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D1" w:rsidRDefault="009457D1" w:rsidP="00871CEA">
      <w:pPr>
        <w:pStyle w:val="aa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r w:rsidR="00B02555">
        <w:rPr>
          <w:szCs w:val="24"/>
        </w:rPr>
        <w:t xml:space="preserve">                          </w:t>
      </w:r>
    </w:p>
    <w:p w:rsidR="009457D1" w:rsidRDefault="009457D1" w:rsidP="00871CEA">
      <w:pPr>
        <w:pStyle w:val="aa"/>
        <w:jc w:val="center"/>
        <w:rPr>
          <w:szCs w:val="24"/>
        </w:rPr>
      </w:pPr>
    </w:p>
    <w:p w:rsidR="00871CEA" w:rsidRPr="00AA0397" w:rsidRDefault="00871CEA" w:rsidP="00871CEA">
      <w:pPr>
        <w:pStyle w:val="aa"/>
        <w:jc w:val="center"/>
        <w:rPr>
          <w:szCs w:val="24"/>
        </w:rPr>
      </w:pPr>
      <w:r w:rsidRPr="00AA0397">
        <w:rPr>
          <w:szCs w:val="24"/>
        </w:rPr>
        <w:t>МУНИЦИПАЛЬНОЕ ОБРАЗОВАНИЕ</w:t>
      </w:r>
      <w:r w:rsidRPr="00AA0397">
        <w:rPr>
          <w:szCs w:val="24"/>
        </w:rPr>
        <w:br/>
        <w:t>«НОВОРОЖДЕСТВЕНСКОЕ СЕЛЬСКОЕ ПОСЕЛЕНИЕ»</w:t>
      </w:r>
    </w:p>
    <w:p w:rsidR="00871CEA" w:rsidRPr="00AA0397" w:rsidRDefault="00871CEA" w:rsidP="00871CEA">
      <w:pPr>
        <w:pStyle w:val="ac"/>
        <w:jc w:val="center"/>
        <w:rPr>
          <w:sz w:val="24"/>
          <w:szCs w:val="24"/>
        </w:rPr>
      </w:pPr>
      <w:r w:rsidRPr="00AA0397">
        <w:rPr>
          <w:sz w:val="24"/>
          <w:szCs w:val="24"/>
        </w:rPr>
        <w:t>АДМИНИСТРАЦИЯ НОВОРОЖДЕСТВЕНСКОГО СЕЛЬСКОГО ПОСЕЛЕНИЯ</w:t>
      </w:r>
    </w:p>
    <w:p w:rsidR="00871CEA" w:rsidRPr="00276E02" w:rsidRDefault="00871CEA" w:rsidP="00871CEA">
      <w:pPr>
        <w:pStyle w:val="1"/>
        <w:spacing w:before="0" w:after="0" w:line="360" w:lineRule="auto"/>
        <w:jc w:val="center"/>
        <w:rPr>
          <w:kern w:val="0"/>
          <w:sz w:val="28"/>
          <w:szCs w:val="28"/>
        </w:rPr>
      </w:pPr>
      <w:r w:rsidRPr="00276E02">
        <w:rPr>
          <w:kern w:val="0"/>
          <w:sz w:val="28"/>
          <w:szCs w:val="28"/>
        </w:rPr>
        <w:t>ПОСТАНОВЛЕНИЕ</w:t>
      </w:r>
    </w:p>
    <w:p w:rsidR="00871CEA" w:rsidRPr="00C80714" w:rsidRDefault="00C80714" w:rsidP="00C8071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с.Новорождественское</w:t>
      </w:r>
    </w:p>
    <w:p w:rsidR="00871CEA" w:rsidRPr="00AA0397" w:rsidRDefault="00871CEA" w:rsidP="00871CEA"/>
    <w:p w:rsidR="00871CEA" w:rsidRPr="00C80714" w:rsidRDefault="004F68B7" w:rsidP="00871C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02555">
        <w:rPr>
          <w:rFonts w:ascii="Times New Roman" w:hAnsi="Times New Roman"/>
          <w:sz w:val="24"/>
          <w:szCs w:val="24"/>
        </w:rPr>
        <w:t>20 марта 2018 года</w:t>
      </w:r>
      <w:r w:rsidR="00C80714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</w:t>
      </w:r>
      <w:r w:rsidR="00B02555">
        <w:rPr>
          <w:rFonts w:ascii="Times New Roman" w:hAnsi="Times New Roman"/>
          <w:sz w:val="24"/>
          <w:szCs w:val="24"/>
        </w:rPr>
        <w:t xml:space="preserve">          № 20</w:t>
      </w:r>
      <w:r w:rsidR="009457D1">
        <w:rPr>
          <w:rFonts w:ascii="Times New Roman" w:hAnsi="Times New Roman"/>
          <w:sz w:val="24"/>
          <w:szCs w:val="24"/>
        </w:rPr>
        <w:t xml:space="preserve">                     </w:t>
      </w:r>
    </w:p>
    <w:p w:rsidR="00015434" w:rsidRDefault="00015434" w:rsidP="0043132E">
      <w:pPr>
        <w:spacing w:after="0" w:line="240" w:lineRule="auto"/>
        <w:ind w:left="284" w:right="12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457D1" w:rsidRDefault="009457D1" w:rsidP="0043132E">
      <w:pPr>
        <w:spacing w:after="0" w:line="240" w:lineRule="auto"/>
        <w:ind w:left="284" w:right="12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457D1" w:rsidRPr="009457D1" w:rsidRDefault="009457D1" w:rsidP="009457D1">
      <w:pPr>
        <w:pStyle w:val="ConsPlusTitle"/>
        <w:rPr>
          <w:b w:val="0"/>
        </w:rPr>
      </w:pPr>
      <w:r w:rsidRPr="009457D1">
        <w:rPr>
          <w:b w:val="0"/>
        </w:rPr>
        <w:t>О</w:t>
      </w:r>
      <w:r>
        <w:rPr>
          <w:b w:val="0"/>
        </w:rPr>
        <w:t>б утверждении порядка</w:t>
      </w:r>
      <w:r w:rsidRPr="009457D1">
        <w:rPr>
          <w:b w:val="0"/>
        </w:rPr>
        <w:t xml:space="preserve"> </w:t>
      </w:r>
      <w:r>
        <w:rPr>
          <w:b w:val="0"/>
        </w:rPr>
        <w:t>содержания и ремонта</w:t>
      </w:r>
    </w:p>
    <w:p w:rsidR="009457D1" w:rsidRPr="009457D1" w:rsidRDefault="00B02555" w:rsidP="009457D1">
      <w:pPr>
        <w:pStyle w:val="ConsPlusTitle"/>
        <w:rPr>
          <w:b w:val="0"/>
        </w:rPr>
      </w:pPr>
      <w:r>
        <w:rPr>
          <w:b w:val="0"/>
        </w:rPr>
        <w:t>а</w:t>
      </w:r>
      <w:r w:rsidR="009457D1">
        <w:rPr>
          <w:b w:val="0"/>
        </w:rPr>
        <w:t>втомобильных дорог общего пользования</w:t>
      </w:r>
    </w:p>
    <w:p w:rsidR="009457D1" w:rsidRDefault="00B02555" w:rsidP="009457D1">
      <w:pPr>
        <w:pStyle w:val="ConsPlusTitle"/>
        <w:rPr>
          <w:b w:val="0"/>
        </w:rPr>
      </w:pPr>
      <w:r>
        <w:rPr>
          <w:b w:val="0"/>
        </w:rPr>
        <w:t>м</w:t>
      </w:r>
      <w:r w:rsidR="009457D1">
        <w:rPr>
          <w:b w:val="0"/>
        </w:rPr>
        <w:t>естного значения Новорождественского сельского поселения</w:t>
      </w:r>
    </w:p>
    <w:p w:rsidR="009457D1" w:rsidRPr="009457D1" w:rsidRDefault="009457D1" w:rsidP="009457D1">
      <w:pPr>
        <w:pStyle w:val="ConsPlusTitle"/>
        <w:rPr>
          <w:b w:val="0"/>
        </w:rPr>
      </w:pPr>
    </w:p>
    <w:p w:rsidR="009457D1" w:rsidRDefault="009457D1" w:rsidP="009457D1">
      <w:pPr>
        <w:pStyle w:val="ConsPlusNormal"/>
        <w:jc w:val="both"/>
      </w:pPr>
    </w:p>
    <w:p w:rsidR="009457D1" w:rsidRDefault="009457D1" w:rsidP="009457D1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статьями 17</w:t>
        </w:r>
      </w:hyperlink>
      <w:r>
        <w:t xml:space="preserve">, </w:t>
      </w:r>
      <w:hyperlink r:id="rId7" w:history="1">
        <w:r>
          <w:rPr>
            <w:color w:val="0000FF"/>
          </w:rPr>
          <w:t>18</w:t>
        </w:r>
      </w:hyperlink>
      <w:r w:rsidR="003B13C3">
        <w:t xml:space="preserve"> Федерального закона от </w:t>
      </w:r>
      <w:r w:rsidR="00AD2696">
        <w:t xml:space="preserve">8 ноября </w:t>
      </w:r>
      <w:r>
        <w:t>2007</w:t>
      </w:r>
      <w:r w:rsidR="00AD2696">
        <w:t xml:space="preserve"> года </w:t>
      </w:r>
      <w:r>
        <w:t xml:space="preserve">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8" w:history="1">
        <w:r w:rsidR="003B13C3">
          <w:rPr>
            <w:color w:val="0000FF"/>
          </w:rPr>
          <w:t>подпункт</w:t>
        </w:r>
        <w:r w:rsidR="000858E8">
          <w:rPr>
            <w:color w:val="0000FF"/>
          </w:rPr>
          <w:t>ом</w:t>
        </w:r>
        <w:r w:rsidR="003B13C3">
          <w:rPr>
            <w:color w:val="0000FF"/>
          </w:rPr>
          <w:t xml:space="preserve"> 5 пункт</w:t>
        </w:r>
        <w:r w:rsidR="000858E8">
          <w:rPr>
            <w:color w:val="0000FF"/>
          </w:rPr>
          <w:t>а 1 статьи</w:t>
        </w:r>
        <w:r>
          <w:rPr>
            <w:color w:val="0000FF"/>
          </w:rPr>
          <w:t xml:space="preserve"> 14</w:t>
        </w:r>
      </w:hyperlink>
      <w:r w:rsidR="003B13C3">
        <w:t xml:space="preserve"> Федерального закона от </w:t>
      </w:r>
      <w:r w:rsidR="00AD2696">
        <w:t xml:space="preserve">6 октября </w:t>
      </w:r>
      <w:r>
        <w:t>2003</w:t>
      </w:r>
      <w:r w:rsidR="00AD2696">
        <w:t xml:space="preserve"> года</w:t>
      </w:r>
      <w:r>
        <w:t xml:space="preserve"> N 131-ФЗ "Об общих принципах организации местного самоуправления в Российской Федерации", </w:t>
      </w:r>
      <w:hyperlink r:id="rId9" w:history="1">
        <w:r w:rsidR="003B13C3">
          <w:rPr>
            <w:color w:val="0000FF"/>
          </w:rPr>
          <w:t>пункт</w:t>
        </w:r>
        <w:r w:rsidR="000858E8">
          <w:rPr>
            <w:color w:val="0000FF"/>
          </w:rPr>
          <w:t>ом</w:t>
        </w:r>
        <w:r w:rsidR="00E31BE7">
          <w:rPr>
            <w:color w:val="0000FF"/>
          </w:rPr>
          <w:t xml:space="preserve"> 1</w:t>
        </w:r>
        <w:r w:rsidR="003B13C3">
          <w:rPr>
            <w:color w:val="0000FF"/>
          </w:rPr>
          <w:t xml:space="preserve"> часть</w:t>
        </w:r>
        <w:r w:rsidR="000858E8">
          <w:rPr>
            <w:color w:val="0000FF"/>
          </w:rPr>
          <w:t>ю 1 статьи</w:t>
        </w:r>
        <w:r>
          <w:rPr>
            <w:color w:val="0000FF"/>
          </w:rPr>
          <w:t xml:space="preserve"> 6</w:t>
        </w:r>
      </w:hyperlink>
      <w:r>
        <w:t xml:space="preserve"> Устава муниципального образования "Новорождественское сельское поселение"</w:t>
      </w:r>
      <w:r w:rsidR="008D0D4C">
        <w:t>,  Решением Совета Новорождественского сельского поселения № 49 от 22 декабря 2017 года,</w:t>
      </w:r>
      <w:r>
        <w:t xml:space="preserve"> постановляю:</w:t>
      </w:r>
    </w:p>
    <w:p w:rsidR="009457D1" w:rsidRDefault="009457D1" w:rsidP="009457D1">
      <w:pPr>
        <w:pStyle w:val="ConsPlusNormal"/>
        <w:spacing w:before="2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Порядок</w:t>
        </w:r>
      </w:hyperlink>
      <w:r>
        <w:t xml:space="preserve"> содержания и ремонта дорог общего пользования местного значения на территории муниципального образования "Новорождественское сельское поселение" согласно приложению.</w:t>
      </w:r>
    </w:p>
    <w:p w:rsidR="009457D1" w:rsidRDefault="009457D1" w:rsidP="009457D1">
      <w:pPr>
        <w:pStyle w:val="ConsPlusNormal"/>
        <w:spacing w:before="240"/>
        <w:jc w:val="both"/>
      </w:pPr>
      <w:r>
        <w:t>2.Опубликовать данное постановление на официальном сайте Администрации      Новорождественского сельского поселения.</w:t>
      </w:r>
    </w:p>
    <w:p w:rsidR="009457D1" w:rsidRDefault="009457D1" w:rsidP="009457D1">
      <w:pPr>
        <w:pStyle w:val="ConsPlusNormal"/>
        <w:spacing w:before="240"/>
        <w:jc w:val="both"/>
      </w:pPr>
      <w:r>
        <w:t>3. Настоящее постановление вступает в силу со дня официального опубликования.</w:t>
      </w:r>
    </w:p>
    <w:p w:rsidR="009457D1" w:rsidRDefault="009457D1" w:rsidP="009457D1">
      <w:pPr>
        <w:pStyle w:val="ConsPlusNormal"/>
        <w:spacing w:before="240"/>
        <w:jc w:val="both"/>
      </w:pPr>
      <w:r>
        <w:t>4. Контроль за исполнением настоящего постановления оставляю за собой.</w:t>
      </w:r>
    </w:p>
    <w:p w:rsidR="00015434" w:rsidRDefault="00015434" w:rsidP="0043132E">
      <w:pPr>
        <w:spacing w:after="0" w:line="240" w:lineRule="auto"/>
        <w:ind w:left="284" w:right="12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5434" w:rsidRPr="00C52198" w:rsidRDefault="00015434" w:rsidP="0043132E">
      <w:pPr>
        <w:spacing w:after="0" w:line="240" w:lineRule="auto"/>
        <w:ind w:left="284" w:right="12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5434" w:rsidRPr="00AA0397" w:rsidRDefault="00015434" w:rsidP="00015434">
      <w:pPr>
        <w:pStyle w:val="ae"/>
        <w:tabs>
          <w:tab w:val="clear" w:pos="6804"/>
          <w:tab w:val="right" w:pos="9072"/>
        </w:tabs>
        <w:spacing w:before="240" w:after="240" w:line="360" w:lineRule="auto"/>
        <w:ind w:right="-6"/>
        <w:jc w:val="right"/>
        <w:rPr>
          <w:szCs w:val="24"/>
        </w:rPr>
      </w:pPr>
      <w:r>
        <w:rPr>
          <w:szCs w:val="24"/>
        </w:rPr>
        <w:t>Глава поселения (Глава Администрации)                                                 Е.Ю. Пшеленский</w:t>
      </w:r>
    </w:p>
    <w:p w:rsidR="00015434" w:rsidRPr="00AA0397" w:rsidRDefault="00015434" w:rsidP="00015434">
      <w:pPr>
        <w:pStyle w:val="ae"/>
        <w:tabs>
          <w:tab w:val="left" w:pos="2268"/>
        </w:tabs>
        <w:spacing w:before="0" w:line="360" w:lineRule="auto"/>
        <w:ind w:left="-284" w:right="-6"/>
        <w:rPr>
          <w:szCs w:val="24"/>
        </w:rPr>
      </w:pPr>
    </w:p>
    <w:p w:rsidR="009457D1" w:rsidRDefault="009457D1" w:rsidP="00015434">
      <w:pPr>
        <w:rPr>
          <w:rFonts w:ascii="Times New Roman" w:hAnsi="Times New Roman"/>
          <w:sz w:val="16"/>
          <w:szCs w:val="16"/>
        </w:rPr>
      </w:pPr>
    </w:p>
    <w:p w:rsidR="00015434" w:rsidRDefault="00015434" w:rsidP="00015434">
      <w:pPr>
        <w:rPr>
          <w:rFonts w:ascii="Times New Roman" w:hAnsi="Times New Roman"/>
          <w:sz w:val="16"/>
          <w:szCs w:val="16"/>
        </w:rPr>
      </w:pPr>
      <w:proofErr w:type="spellStart"/>
      <w:r w:rsidRPr="00015434">
        <w:rPr>
          <w:rFonts w:ascii="Times New Roman" w:hAnsi="Times New Roman"/>
          <w:sz w:val="16"/>
          <w:szCs w:val="16"/>
        </w:rPr>
        <w:t>Кошевец</w:t>
      </w:r>
      <w:proofErr w:type="spellEnd"/>
      <w:r w:rsidRPr="00015434">
        <w:rPr>
          <w:rFonts w:ascii="Times New Roman" w:hAnsi="Times New Roman"/>
          <w:sz w:val="16"/>
          <w:szCs w:val="16"/>
        </w:rPr>
        <w:t xml:space="preserve"> Ю.В</w:t>
      </w:r>
    </w:p>
    <w:p w:rsidR="00015434" w:rsidRPr="00015434" w:rsidRDefault="00015434" w:rsidP="00015434">
      <w:pPr>
        <w:rPr>
          <w:rFonts w:ascii="Times New Roman" w:hAnsi="Times New Roman"/>
          <w:sz w:val="16"/>
          <w:szCs w:val="16"/>
        </w:rPr>
      </w:pPr>
      <w:r w:rsidRPr="00015434">
        <w:rPr>
          <w:rFonts w:ascii="Times New Roman" w:hAnsi="Times New Roman"/>
          <w:sz w:val="16"/>
          <w:szCs w:val="16"/>
        </w:rPr>
        <w:t>946-519</w:t>
      </w:r>
    </w:p>
    <w:p w:rsidR="009457D1" w:rsidRDefault="00015434" w:rsidP="00015434">
      <w:pPr>
        <w:spacing w:after="0" w:line="240" w:lineRule="auto"/>
        <w:ind w:right="12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</w:t>
      </w:r>
    </w:p>
    <w:p w:rsidR="009457D1" w:rsidRDefault="009457D1" w:rsidP="009457D1">
      <w:pPr>
        <w:pStyle w:val="ConsPlusNormal"/>
        <w:jc w:val="right"/>
        <w:outlineLvl w:val="0"/>
      </w:pPr>
      <w:r>
        <w:t>Приложение №1</w:t>
      </w:r>
    </w:p>
    <w:p w:rsidR="009457D1" w:rsidRDefault="009457D1" w:rsidP="009457D1">
      <w:pPr>
        <w:pStyle w:val="ConsPlusNormal"/>
        <w:jc w:val="right"/>
      </w:pPr>
      <w:r>
        <w:t>к постановлению</w:t>
      </w:r>
    </w:p>
    <w:p w:rsidR="009457D1" w:rsidRDefault="00B02555" w:rsidP="009457D1">
      <w:pPr>
        <w:pStyle w:val="ConsPlusNormal"/>
        <w:jc w:val="right"/>
      </w:pPr>
      <w:r>
        <w:t>от 20 марта 2018 года № 20</w:t>
      </w:r>
    </w:p>
    <w:p w:rsidR="009457D1" w:rsidRDefault="009457D1" w:rsidP="009457D1">
      <w:pPr>
        <w:pStyle w:val="ConsPlusNormal"/>
        <w:jc w:val="both"/>
      </w:pPr>
    </w:p>
    <w:p w:rsidR="009457D1" w:rsidRDefault="009457D1" w:rsidP="009457D1">
      <w:pPr>
        <w:pStyle w:val="ConsPlusTitle"/>
        <w:jc w:val="center"/>
      </w:pPr>
      <w:bookmarkStart w:id="0" w:name="P30"/>
      <w:bookmarkEnd w:id="0"/>
      <w:r>
        <w:t>ПОРЯДОК</w:t>
      </w:r>
    </w:p>
    <w:p w:rsidR="009457D1" w:rsidRDefault="009457D1" w:rsidP="009457D1">
      <w:pPr>
        <w:pStyle w:val="ConsPlusTitle"/>
        <w:jc w:val="center"/>
      </w:pPr>
      <w:r>
        <w:t>СОДЕРЖАНИЯ И РЕМОНТА АВТОМОБИЛЬНЫХ ДОРОГ</w:t>
      </w:r>
    </w:p>
    <w:p w:rsidR="009457D1" w:rsidRDefault="009457D1" w:rsidP="009457D1">
      <w:pPr>
        <w:pStyle w:val="ConsPlusTitle"/>
        <w:jc w:val="center"/>
      </w:pPr>
      <w:r>
        <w:t>ОБЩЕГО ПОЛЬЗОВАНИЯ МЕСТНОГО ЗНАЧЕНИЯ НА ТЕРРИТОРИИ</w:t>
      </w:r>
    </w:p>
    <w:p w:rsidR="009457D1" w:rsidRDefault="009457D1" w:rsidP="009457D1">
      <w:pPr>
        <w:pStyle w:val="ConsPlusTitle"/>
        <w:jc w:val="center"/>
      </w:pPr>
      <w:r>
        <w:t>МУНИЦИПАЛЬНОГО ОБРАЗОВАНИЯ "НОВОРОЖДЕСТВЕНСКОЕ СЕЛЬСКОЕ ПОСЕЛЕНИЕ"</w:t>
      </w:r>
    </w:p>
    <w:p w:rsidR="009457D1" w:rsidRDefault="009457D1" w:rsidP="009457D1">
      <w:pPr>
        <w:pStyle w:val="ConsPlusNormal"/>
        <w:jc w:val="both"/>
      </w:pPr>
    </w:p>
    <w:p w:rsidR="009457D1" w:rsidRDefault="009457D1" w:rsidP="009457D1">
      <w:pPr>
        <w:pStyle w:val="ConsPlusNormal"/>
        <w:jc w:val="center"/>
        <w:outlineLvl w:val="1"/>
      </w:pPr>
      <w:r>
        <w:t>1. ОБЩИЕ ПОЛОЖЕНИЯ</w:t>
      </w:r>
    </w:p>
    <w:p w:rsidR="009457D1" w:rsidRDefault="009457D1" w:rsidP="00726886">
      <w:pPr>
        <w:pStyle w:val="ConsPlusNormal"/>
        <w:jc w:val="both"/>
      </w:pPr>
    </w:p>
    <w:p w:rsidR="009457D1" w:rsidRDefault="00726886" w:rsidP="009457D1">
      <w:pPr>
        <w:pStyle w:val="ConsPlusNormal"/>
        <w:spacing w:before="240"/>
        <w:ind w:firstLine="540"/>
        <w:jc w:val="both"/>
      </w:pPr>
      <w:r>
        <w:t>1.1</w:t>
      </w:r>
      <w:r w:rsidR="002A502A">
        <w:t>. Настоящий п</w:t>
      </w:r>
      <w:r w:rsidR="009457D1">
        <w:t xml:space="preserve">орядок разработан в соответствии со </w:t>
      </w:r>
      <w:hyperlink r:id="rId10" w:history="1">
        <w:r w:rsidR="009457D1">
          <w:rPr>
            <w:color w:val="0000FF"/>
          </w:rPr>
          <w:t>статьями 17</w:t>
        </w:r>
      </w:hyperlink>
      <w:r w:rsidR="009457D1">
        <w:t xml:space="preserve">, </w:t>
      </w:r>
      <w:hyperlink r:id="rId11" w:history="1">
        <w:r w:rsidR="009457D1">
          <w:rPr>
            <w:color w:val="0000FF"/>
          </w:rPr>
          <w:t>18</w:t>
        </w:r>
      </w:hyperlink>
      <w:r w:rsidR="009457D1">
        <w:t xml:space="preserve"> Федерального закона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2A502A" w:rsidRPr="002A502A" w:rsidRDefault="004B1A6C" w:rsidP="002A502A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2A502A" w:rsidRPr="002A502A">
        <w:rPr>
          <w:rFonts w:ascii="Times New Roman" w:hAnsi="Times New Roman"/>
        </w:rPr>
        <w:t xml:space="preserve">1.2. Дорожная деятельность на автомобильных дорогах общего пользования местного значения </w:t>
      </w:r>
      <w:r w:rsidR="002A502A">
        <w:rPr>
          <w:rFonts w:ascii="Times New Roman" w:hAnsi="Times New Roman"/>
        </w:rPr>
        <w:t>Новорождественского</w:t>
      </w:r>
      <w:r w:rsidR="002A502A" w:rsidRPr="002A502A">
        <w:rPr>
          <w:rFonts w:ascii="Times New Roman" w:hAnsi="Times New Roman"/>
        </w:rPr>
        <w:t xml:space="preserve"> сельского поселения  (далее - местные автомобильные дороги) осуществляется подрядной(-</w:t>
      </w:r>
      <w:proofErr w:type="spellStart"/>
      <w:r w:rsidR="002A502A" w:rsidRPr="002A502A">
        <w:rPr>
          <w:rFonts w:ascii="Times New Roman" w:hAnsi="Times New Roman"/>
        </w:rPr>
        <w:t>ыми</w:t>
      </w:r>
      <w:proofErr w:type="spellEnd"/>
      <w:r w:rsidR="002A502A" w:rsidRPr="002A502A">
        <w:rPr>
          <w:rFonts w:ascii="Times New Roman" w:hAnsi="Times New Roman"/>
        </w:rPr>
        <w:t>) организацией(-</w:t>
      </w:r>
      <w:proofErr w:type="spellStart"/>
      <w:r w:rsidR="002A502A" w:rsidRPr="002A502A">
        <w:rPr>
          <w:rFonts w:ascii="Times New Roman" w:hAnsi="Times New Roman"/>
        </w:rPr>
        <w:t>ями</w:t>
      </w:r>
      <w:proofErr w:type="spellEnd"/>
      <w:r w:rsidR="002A502A" w:rsidRPr="002A502A">
        <w:rPr>
          <w:rFonts w:ascii="Times New Roman" w:hAnsi="Times New Roman"/>
        </w:rPr>
        <w:t>), определенной(-</w:t>
      </w:r>
      <w:proofErr w:type="spellStart"/>
      <w:r w:rsidR="002A502A" w:rsidRPr="002A502A">
        <w:rPr>
          <w:rFonts w:ascii="Times New Roman" w:hAnsi="Times New Roman"/>
        </w:rPr>
        <w:t>ыми</w:t>
      </w:r>
      <w:proofErr w:type="spellEnd"/>
      <w:r w:rsidR="002A502A" w:rsidRPr="002A502A">
        <w:rPr>
          <w:rFonts w:ascii="Times New Roman" w:hAnsi="Times New Roman"/>
        </w:rPr>
        <w:t>) в соответствии с требованиями Федерального закона</w:t>
      </w:r>
      <w:r w:rsidR="00B02555">
        <w:rPr>
          <w:rFonts w:ascii="Times New Roman" w:hAnsi="Times New Roman"/>
        </w:rPr>
        <w:t xml:space="preserve"> от </w:t>
      </w:r>
      <w:r w:rsidR="002A502A">
        <w:rPr>
          <w:rFonts w:ascii="Times New Roman" w:hAnsi="Times New Roman"/>
        </w:rPr>
        <w:t xml:space="preserve">5 апреля </w:t>
      </w:r>
      <w:r w:rsidR="002A502A" w:rsidRPr="002A502A">
        <w:rPr>
          <w:rFonts w:ascii="Times New Roman" w:hAnsi="Times New Roman"/>
        </w:rPr>
        <w:t>2013</w:t>
      </w:r>
      <w:r w:rsidR="002A502A">
        <w:rPr>
          <w:rFonts w:ascii="Times New Roman" w:hAnsi="Times New Roman"/>
        </w:rPr>
        <w:t xml:space="preserve"> года </w:t>
      </w:r>
      <w:r w:rsidR="002A502A" w:rsidRPr="002A502A">
        <w:rPr>
          <w:rFonts w:ascii="Times New Roman" w:hAnsi="Times New Roman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 Заказчиком по ремонту и эксплуатации местных автомобильных дорог </w:t>
      </w:r>
      <w:r w:rsidR="002A502A">
        <w:rPr>
          <w:rFonts w:ascii="Times New Roman" w:hAnsi="Times New Roman"/>
        </w:rPr>
        <w:t>Новорождественского</w:t>
      </w:r>
      <w:r w:rsidR="002A502A" w:rsidRPr="002A502A">
        <w:rPr>
          <w:rFonts w:ascii="Times New Roman" w:hAnsi="Times New Roman"/>
        </w:rPr>
        <w:t xml:space="preserve"> сельского </w:t>
      </w:r>
      <w:r w:rsidR="002A502A">
        <w:rPr>
          <w:rFonts w:ascii="Times New Roman" w:hAnsi="Times New Roman"/>
        </w:rPr>
        <w:t>поселения является А</w:t>
      </w:r>
      <w:r w:rsidR="002A502A" w:rsidRPr="002A502A">
        <w:rPr>
          <w:rFonts w:ascii="Times New Roman" w:hAnsi="Times New Roman"/>
        </w:rPr>
        <w:t xml:space="preserve">дминистрация </w:t>
      </w:r>
      <w:r w:rsidR="002A502A">
        <w:rPr>
          <w:rFonts w:ascii="Times New Roman" w:hAnsi="Times New Roman"/>
        </w:rPr>
        <w:t>Новорождественского</w:t>
      </w:r>
      <w:r w:rsidR="002A502A" w:rsidRPr="002A502A">
        <w:rPr>
          <w:rFonts w:ascii="Times New Roman" w:hAnsi="Times New Roman"/>
        </w:rPr>
        <w:t xml:space="preserve"> сельского поселения. Данные дороги учитываются на балансе </w:t>
      </w:r>
      <w:r w:rsidR="002A502A">
        <w:rPr>
          <w:rFonts w:ascii="Times New Roman" w:hAnsi="Times New Roman"/>
        </w:rPr>
        <w:t>А</w:t>
      </w:r>
      <w:r w:rsidR="002A502A" w:rsidRPr="002A502A">
        <w:rPr>
          <w:rFonts w:ascii="Times New Roman" w:hAnsi="Times New Roman"/>
        </w:rPr>
        <w:t xml:space="preserve">дминистрации </w:t>
      </w:r>
      <w:r w:rsidR="002A502A">
        <w:rPr>
          <w:rFonts w:ascii="Times New Roman" w:hAnsi="Times New Roman"/>
        </w:rPr>
        <w:t>Новорождественского</w:t>
      </w:r>
      <w:r w:rsidR="002A502A" w:rsidRPr="002A502A">
        <w:rPr>
          <w:rFonts w:ascii="Times New Roman" w:hAnsi="Times New Roman"/>
        </w:rPr>
        <w:t xml:space="preserve"> сельского поселения.</w:t>
      </w:r>
    </w:p>
    <w:p w:rsidR="009457D1" w:rsidRDefault="004B1A6C" w:rsidP="002A502A">
      <w:pPr>
        <w:pStyle w:val="ConsPlusNormal"/>
        <w:spacing w:before="240"/>
        <w:jc w:val="both"/>
      </w:pPr>
      <w:r>
        <w:t xml:space="preserve">          </w:t>
      </w:r>
      <w:r w:rsidR="009457D1">
        <w:t>1.3.</w:t>
      </w:r>
      <w:r w:rsidR="00726886">
        <w:t xml:space="preserve"> С</w:t>
      </w:r>
      <w:r w:rsidR="00B02555">
        <w:t xml:space="preserve"> </w:t>
      </w:r>
      <w:r w:rsidR="00AD2696">
        <w:t xml:space="preserve">1 января </w:t>
      </w:r>
      <w:r w:rsidR="009457D1">
        <w:t>2014</w:t>
      </w:r>
      <w:r w:rsidR="00AD2696">
        <w:t xml:space="preserve"> года</w:t>
      </w:r>
      <w:r w:rsidR="009457D1">
        <w:t xml:space="preserve"> в соответствии с требованиями Федерального </w:t>
      </w:r>
      <w:hyperlink r:id="rId12" w:history="1">
        <w:r w:rsidR="009457D1">
          <w:rPr>
            <w:color w:val="0000FF"/>
          </w:rPr>
          <w:t>закона</w:t>
        </w:r>
      </w:hyperlink>
      <w:r w:rsidR="00B02555">
        <w:t xml:space="preserve"> от </w:t>
      </w:r>
      <w:r w:rsidR="00AD2696">
        <w:t xml:space="preserve">5 апреля </w:t>
      </w:r>
      <w:r w:rsidR="009457D1">
        <w:t>2013</w:t>
      </w:r>
      <w:r w:rsidR="00AD2696">
        <w:t xml:space="preserve"> года </w:t>
      </w:r>
      <w:r w:rsidR="009457D1">
        <w:t xml:space="preserve"> N 44-ФЗ Заказчиком по ремонту и эксплуатации </w:t>
      </w:r>
      <w:r w:rsidR="00025083">
        <w:t>автомобильных дорог Новорождественского</w:t>
      </w:r>
      <w:r w:rsidR="009457D1">
        <w:t xml:space="preserve"> сельского поселения Томского района является Адми</w:t>
      </w:r>
      <w:r w:rsidR="00025083">
        <w:t>нистрация Новорождественского</w:t>
      </w:r>
      <w:r w:rsidR="009457D1">
        <w:t xml:space="preserve"> сельского поселения. Данные дороги учитываются на ба</w:t>
      </w:r>
      <w:r w:rsidR="00025083">
        <w:t>лансе Администрации Новорождественского</w:t>
      </w:r>
      <w:r w:rsidR="009457D1">
        <w:t xml:space="preserve"> сельского поселения.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t>1.4. Размещение заказов на выполнение работ по содержанию и ремонту автомобильных дорог для</w:t>
      </w:r>
      <w:r w:rsidR="00025083">
        <w:t xml:space="preserve"> муниципальных нужд Новорождественского</w:t>
      </w:r>
      <w:r>
        <w:t xml:space="preserve"> сельского поселения осуществля</w:t>
      </w:r>
      <w:r w:rsidR="00025083">
        <w:t>ется Администрацией Новорождественского</w:t>
      </w:r>
      <w:r>
        <w:t xml:space="preserve"> сельского поселения.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t>1.5. Содержание и ремонт автомобильных дорог осуществляются в соответствии с требованиями технических регламентов в целях поддержания бесперебойного движения транспортных средств по местным автомобильным дорогам и безопасных условий такого движения, а также обеспечения их сохранности.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t xml:space="preserve">1.6. Определение вида и состава работ по обеспечению необходимого транспортно-эксплуатационного состояния местных автомобильных дорог и искусственных сооружений на них осуществляется в соответствии с </w:t>
      </w:r>
      <w:hyperlink r:id="rId13" w:history="1">
        <w:r>
          <w:rPr>
            <w:color w:val="0000FF"/>
          </w:rPr>
          <w:t>Классификацией</w:t>
        </w:r>
      </w:hyperlink>
      <w:r>
        <w:t xml:space="preserve"> работ по капитальному ремонту, ремонту и содержанию автомобильных дорог общего пользования и искусственных сооружений на них,</w:t>
      </w:r>
      <w:r w:rsidR="003B13C3">
        <w:t xml:space="preserve"> утвержденной Приказом Министерства транспорта Российской Федерации от 16.11.2012 N 402 </w:t>
      </w:r>
      <w:r>
        <w:t>.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t>1.7. Ремонт и содержание автомобильных дорог осуществляются за счет средств бюджета муницип</w:t>
      </w:r>
      <w:r w:rsidR="006961AF">
        <w:t>ального образования "Новорождественское</w:t>
      </w:r>
      <w:r>
        <w:t xml:space="preserve"> сельское поселение", иных предусмотренных </w:t>
      </w:r>
      <w:r>
        <w:lastRenderedPageBreak/>
        <w:t>законодательством Российской Федерации источников финансирования, а также средств физических и юридических лиц, в том числе средств, привлеченных в порядке и на условиях, которые предусмотрены законодательством Российской Федерации о концессионных соглашениях.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t>1.8. Целью ремонта и содержания автомобильных дорог является обеспечение сохранности дорог и дорожных сооружений, поддержание безопасных условий и бесперебойного движения транспортных средств.</w:t>
      </w:r>
    </w:p>
    <w:p w:rsidR="009457D1" w:rsidRDefault="009457D1" w:rsidP="009457D1">
      <w:pPr>
        <w:pStyle w:val="ConsPlusNormal"/>
        <w:jc w:val="both"/>
      </w:pPr>
    </w:p>
    <w:p w:rsidR="009457D1" w:rsidRDefault="009457D1" w:rsidP="009457D1">
      <w:pPr>
        <w:pStyle w:val="ConsPlusNormal"/>
        <w:jc w:val="center"/>
        <w:outlineLvl w:val="1"/>
      </w:pPr>
      <w:r>
        <w:t>2. ОРГАНИЗАЦИЯ И ПРОВЕДЕНИЕ РАБОТ ПО РЕМОНТУ</w:t>
      </w:r>
    </w:p>
    <w:p w:rsidR="009457D1" w:rsidRDefault="009457D1" w:rsidP="009457D1">
      <w:pPr>
        <w:pStyle w:val="ConsPlusNormal"/>
        <w:jc w:val="center"/>
      </w:pPr>
      <w:r>
        <w:t>И СОДЕРЖАНИЮ АВТОМОБИЛЬНЫХ ДОРОГ</w:t>
      </w:r>
    </w:p>
    <w:p w:rsidR="009457D1" w:rsidRDefault="009457D1" w:rsidP="009457D1">
      <w:pPr>
        <w:pStyle w:val="ConsPlusNormal"/>
        <w:jc w:val="both"/>
      </w:pPr>
    </w:p>
    <w:p w:rsidR="009457D1" w:rsidRDefault="009457D1" w:rsidP="009457D1">
      <w:pPr>
        <w:pStyle w:val="ConsPlusNormal"/>
        <w:ind w:firstLine="540"/>
        <w:jc w:val="both"/>
      </w:pPr>
      <w:r>
        <w:t>2.1. Организация и проведение работ по ремонту и содержанию автомобильных дорог включают в себя следующие мероприятия: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t>а) оценка технического состояния автомобильных дорог;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t>б) разработка проектов или сметных расчетов стоимости работ по ремонту и содержанию автомобильных дорог (далее - проекты) или сметных расчетов стоимости работ по ремонту и содержанию автомобильных дорог (далее - сметные расчеты);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t>в) проведение работ по ремонту и содержанию автомобильных дорог;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t>г) приемка работ по ремонту и содержанию автомобильных дорог.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t>2.2. Оценка технического состояния автомобильных дорог проводится в порядке, установленном Министерством транспорта Российской Федерации.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t>2.3. По результатам оценки технического состояния автомобильных дорог главные распорядители бюджетных средств осуществляют разработку проектов или сметных расчетов на ремонт и содержание дорог.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t>В целях разработки проектов или сметных расчетов на ремонт и содержание дорог в установленном законодательством Российской Федерации порядке привлекаются специализированные организации.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t>2.4. Проекты или сметные расчеты стоимости работ по ремонту и содержанию автомобильных дорог разрабатываются с учетом размера бюджетных ассигнований на очередной финансовый год.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t>В случае если предусмотренный на содержание и ремонт автомобильных дорог размер средств бюджетных ассигнований ниже потребности, определенной нормативами затрат на содержание и ремонт автомобильных дорог, утвержденными муниципальными правовыми актами, разрабатываются сметные расчеты, в которых определяются виды и состав работ по содержанию автомобильных дорог исходя из фактически выделенных объемов бюджетных ассигнований.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t>2.5. Техническая часть конкурсной документации на проведение торгов для отбора подрядных организаций, на выполнение работ по ремонту и содержанию автомобильных дорог формируется на основании разработанных и утвержденных главным распорядителем бюджетных средств проектов или сметных расчетов стоимости работ по ремонту и содержанию автомобильных дорог.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lastRenderedPageBreak/>
        <w:t>2.6. Работы по ремонту и содержанию автомобильных дорог осуществляются на основании заключаемых в установленном порядке муниципальных контрактов.</w:t>
      </w:r>
    </w:p>
    <w:p w:rsidR="009457D1" w:rsidRDefault="009457D1" w:rsidP="009457D1">
      <w:pPr>
        <w:pStyle w:val="ConsPlusNormal"/>
        <w:jc w:val="both"/>
      </w:pPr>
    </w:p>
    <w:p w:rsidR="009457D1" w:rsidRDefault="009457D1" w:rsidP="009457D1">
      <w:pPr>
        <w:pStyle w:val="ConsPlusNormal"/>
        <w:jc w:val="center"/>
        <w:outlineLvl w:val="1"/>
      </w:pPr>
      <w:r>
        <w:t>3. СОДЕРЖАНИЕ АВТОМОБИЛЬНЫХ ДОРОГ</w:t>
      </w:r>
    </w:p>
    <w:p w:rsidR="009457D1" w:rsidRDefault="009457D1" w:rsidP="009457D1">
      <w:pPr>
        <w:pStyle w:val="ConsPlusNormal"/>
        <w:jc w:val="both"/>
      </w:pPr>
    </w:p>
    <w:p w:rsidR="009457D1" w:rsidRDefault="009457D1" w:rsidP="009457D1">
      <w:pPr>
        <w:pStyle w:val="ConsPlusNormal"/>
        <w:ind w:firstLine="540"/>
        <w:jc w:val="both"/>
      </w:pPr>
      <w:r>
        <w:t>3.1. Содержание автомобильной дороги - выполняемый в течение года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t>3.2. В комплекс работ по со</w:t>
      </w:r>
      <w:r w:rsidR="00B02555">
        <w:t xml:space="preserve">держанию также входят </w:t>
      </w:r>
      <w:r>
        <w:t xml:space="preserve"> осмотры транспортно-эксплуатационного и технического состояния с целью получения данных о наличии дорог и дорожных сооружений, их протяженности и техническом состоянии для рационального планирования работ по содержанию и ремонту местных автомобильных дорог.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t>3.3. Порядок приемки выполненных работ по содержанию автомобильных дорог определяется условиями муниципальных контрактов.</w:t>
      </w:r>
    </w:p>
    <w:p w:rsidR="009457D1" w:rsidRDefault="00706D0A" w:rsidP="009457D1">
      <w:pPr>
        <w:pStyle w:val="ConsPlusNormal"/>
        <w:spacing w:before="240"/>
        <w:ind w:firstLine="540"/>
        <w:jc w:val="both"/>
      </w:pPr>
      <w:r>
        <w:t>3.4. Администрация Новорождественского</w:t>
      </w:r>
      <w:r w:rsidR="009457D1">
        <w:t xml:space="preserve"> сельского поселения осуществляет: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t>- определение цикличности и объемов работ по периодам содержания: зимнего и весенне-летне-осеннего на основании результатов оценки фактического состояния местных автомобильных дорог;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t>- определение уровня содержания (высокий, средний, допустимый) в зависимости от социально-экономического значения, интенсивности движения, категории автомобильной дороги и объема выделяемых бюджетных средств;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t>- заключение муниципальных контрактов на содержание местных автомобильных дорог в соответствии с законодательством Российской Федерации;</w:t>
      </w:r>
    </w:p>
    <w:p w:rsidR="009457D1" w:rsidRDefault="00C21B2D" w:rsidP="009457D1">
      <w:pPr>
        <w:pStyle w:val="ConsPlusNormal"/>
        <w:spacing w:before="240"/>
        <w:ind w:firstLine="540"/>
        <w:jc w:val="both"/>
      </w:pPr>
      <w:r>
        <w:t xml:space="preserve">- </w:t>
      </w:r>
      <w:r w:rsidR="009457D1">
        <w:t xml:space="preserve"> контроль за качеством содержания местных автомобильных дорог и ежемесячную приемку выполненных работ.</w:t>
      </w:r>
    </w:p>
    <w:p w:rsidR="009457D1" w:rsidRDefault="009457D1" w:rsidP="009457D1">
      <w:pPr>
        <w:pStyle w:val="ConsPlusNormal"/>
        <w:jc w:val="both"/>
      </w:pPr>
    </w:p>
    <w:p w:rsidR="009457D1" w:rsidRDefault="009457D1" w:rsidP="009457D1">
      <w:pPr>
        <w:pStyle w:val="ConsPlusNormal"/>
        <w:jc w:val="center"/>
        <w:outlineLvl w:val="1"/>
      </w:pPr>
      <w:r>
        <w:t>4. РЕМОНТ АВТОМОБИЛЬНЫХ ДОРОГ</w:t>
      </w:r>
    </w:p>
    <w:p w:rsidR="009457D1" w:rsidRDefault="009457D1" w:rsidP="009457D1">
      <w:pPr>
        <w:pStyle w:val="ConsPlusNormal"/>
        <w:jc w:val="both"/>
      </w:pPr>
    </w:p>
    <w:p w:rsidR="009457D1" w:rsidRDefault="009457D1" w:rsidP="009457D1">
      <w:pPr>
        <w:pStyle w:val="ConsPlusNormal"/>
        <w:ind w:firstLine="540"/>
        <w:jc w:val="both"/>
      </w:pPr>
      <w:r>
        <w:t>4.1. Ремонт местных автомобильных дорог включает комплекс работ по восстановлению их транспортно-эксплуатационных характеристик, при выполнении которых не затрагиваются конструктивные и иные характеристики надежности и безопасности местных автомобильных дорог.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t>4.2. Перечень автомобильных дорог (участков автомобильных дорог), подлежащих ремонту, формируется главным распорядителем бюджетных средств путем сопоставления фактических показателей их состояния, определенных по результатам обследований, диагностики и инженерных изысканий с нормативными значениями.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t>4.3. Приемка результатов работ по ремонту автомобильных дорог, выполненных подрядными организациями, осуществляется главным распорядителем бюджетных средств в соответствии с условиями заключенных муниципальных контрактов на выполнение работ.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t>4.4. При выполнении работ по ремонту автомобильных дорог допускается выполнение работ по ремонту примыканий и съездов, расположенных на участке ремонта.</w:t>
      </w:r>
    </w:p>
    <w:p w:rsidR="009457D1" w:rsidRDefault="00CF5E5F" w:rsidP="009457D1">
      <w:pPr>
        <w:pStyle w:val="ConsPlusNormal"/>
        <w:spacing w:before="240"/>
        <w:ind w:firstLine="540"/>
        <w:jc w:val="both"/>
      </w:pPr>
      <w:r>
        <w:lastRenderedPageBreak/>
        <w:t>4.5. Администрация Новорождественского</w:t>
      </w:r>
      <w:r w:rsidR="009457D1">
        <w:t xml:space="preserve"> сельского поселения осуществляет: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t>- обследование и диагностику технического состояния местных автомобильных дорог и дорожных сооружений;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t>- формирование перечня подлежащих ремонту местных автомобильных дорог по результатам обследования, диагностики и оценки технического состояния;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t>- заключение муниципальных контрактов на ремонт местных автомобильных дорог в соответствии с законодательством Российской Федерации;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t>- - приемку законченных ремонтом местных автомобильных дорог и дорожных сооружений в соответствии с действующим законодательством;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t>- организацию устройства объезда в случае принятия решения о временном ограничении или прекращении движения транспортных средств по местным автомобильным дорогам на период выполнения ремонтных работ и информирование пользователей автомобильными дорогами о сроках таких ограничений или прекращении движения транспортных средств и о возможных путях объезда.</w:t>
      </w:r>
    </w:p>
    <w:p w:rsidR="009457D1" w:rsidRDefault="009457D1" w:rsidP="009457D1">
      <w:pPr>
        <w:pStyle w:val="ConsPlusNormal"/>
        <w:jc w:val="both"/>
      </w:pPr>
    </w:p>
    <w:p w:rsidR="009457D1" w:rsidRDefault="009457D1" w:rsidP="009457D1">
      <w:pPr>
        <w:pStyle w:val="ConsPlusNormal"/>
        <w:jc w:val="center"/>
        <w:outlineLvl w:val="1"/>
      </w:pPr>
      <w:r>
        <w:t>5. ОРГАНИЗАЦИЯ КОНТРОЛЯ КАЧЕСТВА ВЫПОЛНЕННЫХ ДОРОЖНЫХ РАБОТ</w:t>
      </w:r>
    </w:p>
    <w:p w:rsidR="009457D1" w:rsidRDefault="009457D1" w:rsidP="009457D1">
      <w:pPr>
        <w:pStyle w:val="ConsPlusNormal"/>
        <w:jc w:val="both"/>
      </w:pPr>
    </w:p>
    <w:p w:rsidR="009457D1" w:rsidRDefault="00CF5E5F" w:rsidP="009457D1">
      <w:pPr>
        <w:pStyle w:val="ConsPlusNormal"/>
        <w:ind w:firstLine="540"/>
        <w:jc w:val="both"/>
      </w:pPr>
      <w:r>
        <w:t xml:space="preserve">5.1. Администрация Новорождественского </w:t>
      </w:r>
      <w:r w:rsidR="009457D1">
        <w:t xml:space="preserve"> сельского поселения контролирует: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t>- исполнение муниципальных контрактов (договоров);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t>- соблюдение технологических параметров при производстве работ по содержанию и ремонту автомобильных дорог;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t>- соответствие выполненных строительно-монтажных работ, применяемых конструкций, изделий, материалов и поставляемого оборудования проектным решениям, требованиям строительных норм и правил, стандартов, технических условий и других нормативных документов на объектах содержания и ремонта автомобильных дорог;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t>- соответствие объемов и качества выполненных и предъявленных к оплате строительно-монтажных работ рабочей документации;</w:t>
      </w:r>
    </w:p>
    <w:p w:rsidR="009457D1" w:rsidRDefault="009457D1" w:rsidP="009457D1">
      <w:pPr>
        <w:pStyle w:val="ConsPlusNormal"/>
        <w:spacing w:before="240"/>
        <w:ind w:firstLine="540"/>
        <w:jc w:val="both"/>
      </w:pPr>
      <w:r>
        <w:t>- исполнение подрядными организациями указаний, предписаний  органов государственного строительного надзора, относящихся к вопросам качества выполненных строительно-монтажных работ, применяемых конструкций, изделий и материалов;</w:t>
      </w:r>
    </w:p>
    <w:p w:rsidR="009457D1" w:rsidRDefault="00C21B2D" w:rsidP="009457D1">
      <w:pPr>
        <w:pStyle w:val="ConsPlusNormal"/>
        <w:spacing w:before="240"/>
        <w:ind w:firstLine="540"/>
        <w:jc w:val="both"/>
      </w:pPr>
      <w:r>
        <w:t xml:space="preserve">- </w:t>
      </w:r>
      <w:r w:rsidR="009457D1">
        <w:t>устранение дефектов и недоделок, выявленных при приемке отдельных видов работ, конструктивных элементов сооружений и объектов в целом при содержании и ремонте автомобильных дорог.</w:t>
      </w:r>
    </w:p>
    <w:p w:rsidR="009457D1" w:rsidRDefault="009457D1" w:rsidP="009457D1">
      <w:pPr>
        <w:pStyle w:val="ConsPlusNormal"/>
        <w:jc w:val="both"/>
      </w:pPr>
    </w:p>
    <w:p w:rsidR="009457D1" w:rsidRDefault="009457D1" w:rsidP="009457D1">
      <w:pPr>
        <w:pStyle w:val="ConsPlusNormal"/>
        <w:jc w:val="both"/>
      </w:pPr>
    </w:p>
    <w:p w:rsidR="009457D1" w:rsidRDefault="009457D1" w:rsidP="009457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57D1" w:rsidRDefault="009457D1" w:rsidP="009457D1"/>
    <w:p w:rsidR="009457D1" w:rsidRDefault="009457D1" w:rsidP="00015434">
      <w:pPr>
        <w:spacing w:after="0" w:line="240" w:lineRule="auto"/>
        <w:ind w:right="127"/>
        <w:rPr>
          <w:rFonts w:ascii="Times New Roman" w:hAnsi="Times New Roman"/>
          <w:sz w:val="28"/>
          <w:szCs w:val="28"/>
          <w:lang w:eastAsia="ru-RU"/>
        </w:rPr>
      </w:pPr>
    </w:p>
    <w:p w:rsidR="00DF0EDB" w:rsidRPr="00C52198" w:rsidRDefault="009457D1" w:rsidP="009457D1">
      <w:pPr>
        <w:spacing w:after="0" w:line="240" w:lineRule="auto"/>
        <w:ind w:right="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sectPr w:rsidR="00DF0EDB" w:rsidRPr="00C52198" w:rsidSect="00CB145F">
      <w:headerReference w:type="default" r:id="rId14"/>
      <w:pgSz w:w="11906" w:h="16838"/>
      <w:pgMar w:top="1276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B19" w:rsidRDefault="00E26B19" w:rsidP="00CB145F">
      <w:pPr>
        <w:spacing w:after="0" w:line="240" w:lineRule="auto"/>
      </w:pPr>
      <w:r>
        <w:separator/>
      </w:r>
    </w:p>
  </w:endnote>
  <w:endnote w:type="continuationSeparator" w:id="0">
    <w:p w:rsidR="00E26B19" w:rsidRDefault="00E26B19" w:rsidP="00CB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B19" w:rsidRDefault="00E26B19" w:rsidP="00CB145F">
      <w:pPr>
        <w:spacing w:after="0" w:line="240" w:lineRule="auto"/>
      </w:pPr>
      <w:r>
        <w:separator/>
      </w:r>
    </w:p>
  </w:footnote>
  <w:footnote w:type="continuationSeparator" w:id="0">
    <w:p w:rsidR="00E26B19" w:rsidRDefault="00E26B19" w:rsidP="00CB1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17225"/>
      <w:docPartObj>
        <w:docPartGallery w:val="Page Numbers (Top of Page)"/>
        <w:docPartUnique/>
      </w:docPartObj>
    </w:sdtPr>
    <w:sdtContent>
      <w:p w:rsidR="00CB145F" w:rsidRDefault="00CB145F">
        <w:pPr>
          <w:pStyle w:val="a6"/>
          <w:jc w:val="center"/>
        </w:pPr>
      </w:p>
      <w:p w:rsidR="00CB145F" w:rsidRDefault="00CB145F">
        <w:pPr>
          <w:pStyle w:val="a6"/>
          <w:jc w:val="center"/>
        </w:pPr>
      </w:p>
      <w:p w:rsidR="00CB145F" w:rsidRDefault="0046624F">
        <w:pPr>
          <w:pStyle w:val="a6"/>
          <w:jc w:val="center"/>
        </w:pPr>
        <w:fldSimple w:instr=" PAGE   \* MERGEFORMAT ">
          <w:r w:rsidR="004F68B7">
            <w:rPr>
              <w:noProof/>
            </w:rPr>
            <w:t>3</w:t>
          </w:r>
        </w:fldSimple>
      </w:p>
    </w:sdtContent>
  </w:sdt>
  <w:p w:rsidR="00CB145F" w:rsidRDefault="00CB145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082"/>
    <w:rsid w:val="00014E17"/>
    <w:rsid w:val="00015434"/>
    <w:rsid w:val="00016F23"/>
    <w:rsid w:val="00025083"/>
    <w:rsid w:val="00040A98"/>
    <w:rsid w:val="00056A58"/>
    <w:rsid w:val="000858E8"/>
    <w:rsid w:val="000D211E"/>
    <w:rsid w:val="000E6FEF"/>
    <w:rsid w:val="001861F0"/>
    <w:rsid w:val="00223CD6"/>
    <w:rsid w:val="00260563"/>
    <w:rsid w:val="00276E02"/>
    <w:rsid w:val="002A502A"/>
    <w:rsid w:val="002B3B1A"/>
    <w:rsid w:val="002B4AA7"/>
    <w:rsid w:val="002C359A"/>
    <w:rsid w:val="002D18C5"/>
    <w:rsid w:val="002D1CE6"/>
    <w:rsid w:val="002E0620"/>
    <w:rsid w:val="002F2B4E"/>
    <w:rsid w:val="00300BFC"/>
    <w:rsid w:val="003612F3"/>
    <w:rsid w:val="00362BC6"/>
    <w:rsid w:val="003B13C3"/>
    <w:rsid w:val="00402D1D"/>
    <w:rsid w:val="0040704B"/>
    <w:rsid w:val="0043132E"/>
    <w:rsid w:val="00434DEC"/>
    <w:rsid w:val="0046624F"/>
    <w:rsid w:val="004855AF"/>
    <w:rsid w:val="00486407"/>
    <w:rsid w:val="004B1A6C"/>
    <w:rsid w:val="004F68B7"/>
    <w:rsid w:val="00540239"/>
    <w:rsid w:val="005525B7"/>
    <w:rsid w:val="0056162E"/>
    <w:rsid w:val="005A257A"/>
    <w:rsid w:val="005C35F6"/>
    <w:rsid w:val="005C41BB"/>
    <w:rsid w:val="005D09DD"/>
    <w:rsid w:val="005E65AC"/>
    <w:rsid w:val="00604B81"/>
    <w:rsid w:val="00614D41"/>
    <w:rsid w:val="00621918"/>
    <w:rsid w:val="00633637"/>
    <w:rsid w:val="006961AF"/>
    <w:rsid w:val="006F735F"/>
    <w:rsid w:val="00706D0A"/>
    <w:rsid w:val="0071265E"/>
    <w:rsid w:val="00720DD1"/>
    <w:rsid w:val="00726886"/>
    <w:rsid w:val="007A0082"/>
    <w:rsid w:val="007D58B8"/>
    <w:rsid w:val="00813AC1"/>
    <w:rsid w:val="00821DE2"/>
    <w:rsid w:val="00821FE9"/>
    <w:rsid w:val="00827282"/>
    <w:rsid w:val="00871CEA"/>
    <w:rsid w:val="008A0CF9"/>
    <w:rsid w:val="008D0D4C"/>
    <w:rsid w:val="008D1B09"/>
    <w:rsid w:val="00926B53"/>
    <w:rsid w:val="00940D52"/>
    <w:rsid w:val="009457D1"/>
    <w:rsid w:val="00961BBD"/>
    <w:rsid w:val="009763E0"/>
    <w:rsid w:val="00984F69"/>
    <w:rsid w:val="00991C9B"/>
    <w:rsid w:val="00A2526D"/>
    <w:rsid w:val="00A4357A"/>
    <w:rsid w:val="00A72725"/>
    <w:rsid w:val="00A77EEF"/>
    <w:rsid w:val="00AD2696"/>
    <w:rsid w:val="00B02555"/>
    <w:rsid w:val="00B02F0A"/>
    <w:rsid w:val="00B06C56"/>
    <w:rsid w:val="00B469B5"/>
    <w:rsid w:val="00B86030"/>
    <w:rsid w:val="00B92307"/>
    <w:rsid w:val="00BD7E5B"/>
    <w:rsid w:val="00C05504"/>
    <w:rsid w:val="00C21B2D"/>
    <w:rsid w:val="00C26333"/>
    <w:rsid w:val="00C52198"/>
    <w:rsid w:val="00C80714"/>
    <w:rsid w:val="00CB145F"/>
    <w:rsid w:val="00CF5E5F"/>
    <w:rsid w:val="00D17135"/>
    <w:rsid w:val="00D43E98"/>
    <w:rsid w:val="00D84AB1"/>
    <w:rsid w:val="00D87309"/>
    <w:rsid w:val="00DF0EDB"/>
    <w:rsid w:val="00E26B19"/>
    <w:rsid w:val="00E31BE7"/>
    <w:rsid w:val="00E50FD8"/>
    <w:rsid w:val="00E90B2B"/>
    <w:rsid w:val="00EE4A91"/>
    <w:rsid w:val="00F2684E"/>
    <w:rsid w:val="00FA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9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56A5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2B4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ews-date-time">
    <w:name w:val="news-date-time"/>
    <w:basedOn w:val="a0"/>
    <w:uiPriority w:val="99"/>
    <w:rsid w:val="00056A58"/>
    <w:rPr>
      <w:rFonts w:cs="Times New Roman"/>
    </w:rPr>
  </w:style>
  <w:style w:type="paragraph" w:styleId="a3">
    <w:name w:val="Normal (Web)"/>
    <w:basedOn w:val="a"/>
    <w:uiPriority w:val="99"/>
    <w:rsid w:val="00056A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56A58"/>
    <w:rPr>
      <w:rFonts w:cs="Times New Roman"/>
    </w:rPr>
  </w:style>
  <w:style w:type="paragraph" w:styleId="a4">
    <w:name w:val="List Paragraph"/>
    <w:basedOn w:val="a"/>
    <w:uiPriority w:val="34"/>
    <w:qFormat/>
    <w:rsid w:val="00C52198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locked/>
    <w:rsid w:val="00C5219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B1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145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B1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145F"/>
    <w:rPr>
      <w:sz w:val="22"/>
      <w:szCs w:val="22"/>
      <w:lang w:eastAsia="en-US"/>
    </w:rPr>
  </w:style>
  <w:style w:type="paragraph" w:styleId="aa">
    <w:name w:val="Body Text"/>
    <w:basedOn w:val="a"/>
    <w:link w:val="ab"/>
    <w:rsid w:val="00871CEA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71CEA"/>
    <w:rPr>
      <w:rFonts w:ascii="Times New Roman" w:eastAsia="Times New Roman" w:hAnsi="Times New Roman"/>
      <w:b/>
      <w:sz w:val="24"/>
    </w:rPr>
  </w:style>
  <w:style w:type="paragraph" w:styleId="ac">
    <w:name w:val="Body Text Indent"/>
    <w:basedOn w:val="a"/>
    <w:link w:val="ad"/>
    <w:rsid w:val="00871CEA"/>
    <w:pPr>
      <w:spacing w:before="240" w:after="24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71CEA"/>
    <w:rPr>
      <w:rFonts w:ascii="Times New Roman" w:eastAsia="Times New Roman" w:hAnsi="Times New Roman"/>
      <w:b/>
      <w:sz w:val="28"/>
    </w:rPr>
  </w:style>
  <w:style w:type="paragraph" w:customStyle="1" w:styleId="ae">
    <w:name w:val="реквизитПодпись"/>
    <w:basedOn w:val="a"/>
    <w:rsid w:val="00871CEA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9457D1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9457D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5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7D5027600F8730AEE78B6A850539624904BB0998D6AE8D389AF642DC4E7C5724828ECFF9uDgCI" TargetMode="External"/><Relationship Id="rId13" Type="http://schemas.openxmlformats.org/officeDocument/2006/relationships/hyperlink" Target="consultantplus://offline/ref=1C7D5027600F8730AEE78B6A850539624A0BB40F98DEAE8D389AF642DC4E7C5724828ECCFCDED476u0g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7D5027600F8730AEE78B6A850539624904B80B91D4AE8D389AF642DC4E7C5724828ECCFCDED675u0g7I" TargetMode="External"/><Relationship Id="rId12" Type="http://schemas.openxmlformats.org/officeDocument/2006/relationships/hyperlink" Target="consultantplus://offline/ref=1C7D5027600F8730AEE78B6A850539624904BB0B91DEAE8D389AF642DCu4gE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7D5027600F8730AEE78B6A850539624904B80B91D4AE8D389AF642DC4E7C5724828ECCFCDED676u0g2I" TargetMode="External"/><Relationship Id="rId11" Type="http://schemas.openxmlformats.org/officeDocument/2006/relationships/hyperlink" Target="consultantplus://offline/ref=1C7D5027600F8730AEE78B6A850539624904B80B91D4AE8D389AF642DC4E7C5724828ECCFCDED675u0g7I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C7D5027600F8730AEE78B6A850539624904B80B91D4AE8D389AF642DC4E7C5724828ECCFCDED676u0g2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C7D5027600F8730AEE79567936967664A07E20490D5A0DF61C5AD1F8B47760063CDD78EB8D3D57707FD2FuBgD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АКТ</vt:lpstr>
    </vt:vector>
  </TitlesOfParts>
  <Company>Hewlett-Packard Company</Company>
  <LinksUpToDate>false</LinksUpToDate>
  <CharactersWithSpaces>12818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АКТ</dc:title>
  <dc:creator>р</dc:creator>
  <cp:lastModifiedBy>1</cp:lastModifiedBy>
  <cp:revision>12</cp:revision>
  <cp:lastPrinted>2017-12-13T04:03:00Z</cp:lastPrinted>
  <dcterms:created xsi:type="dcterms:W3CDTF">2018-01-19T03:15:00Z</dcterms:created>
  <dcterms:modified xsi:type="dcterms:W3CDTF">2018-03-20T08:00:00Z</dcterms:modified>
</cp:coreProperties>
</file>