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5A6E63">
        <w:rPr>
          <w:b/>
          <w:szCs w:val="24"/>
        </w:rPr>
        <w:t xml:space="preserve">  13</w:t>
      </w:r>
      <w:r w:rsidR="007120D7">
        <w:rPr>
          <w:b/>
          <w:szCs w:val="24"/>
        </w:rPr>
        <w:t xml:space="preserve"> » </w:t>
      </w:r>
      <w:r w:rsidR="005A6E63">
        <w:rPr>
          <w:b/>
          <w:szCs w:val="24"/>
        </w:rPr>
        <w:t>июля</w:t>
      </w:r>
      <w:r w:rsidR="00964D91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5A6E63">
        <w:rPr>
          <w:b/>
          <w:szCs w:val="24"/>
        </w:rPr>
        <w:t xml:space="preserve"> 6</w:t>
      </w:r>
      <w:r w:rsidR="00E505D3">
        <w:rPr>
          <w:b/>
          <w:szCs w:val="24"/>
        </w:rPr>
        <w:t>2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Об утверждении Порядка определения размера</w:t>
      </w: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 xml:space="preserve">платы за увеличение площади земельных участков, </w:t>
      </w: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находящихся в частной собственности, в результате</w:t>
      </w: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 xml:space="preserve">их перераспределения с земельными участками, </w:t>
      </w: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 xml:space="preserve">находящимися в муниципальной собственности </w:t>
      </w: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муниципального образования</w:t>
      </w: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Новорождественское</w:t>
      </w:r>
      <w:r w:rsidRPr="00E84E59">
        <w:rPr>
          <w:sz w:val="24"/>
          <w:szCs w:val="24"/>
          <w:lang w:eastAsia="ru-RU"/>
        </w:rPr>
        <w:t xml:space="preserve"> сельское поселение»</w:t>
      </w: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suppressAutoHyphens w:val="0"/>
        <w:jc w:val="both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 xml:space="preserve">         В соответствии с пунктом 5 статьи 39.28 Земельного кодекса Российской Федерации, на основании Устава муниципального образования «</w:t>
      </w:r>
      <w:r>
        <w:rPr>
          <w:sz w:val="24"/>
          <w:szCs w:val="24"/>
          <w:lang w:eastAsia="ru-RU"/>
        </w:rPr>
        <w:t>Новорождественское</w:t>
      </w:r>
      <w:r w:rsidRPr="00E84E59">
        <w:rPr>
          <w:sz w:val="24"/>
          <w:szCs w:val="24"/>
          <w:lang w:eastAsia="ru-RU"/>
        </w:rPr>
        <w:t xml:space="preserve"> сельское поселение» Томского района Томской области,</w:t>
      </w:r>
    </w:p>
    <w:p w:rsidR="00E84E59" w:rsidRPr="00E84E59" w:rsidRDefault="00E84E59" w:rsidP="00E84E59">
      <w:pPr>
        <w:suppressAutoHyphens w:val="0"/>
        <w:ind w:right="-144"/>
        <w:jc w:val="both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suppressAutoHyphens w:val="0"/>
        <w:rPr>
          <w:b/>
          <w:bCs/>
          <w:sz w:val="24"/>
          <w:szCs w:val="24"/>
          <w:lang w:eastAsia="ru-RU"/>
        </w:rPr>
      </w:pPr>
      <w:r w:rsidRPr="00E84E59">
        <w:rPr>
          <w:b/>
          <w:bCs/>
          <w:sz w:val="24"/>
          <w:szCs w:val="24"/>
          <w:lang w:eastAsia="ru-RU"/>
        </w:rPr>
        <w:t>ПОСТАНОВЛЯЮ:</w:t>
      </w:r>
    </w:p>
    <w:p w:rsidR="00E84E59" w:rsidRPr="00E84E59" w:rsidRDefault="00E84E59" w:rsidP="00E84E59">
      <w:pPr>
        <w:suppressAutoHyphens w:val="0"/>
        <w:ind w:right="-144"/>
        <w:jc w:val="both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1.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r>
        <w:rPr>
          <w:sz w:val="24"/>
          <w:szCs w:val="24"/>
          <w:lang w:eastAsia="ru-RU"/>
        </w:rPr>
        <w:t>Новорождественское</w:t>
      </w:r>
      <w:r w:rsidRPr="00E84E59">
        <w:rPr>
          <w:sz w:val="24"/>
          <w:szCs w:val="24"/>
          <w:lang w:eastAsia="ru-RU"/>
        </w:rPr>
        <w:t xml:space="preserve"> сельское поселение», согласно приложению. </w:t>
      </w:r>
    </w:p>
    <w:p w:rsidR="00E84E59" w:rsidRPr="00E84E59" w:rsidRDefault="00E84E59" w:rsidP="00E84E59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 xml:space="preserve">2. Опубликовать настоящее постановление в Информационном бюллетене </w:t>
      </w:r>
      <w:r>
        <w:rPr>
          <w:sz w:val="24"/>
          <w:szCs w:val="24"/>
          <w:lang w:eastAsia="ru-RU"/>
        </w:rPr>
        <w:t>Новорождественского</w:t>
      </w:r>
      <w:r w:rsidRPr="00E84E59">
        <w:rPr>
          <w:sz w:val="24"/>
          <w:szCs w:val="24"/>
          <w:lang w:eastAsia="ru-RU"/>
        </w:rPr>
        <w:t xml:space="preserve"> сельского поселения, разместить на официальном сайте муниципального образования «</w:t>
      </w:r>
      <w:r>
        <w:rPr>
          <w:sz w:val="24"/>
          <w:szCs w:val="24"/>
          <w:lang w:eastAsia="ru-RU"/>
        </w:rPr>
        <w:t>Новорождественское</w:t>
      </w:r>
      <w:r w:rsidRPr="00E84E59">
        <w:rPr>
          <w:sz w:val="24"/>
          <w:szCs w:val="24"/>
          <w:lang w:eastAsia="ru-RU"/>
        </w:rPr>
        <w:t xml:space="preserve"> сельское поселение» в сети Интернет  (</w:t>
      </w:r>
      <w:bookmarkStart w:id="0" w:name="_GoBack"/>
      <w:bookmarkEnd w:id="0"/>
      <w:r w:rsidR="001119B2">
        <w:rPr>
          <w:rFonts w:eastAsia="Calibri"/>
          <w:color w:val="000080"/>
          <w:sz w:val="24"/>
          <w:szCs w:val="24"/>
          <w:u w:val="single"/>
          <w:lang w:eastAsia="en-US"/>
        </w:rPr>
        <w:fldChar w:fldCharType="begin"/>
      </w:r>
      <w:r w:rsidR="001119B2">
        <w:rPr>
          <w:rFonts w:eastAsia="Calibri"/>
          <w:color w:val="000080"/>
          <w:sz w:val="24"/>
          <w:szCs w:val="24"/>
          <w:u w:val="single"/>
          <w:lang w:eastAsia="en-US"/>
        </w:rPr>
        <w:instrText xml:space="preserve"> HYPERLINK "</w:instrText>
      </w:r>
      <w:r w:rsidR="001119B2" w:rsidRPr="00E84E59">
        <w:rPr>
          <w:rFonts w:eastAsia="Calibri"/>
          <w:color w:val="000080"/>
          <w:sz w:val="24"/>
          <w:szCs w:val="24"/>
          <w:u w:val="single"/>
          <w:lang w:eastAsia="en-US"/>
        </w:rPr>
        <w:instrText>http:/</w:instrText>
      </w:r>
      <w:r w:rsidR="001119B2" w:rsidRPr="001119B2">
        <w:rPr>
          <w:rFonts w:eastAsia="Calibri"/>
          <w:color w:val="000080"/>
          <w:sz w:val="24"/>
          <w:szCs w:val="24"/>
          <w:u w:val="single"/>
          <w:lang w:eastAsia="en-US"/>
        </w:rPr>
        <w:instrText>/</w:instrText>
      </w:r>
      <w:r w:rsidR="001119B2">
        <w:rPr>
          <w:rFonts w:eastAsia="Calibri"/>
          <w:color w:val="000080"/>
          <w:sz w:val="24"/>
          <w:szCs w:val="24"/>
          <w:u w:val="single"/>
          <w:lang w:val="en-US" w:eastAsia="en-US"/>
        </w:rPr>
        <w:instrText>novorsp</w:instrText>
      </w:r>
      <w:r w:rsidR="001119B2" w:rsidRPr="00E84E59">
        <w:rPr>
          <w:rFonts w:eastAsia="Calibri"/>
          <w:bCs/>
          <w:color w:val="000080"/>
          <w:sz w:val="24"/>
          <w:szCs w:val="24"/>
          <w:u w:val="single"/>
          <w:lang w:eastAsia="en-US"/>
        </w:rPr>
        <w:instrText>.</w:instrText>
      </w:r>
      <w:r w:rsidR="001119B2" w:rsidRPr="00E84E59">
        <w:rPr>
          <w:rFonts w:eastAsia="Calibri"/>
          <w:bCs/>
          <w:color w:val="000080"/>
          <w:sz w:val="24"/>
          <w:szCs w:val="24"/>
          <w:u w:val="single"/>
          <w:lang w:val="en-US" w:eastAsia="en-US"/>
        </w:rPr>
        <w:instrText>tomsk</w:instrText>
      </w:r>
      <w:r w:rsidR="001119B2" w:rsidRPr="00E84E59">
        <w:rPr>
          <w:rFonts w:eastAsia="Calibri"/>
          <w:bCs/>
          <w:color w:val="000080"/>
          <w:sz w:val="24"/>
          <w:szCs w:val="24"/>
          <w:u w:val="single"/>
          <w:lang w:eastAsia="en-US"/>
        </w:rPr>
        <w:instrText>.</w:instrText>
      </w:r>
      <w:r w:rsidR="001119B2" w:rsidRPr="00E84E59">
        <w:rPr>
          <w:rFonts w:eastAsia="Calibri"/>
          <w:bCs/>
          <w:color w:val="000080"/>
          <w:sz w:val="24"/>
          <w:szCs w:val="24"/>
          <w:u w:val="single"/>
          <w:lang w:val="en-US" w:eastAsia="en-US"/>
        </w:rPr>
        <w:instrText>ru</w:instrText>
      </w:r>
      <w:r w:rsidR="001119B2">
        <w:rPr>
          <w:rFonts w:eastAsia="Calibri"/>
          <w:color w:val="000080"/>
          <w:sz w:val="24"/>
          <w:szCs w:val="24"/>
          <w:u w:val="single"/>
          <w:lang w:eastAsia="en-US"/>
        </w:rPr>
        <w:instrText xml:space="preserve">" </w:instrText>
      </w:r>
      <w:r w:rsidR="001119B2">
        <w:rPr>
          <w:rFonts w:eastAsia="Calibri"/>
          <w:color w:val="000080"/>
          <w:sz w:val="24"/>
          <w:szCs w:val="24"/>
          <w:u w:val="single"/>
          <w:lang w:eastAsia="en-US"/>
        </w:rPr>
        <w:fldChar w:fldCharType="separate"/>
      </w:r>
      <w:r w:rsidR="001119B2" w:rsidRPr="002D102A">
        <w:rPr>
          <w:rStyle w:val="a9"/>
          <w:rFonts w:eastAsia="Calibri"/>
          <w:sz w:val="24"/>
          <w:szCs w:val="24"/>
          <w:lang w:eastAsia="en-US"/>
        </w:rPr>
        <w:t>http://</w:t>
      </w:r>
      <w:r w:rsidR="001119B2" w:rsidRPr="002D102A">
        <w:rPr>
          <w:rStyle w:val="a9"/>
          <w:rFonts w:eastAsia="Calibri"/>
          <w:sz w:val="24"/>
          <w:szCs w:val="24"/>
          <w:lang w:val="en-US" w:eastAsia="en-US"/>
        </w:rPr>
        <w:t>novorsp</w:t>
      </w:r>
      <w:r w:rsidR="001119B2" w:rsidRPr="002D102A">
        <w:rPr>
          <w:rStyle w:val="a9"/>
          <w:rFonts w:eastAsia="Calibri"/>
          <w:bCs/>
          <w:sz w:val="24"/>
          <w:szCs w:val="24"/>
          <w:lang w:eastAsia="en-US"/>
        </w:rPr>
        <w:t>.</w:t>
      </w:r>
      <w:r w:rsidR="001119B2" w:rsidRPr="002D102A">
        <w:rPr>
          <w:rStyle w:val="a9"/>
          <w:rFonts w:eastAsia="Calibri"/>
          <w:bCs/>
          <w:sz w:val="24"/>
          <w:szCs w:val="24"/>
          <w:lang w:val="en-US" w:eastAsia="en-US"/>
        </w:rPr>
        <w:t>tomsk</w:t>
      </w:r>
      <w:r w:rsidR="001119B2" w:rsidRPr="002D102A">
        <w:rPr>
          <w:rStyle w:val="a9"/>
          <w:rFonts w:eastAsia="Calibri"/>
          <w:bCs/>
          <w:sz w:val="24"/>
          <w:szCs w:val="24"/>
          <w:lang w:eastAsia="en-US"/>
        </w:rPr>
        <w:t>.</w:t>
      </w:r>
      <w:r w:rsidR="001119B2" w:rsidRPr="002D102A">
        <w:rPr>
          <w:rStyle w:val="a9"/>
          <w:rFonts w:eastAsia="Calibri"/>
          <w:bCs/>
          <w:sz w:val="24"/>
          <w:szCs w:val="24"/>
          <w:lang w:val="en-US" w:eastAsia="en-US"/>
        </w:rPr>
        <w:t>ru</w:t>
      </w:r>
      <w:r w:rsidR="001119B2">
        <w:rPr>
          <w:rFonts w:eastAsia="Calibri"/>
          <w:color w:val="000080"/>
          <w:sz w:val="24"/>
          <w:szCs w:val="24"/>
          <w:u w:val="single"/>
          <w:lang w:eastAsia="en-US"/>
        </w:rPr>
        <w:fldChar w:fldCharType="end"/>
      </w:r>
      <w:r w:rsidRPr="00E84E59">
        <w:rPr>
          <w:sz w:val="24"/>
          <w:szCs w:val="24"/>
          <w:lang w:eastAsia="ru-RU"/>
        </w:rPr>
        <w:t>),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</w:p>
    <w:p w:rsidR="00E84E59" w:rsidRPr="00E84E59" w:rsidRDefault="00E84E59" w:rsidP="00E84E59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3. Настоящее Постановление вступает в силу со дня официального опубликования.</w:t>
      </w:r>
    </w:p>
    <w:p w:rsidR="00E84E59" w:rsidRPr="00E84E59" w:rsidRDefault="00E84E59" w:rsidP="00E84E59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 xml:space="preserve">4. Контроль за исполнением настоящего постановления возложить на специалиста 1 категории по землеустройству Администрации </w:t>
      </w:r>
      <w:r>
        <w:rPr>
          <w:sz w:val="24"/>
          <w:szCs w:val="24"/>
          <w:lang w:eastAsia="ru-RU"/>
        </w:rPr>
        <w:t>Новорождественского</w:t>
      </w:r>
      <w:r w:rsidRPr="00E84E59">
        <w:rPr>
          <w:sz w:val="24"/>
          <w:szCs w:val="24"/>
          <w:lang w:eastAsia="ru-RU"/>
        </w:rPr>
        <w:t xml:space="preserve"> сельского поселения </w:t>
      </w:r>
      <w:r>
        <w:rPr>
          <w:sz w:val="24"/>
          <w:szCs w:val="24"/>
          <w:lang w:eastAsia="ru-RU"/>
        </w:rPr>
        <w:t>Е.А. Восколович</w:t>
      </w:r>
      <w:r w:rsidRPr="00E84E59">
        <w:rPr>
          <w:sz w:val="24"/>
          <w:szCs w:val="24"/>
          <w:lang w:eastAsia="ru-RU"/>
        </w:rPr>
        <w:t>.</w:t>
      </w: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4D3184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Pr="00E84E59" w:rsidRDefault="004D3184" w:rsidP="00E84E59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>Е.А. Восколович</w:t>
      </w:r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E84E59" w:rsidRPr="00E84E59" w:rsidRDefault="00E84E59" w:rsidP="00E84E59">
      <w:pPr>
        <w:suppressAutoHyphens w:val="0"/>
        <w:ind w:right="-2"/>
        <w:jc w:val="right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lastRenderedPageBreak/>
        <w:t xml:space="preserve">Приложение </w:t>
      </w:r>
    </w:p>
    <w:p w:rsidR="00E84E59" w:rsidRPr="00E84E59" w:rsidRDefault="00E84E59" w:rsidP="00E84E59">
      <w:pPr>
        <w:suppressAutoHyphens w:val="0"/>
        <w:ind w:right="-2"/>
        <w:jc w:val="right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к постановлению Администрации</w:t>
      </w:r>
    </w:p>
    <w:p w:rsidR="00E84E59" w:rsidRPr="00E84E59" w:rsidRDefault="00E84E59" w:rsidP="00E84E59">
      <w:pPr>
        <w:suppressAutoHyphens w:val="0"/>
        <w:ind w:right="-2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Новорождественского</w:t>
      </w:r>
      <w:r w:rsidRPr="00E84E59">
        <w:rPr>
          <w:sz w:val="24"/>
          <w:szCs w:val="24"/>
          <w:lang w:eastAsia="ru-RU"/>
        </w:rPr>
        <w:t xml:space="preserve"> сельского поселения  </w:t>
      </w:r>
    </w:p>
    <w:p w:rsidR="00E84E59" w:rsidRPr="00E84E59" w:rsidRDefault="00E84E59" w:rsidP="00E84E59">
      <w:pPr>
        <w:suppressAutoHyphens w:val="0"/>
        <w:ind w:right="-2"/>
        <w:jc w:val="right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13.07.2017</w:t>
      </w:r>
      <w:r w:rsidRPr="00E84E59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62</w:t>
      </w: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ind w:left="-567" w:firstLine="540"/>
        <w:jc w:val="center"/>
        <w:outlineLvl w:val="0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ind w:left="-567" w:firstLine="540"/>
        <w:jc w:val="center"/>
        <w:outlineLvl w:val="0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suppressAutoHyphens w:val="0"/>
        <w:autoSpaceDE w:val="0"/>
        <w:autoSpaceDN w:val="0"/>
        <w:adjustRightInd w:val="0"/>
        <w:ind w:left="-567" w:firstLine="540"/>
        <w:jc w:val="center"/>
        <w:outlineLvl w:val="0"/>
        <w:rPr>
          <w:b/>
          <w:sz w:val="24"/>
          <w:szCs w:val="24"/>
          <w:lang w:eastAsia="ru-RU"/>
        </w:rPr>
      </w:pPr>
      <w:r w:rsidRPr="00E84E59">
        <w:rPr>
          <w:b/>
          <w:sz w:val="24"/>
          <w:szCs w:val="24"/>
          <w:lang w:eastAsia="ru-RU"/>
        </w:rPr>
        <w:t>ПОРЯДОК</w:t>
      </w:r>
    </w:p>
    <w:p w:rsidR="00E84E59" w:rsidRPr="00E84E59" w:rsidRDefault="00E84E59" w:rsidP="00E84E59">
      <w:pPr>
        <w:tabs>
          <w:tab w:val="left" w:pos="9356"/>
        </w:tabs>
        <w:suppressAutoHyphens w:val="0"/>
        <w:autoSpaceDE w:val="0"/>
        <w:autoSpaceDN w:val="0"/>
        <w:adjustRightInd w:val="0"/>
        <w:ind w:right="140"/>
        <w:jc w:val="center"/>
        <w:outlineLvl w:val="0"/>
        <w:rPr>
          <w:b/>
          <w:sz w:val="24"/>
          <w:szCs w:val="24"/>
          <w:lang w:eastAsia="ru-RU"/>
        </w:rPr>
      </w:pPr>
      <w:r w:rsidRPr="00E84E59">
        <w:rPr>
          <w:b/>
          <w:sz w:val="24"/>
          <w:szCs w:val="24"/>
          <w:lang w:eastAsia="ru-RU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r>
        <w:rPr>
          <w:b/>
          <w:sz w:val="24"/>
          <w:szCs w:val="24"/>
          <w:lang w:eastAsia="ru-RU"/>
        </w:rPr>
        <w:t>Новорождественское</w:t>
      </w:r>
      <w:r w:rsidRPr="00E84E59">
        <w:rPr>
          <w:b/>
          <w:sz w:val="24"/>
          <w:szCs w:val="24"/>
          <w:lang w:eastAsia="ru-RU"/>
        </w:rPr>
        <w:t xml:space="preserve"> сельское поселение»</w:t>
      </w:r>
    </w:p>
    <w:p w:rsidR="00E84E59" w:rsidRPr="00E84E59" w:rsidRDefault="00E84E59" w:rsidP="00E84E59">
      <w:pPr>
        <w:tabs>
          <w:tab w:val="left" w:pos="9356"/>
        </w:tabs>
        <w:suppressAutoHyphens w:val="0"/>
        <w:autoSpaceDE w:val="0"/>
        <w:autoSpaceDN w:val="0"/>
        <w:adjustRightInd w:val="0"/>
        <w:ind w:right="140"/>
        <w:jc w:val="center"/>
        <w:outlineLvl w:val="0"/>
        <w:rPr>
          <w:b/>
          <w:sz w:val="24"/>
          <w:szCs w:val="24"/>
          <w:lang w:eastAsia="ru-RU"/>
        </w:rPr>
      </w:pPr>
      <w:r w:rsidRPr="00E84E59">
        <w:rPr>
          <w:b/>
          <w:sz w:val="24"/>
          <w:szCs w:val="24"/>
          <w:lang w:eastAsia="ru-RU"/>
        </w:rPr>
        <w:t xml:space="preserve"> </w:t>
      </w:r>
    </w:p>
    <w:p w:rsidR="00E84E59" w:rsidRPr="00E84E59" w:rsidRDefault="00E84E59" w:rsidP="00E84E59">
      <w:pPr>
        <w:tabs>
          <w:tab w:val="left" w:pos="9356"/>
        </w:tabs>
        <w:suppressAutoHyphens w:val="0"/>
        <w:autoSpaceDE w:val="0"/>
        <w:autoSpaceDN w:val="0"/>
        <w:adjustRightInd w:val="0"/>
        <w:ind w:right="140"/>
        <w:jc w:val="center"/>
        <w:outlineLvl w:val="0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tabs>
          <w:tab w:val="left" w:pos="9356"/>
        </w:tabs>
        <w:suppressAutoHyphens w:val="0"/>
        <w:ind w:right="140"/>
        <w:contextualSpacing/>
        <w:jc w:val="both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1. Настоящим Порядком определяется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r>
        <w:rPr>
          <w:sz w:val="24"/>
          <w:szCs w:val="24"/>
          <w:lang w:eastAsia="ru-RU"/>
        </w:rPr>
        <w:t>Новорождественское</w:t>
      </w:r>
      <w:r w:rsidRPr="00E84E59">
        <w:rPr>
          <w:sz w:val="24"/>
          <w:szCs w:val="24"/>
          <w:lang w:eastAsia="ru-RU"/>
        </w:rPr>
        <w:t xml:space="preserve"> сельское поселение» (далее – размер платы).</w:t>
      </w:r>
    </w:p>
    <w:p w:rsidR="00E84E59" w:rsidRPr="00E84E59" w:rsidRDefault="00E84E59" w:rsidP="00E84E59">
      <w:pPr>
        <w:tabs>
          <w:tab w:val="left" w:pos="9356"/>
        </w:tabs>
        <w:suppressAutoHyphens w:val="0"/>
        <w:ind w:right="140"/>
        <w:contextualSpacing/>
        <w:jc w:val="both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 xml:space="preserve">2. Размер платы рассчитывается Администрацией </w:t>
      </w:r>
      <w:r>
        <w:rPr>
          <w:sz w:val="24"/>
          <w:szCs w:val="24"/>
          <w:lang w:eastAsia="ru-RU"/>
        </w:rPr>
        <w:t>Новорождественского</w:t>
      </w:r>
      <w:r w:rsidRPr="00E84E59">
        <w:rPr>
          <w:sz w:val="24"/>
          <w:szCs w:val="24"/>
          <w:lang w:eastAsia="ru-RU"/>
        </w:rPr>
        <w:t xml:space="preserve"> сельского поселения.</w:t>
      </w:r>
    </w:p>
    <w:p w:rsidR="00E84E59" w:rsidRPr="00E84E59" w:rsidRDefault="00E84E59" w:rsidP="00E84E59">
      <w:pPr>
        <w:tabs>
          <w:tab w:val="left" w:pos="9356"/>
        </w:tabs>
        <w:suppressAutoHyphens w:val="0"/>
        <w:ind w:right="140"/>
        <w:contextualSpacing/>
        <w:jc w:val="both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3. Размер платы определяется как 15 процентов кадастровой стоимости земельного участка, находящегося в муниципальной собственности муниципального образования «</w:t>
      </w:r>
      <w:r>
        <w:rPr>
          <w:sz w:val="24"/>
          <w:szCs w:val="24"/>
          <w:lang w:eastAsia="ru-RU"/>
        </w:rPr>
        <w:t>Новорождественское</w:t>
      </w:r>
      <w:r w:rsidRPr="00E84E59">
        <w:rPr>
          <w:sz w:val="24"/>
          <w:szCs w:val="24"/>
          <w:lang w:eastAsia="ru-RU"/>
        </w:rPr>
        <w:t xml:space="preserve"> сельское поселение», рассчитанной пропорционально площади части такого земельного участка, подлежащей передаче в частную собственность в результате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E84E59" w:rsidRPr="00E84E59" w:rsidRDefault="00E84E59" w:rsidP="00E84E59">
      <w:pPr>
        <w:tabs>
          <w:tab w:val="left" w:pos="9356"/>
        </w:tabs>
        <w:suppressAutoHyphens w:val="0"/>
        <w:ind w:right="140"/>
        <w:jc w:val="both"/>
        <w:rPr>
          <w:sz w:val="24"/>
          <w:szCs w:val="24"/>
          <w:lang w:eastAsia="ru-RU"/>
        </w:rPr>
      </w:pPr>
      <w:r w:rsidRPr="00E84E59">
        <w:rPr>
          <w:sz w:val="24"/>
          <w:szCs w:val="24"/>
          <w:lang w:eastAsia="ru-RU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r>
        <w:rPr>
          <w:sz w:val="24"/>
          <w:szCs w:val="24"/>
          <w:lang w:eastAsia="ru-RU"/>
        </w:rPr>
        <w:t>Новорождественское</w:t>
      </w:r>
      <w:r w:rsidRPr="00E84E59">
        <w:rPr>
          <w:sz w:val="24"/>
          <w:szCs w:val="24"/>
          <w:lang w:eastAsia="ru-RU"/>
        </w:rPr>
        <w:t xml:space="preserve"> сельское поселение», подлежащей передаче в частную собственность в результате перераспределения земельных участков.</w:t>
      </w:r>
    </w:p>
    <w:p w:rsidR="00E84E59" w:rsidRPr="00E84E59" w:rsidRDefault="00E84E59" w:rsidP="00E84E59">
      <w:pPr>
        <w:tabs>
          <w:tab w:val="left" w:pos="2268"/>
          <w:tab w:val="left" w:pos="9356"/>
        </w:tabs>
        <w:suppressAutoHyphens w:val="0"/>
        <w:ind w:right="140"/>
        <w:jc w:val="both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tabs>
          <w:tab w:val="left" w:pos="2268"/>
          <w:tab w:val="left" w:pos="9356"/>
        </w:tabs>
        <w:suppressAutoHyphens w:val="0"/>
        <w:ind w:right="140"/>
        <w:jc w:val="both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suppressAutoHyphens w:val="0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suppressAutoHyphens w:val="0"/>
        <w:rPr>
          <w:sz w:val="24"/>
          <w:szCs w:val="24"/>
          <w:lang w:eastAsia="ru-RU"/>
        </w:rPr>
      </w:pPr>
    </w:p>
    <w:p w:rsidR="00E84E59" w:rsidRPr="00E84E59" w:rsidRDefault="00E84E59" w:rsidP="00E84E59">
      <w:pPr>
        <w:suppressAutoHyphens w:val="0"/>
        <w:rPr>
          <w:sz w:val="24"/>
          <w:szCs w:val="24"/>
          <w:lang w:eastAsia="ru-RU"/>
        </w:rPr>
      </w:pP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19B2"/>
    <w:rsid w:val="0011206D"/>
    <w:rsid w:val="00140376"/>
    <w:rsid w:val="00290695"/>
    <w:rsid w:val="002E12FF"/>
    <w:rsid w:val="00352DC7"/>
    <w:rsid w:val="003817F0"/>
    <w:rsid w:val="00435D3B"/>
    <w:rsid w:val="00463022"/>
    <w:rsid w:val="004A5400"/>
    <w:rsid w:val="004C52AA"/>
    <w:rsid w:val="004D3184"/>
    <w:rsid w:val="00502308"/>
    <w:rsid w:val="005477B9"/>
    <w:rsid w:val="00571723"/>
    <w:rsid w:val="005A6E63"/>
    <w:rsid w:val="005B715D"/>
    <w:rsid w:val="0063532F"/>
    <w:rsid w:val="00665347"/>
    <w:rsid w:val="006D1E0C"/>
    <w:rsid w:val="007120D7"/>
    <w:rsid w:val="00716B63"/>
    <w:rsid w:val="00732763"/>
    <w:rsid w:val="00753E05"/>
    <w:rsid w:val="007828CB"/>
    <w:rsid w:val="007A39D7"/>
    <w:rsid w:val="007E3C66"/>
    <w:rsid w:val="00804E90"/>
    <w:rsid w:val="00824000"/>
    <w:rsid w:val="009231D2"/>
    <w:rsid w:val="00964D91"/>
    <w:rsid w:val="009814B5"/>
    <w:rsid w:val="009855A6"/>
    <w:rsid w:val="009E15BB"/>
    <w:rsid w:val="00A27D6D"/>
    <w:rsid w:val="00A31C5F"/>
    <w:rsid w:val="00A332C7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D764A9"/>
    <w:rsid w:val="00E21782"/>
    <w:rsid w:val="00E31BEC"/>
    <w:rsid w:val="00E421C4"/>
    <w:rsid w:val="00E505D3"/>
    <w:rsid w:val="00E74974"/>
    <w:rsid w:val="00E84E59"/>
    <w:rsid w:val="00E86530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character" w:styleId="a9">
    <w:name w:val="Hyperlink"/>
    <w:basedOn w:val="a0"/>
    <w:uiPriority w:val="99"/>
    <w:unhideWhenUsed/>
    <w:rsid w:val="00111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character" w:styleId="a9">
    <w:name w:val="Hyperlink"/>
    <w:basedOn w:val="a0"/>
    <w:uiPriority w:val="99"/>
    <w:unhideWhenUsed/>
    <w:rsid w:val="00111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56</cp:revision>
  <cp:lastPrinted>2016-05-19T07:03:00Z</cp:lastPrinted>
  <dcterms:created xsi:type="dcterms:W3CDTF">2016-03-18T05:09:00Z</dcterms:created>
  <dcterms:modified xsi:type="dcterms:W3CDTF">2017-07-14T05:24:00Z</dcterms:modified>
</cp:coreProperties>
</file>