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72" w:rsidRDefault="00CE0072" w:rsidP="00CE0072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CE0072" w:rsidRDefault="00CE0072" w:rsidP="00CE0072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CE0072" w:rsidRDefault="00CE0072" w:rsidP="00CE0072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E0072" w:rsidRDefault="00CE0072" w:rsidP="00CE007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E0072" w:rsidRDefault="00CE0072" w:rsidP="00CE0072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«16» декабря 2015г. </w:t>
      </w:r>
      <w:r>
        <w:rPr>
          <w:szCs w:val="24"/>
        </w:rPr>
        <w:tab/>
      </w:r>
      <w:r>
        <w:rPr>
          <w:b/>
          <w:szCs w:val="24"/>
        </w:rPr>
        <w:t xml:space="preserve">№ 109  </w:t>
      </w:r>
    </w:p>
    <w:p w:rsidR="00CE0072" w:rsidRDefault="00CE0072" w:rsidP="00CE0072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CE0072" w:rsidRDefault="00CE0072" w:rsidP="00CE0072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CE0072" w:rsidTr="00B779CC">
        <w:trPr>
          <w:trHeight w:val="276"/>
        </w:trPr>
        <w:tc>
          <w:tcPr>
            <w:tcW w:w="6379" w:type="dxa"/>
          </w:tcPr>
          <w:p w:rsidR="00CE0072" w:rsidRDefault="00CE0072" w:rsidP="00EF0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предоставлении в аренду земельного участка,</w:t>
            </w:r>
          </w:p>
          <w:p w:rsidR="00CE0072" w:rsidRDefault="00CE0072" w:rsidP="00EF004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расположенного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  <w:p w:rsidR="00CE0072" w:rsidRPr="00376802" w:rsidRDefault="00CE0072" w:rsidP="00EF0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</w:t>
            </w:r>
          </w:p>
        </w:tc>
        <w:tc>
          <w:tcPr>
            <w:tcW w:w="3402" w:type="dxa"/>
          </w:tcPr>
          <w:p w:rsidR="00CE0072" w:rsidRDefault="00CE0072" w:rsidP="00EF0042">
            <w:pPr>
              <w:pStyle w:val="a8"/>
              <w:snapToGrid w:val="0"/>
            </w:pPr>
          </w:p>
        </w:tc>
      </w:tr>
    </w:tbl>
    <w:p w:rsidR="00CE0072" w:rsidRDefault="00CE0072" w:rsidP="00EF0042">
      <w:pPr>
        <w:jc w:val="both"/>
        <w:rPr>
          <w:sz w:val="28"/>
          <w:szCs w:val="28"/>
        </w:rPr>
      </w:pPr>
    </w:p>
    <w:p w:rsidR="00CE0072" w:rsidRDefault="00CE0072" w:rsidP="00EF00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заявление ООО «</w:t>
      </w:r>
      <w:proofErr w:type="spellStart"/>
      <w:r>
        <w:rPr>
          <w:sz w:val="24"/>
          <w:szCs w:val="24"/>
        </w:rPr>
        <w:t>Баранцевское</w:t>
      </w:r>
      <w:proofErr w:type="spellEnd"/>
      <w:r>
        <w:rPr>
          <w:sz w:val="24"/>
          <w:szCs w:val="24"/>
        </w:rPr>
        <w:t>» о предоставлении земельного участка без проведения торгов, руководствуясь статьей 39.17 ЗК РФ,</w:t>
      </w:r>
    </w:p>
    <w:p w:rsidR="00CE0072" w:rsidRDefault="00CE0072" w:rsidP="00EF0042">
      <w:pPr>
        <w:rPr>
          <w:sz w:val="24"/>
          <w:szCs w:val="24"/>
        </w:rPr>
      </w:pPr>
    </w:p>
    <w:p w:rsidR="00EF0042" w:rsidRDefault="00EF0042" w:rsidP="00EF0042">
      <w:pPr>
        <w:rPr>
          <w:sz w:val="24"/>
          <w:szCs w:val="24"/>
        </w:rPr>
      </w:pPr>
    </w:p>
    <w:p w:rsidR="00CE0072" w:rsidRDefault="00CE0072" w:rsidP="00EF0042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CE0072" w:rsidRDefault="00CE0072" w:rsidP="00EF0042">
      <w:pPr>
        <w:rPr>
          <w:b/>
          <w:sz w:val="24"/>
          <w:szCs w:val="24"/>
        </w:rPr>
      </w:pPr>
    </w:p>
    <w:p w:rsidR="00CE0072" w:rsidRDefault="00CE0072" w:rsidP="00EF0042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</w:t>
      </w:r>
      <w:r w:rsidR="007E4F66">
        <w:rPr>
          <w:sz w:val="24"/>
          <w:szCs w:val="24"/>
        </w:rPr>
        <w:t>ООО «</w:t>
      </w:r>
      <w:proofErr w:type="spellStart"/>
      <w:r w:rsidR="007E4F66">
        <w:rPr>
          <w:sz w:val="24"/>
          <w:szCs w:val="24"/>
        </w:rPr>
        <w:t>Баранцевское</w:t>
      </w:r>
      <w:proofErr w:type="spellEnd"/>
      <w:r>
        <w:rPr>
          <w:sz w:val="24"/>
          <w:szCs w:val="24"/>
        </w:rPr>
        <w:t>» в аренду с 01.12.2015 г. сроком на 11 месяцев:</w:t>
      </w:r>
    </w:p>
    <w:p w:rsidR="00CE0072" w:rsidRDefault="00CE0072" w:rsidP="00EF0042">
      <w:pPr>
        <w:suppressAutoHyphens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земельный участок с кадастровым номером 70:14:0300087:39, площадью 42302,54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расположенного по адресу: </w:t>
      </w:r>
      <w:r w:rsidR="00082F4A">
        <w:rPr>
          <w:sz w:val="24"/>
          <w:szCs w:val="24"/>
        </w:rPr>
        <w:t>м</w:t>
      </w:r>
      <w:r w:rsidR="00082F4A" w:rsidRPr="00082F4A">
        <w:rPr>
          <w:sz w:val="24"/>
          <w:szCs w:val="24"/>
        </w:rPr>
        <w:t>естоположение установлено относительно ориентира, распол</w:t>
      </w:r>
      <w:r w:rsidR="00082F4A">
        <w:rPr>
          <w:sz w:val="24"/>
          <w:szCs w:val="24"/>
        </w:rPr>
        <w:t xml:space="preserve">оженного за пределами участка, ориентир правый берег р. </w:t>
      </w:r>
      <w:proofErr w:type="spellStart"/>
      <w:r w:rsidR="00082F4A">
        <w:rPr>
          <w:sz w:val="24"/>
          <w:szCs w:val="24"/>
        </w:rPr>
        <w:t>Китат</w:t>
      </w:r>
      <w:proofErr w:type="spellEnd"/>
      <w:r w:rsidR="00082F4A">
        <w:rPr>
          <w:sz w:val="24"/>
          <w:szCs w:val="24"/>
        </w:rPr>
        <w:t>, у</w:t>
      </w:r>
      <w:r w:rsidR="00082F4A" w:rsidRPr="00082F4A">
        <w:rPr>
          <w:sz w:val="24"/>
          <w:szCs w:val="24"/>
        </w:rPr>
        <w:t xml:space="preserve">часток находится примерно в 6 км от ориентира по направлению на юго-запад. Почтовый адрес ориентира: Томская область, Томский район, </w:t>
      </w:r>
      <w:proofErr w:type="spellStart"/>
      <w:r w:rsidR="00082F4A" w:rsidRPr="00082F4A">
        <w:rPr>
          <w:sz w:val="24"/>
          <w:szCs w:val="24"/>
        </w:rPr>
        <w:t>окр</w:t>
      </w:r>
      <w:proofErr w:type="spellEnd"/>
      <w:r w:rsidR="00082F4A" w:rsidRPr="00082F4A">
        <w:rPr>
          <w:sz w:val="24"/>
          <w:szCs w:val="24"/>
        </w:rPr>
        <w:t xml:space="preserve">. д. </w:t>
      </w:r>
      <w:proofErr w:type="spellStart"/>
      <w:r w:rsidR="00082F4A" w:rsidRPr="00082F4A">
        <w:rPr>
          <w:sz w:val="24"/>
          <w:szCs w:val="24"/>
        </w:rPr>
        <w:t>Мазалово</w:t>
      </w:r>
      <w:proofErr w:type="spellEnd"/>
      <w:r>
        <w:rPr>
          <w:sz w:val="24"/>
          <w:szCs w:val="24"/>
        </w:rPr>
        <w:t xml:space="preserve">, разрешенное использование земельного участка: </w:t>
      </w:r>
      <w:proofErr w:type="spellStart"/>
      <w:r>
        <w:rPr>
          <w:sz w:val="24"/>
          <w:szCs w:val="24"/>
        </w:rPr>
        <w:t>недропользовнаие</w:t>
      </w:r>
      <w:proofErr w:type="spellEnd"/>
      <w:r>
        <w:rPr>
          <w:sz w:val="24"/>
          <w:szCs w:val="24"/>
        </w:rPr>
        <w:t>; цель использования земельного участка: для разработки карьера.</w:t>
      </w:r>
    </w:p>
    <w:p w:rsidR="00CE0072" w:rsidRDefault="00CE0072" w:rsidP="00EF0042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Заключить с </w:t>
      </w:r>
      <w:r w:rsidR="001B0ABF">
        <w:rPr>
          <w:sz w:val="24"/>
          <w:szCs w:val="24"/>
        </w:rPr>
        <w:t>ООО «</w:t>
      </w:r>
      <w:proofErr w:type="spellStart"/>
      <w:r w:rsidR="001B0ABF">
        <w:rPr>
          <w:sz w:val="24"/>
          <w:szCs w:val="24"/>
        </w:rPr>
        <w:t>Баранцевское</w:t>
      </w:r>
      <w:proofErr w:type="spellEnd"/>
      <w:r w:rsidR="001B0ABF">
        <w:rPr>
          <w:sz w:val="24"/>
          <w:szCs w:val="24"/>
        </w:rPr>
        <w:t>» в течение семи дней</w:t>
      </w:r>
      <w:r>
        <w:rPr>
          <w:sz w:val="24"/>
          <w:szCs w:val="24"/>
        </w:rPr>
        <w:t xml:space="preserve"> договор аренды земельного участка, с кадастровым номером 70:14:0300087:39, площадью 42302,54 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расположенного по адресу: </w:t>
      </w:r>
      <w:r w:rsidR="00DE7ABC">
        <w:rPr>
          <w:sz w:val="24"/>
          <w:szCs w:val="24"/>
        </w:rPr>
        <w:t>м</w:t>
      </w:r>
      <w:r w:rsidR="00DE7ABC" w:rsidRPr="00082F4A">
        <w:rPr>
          <w:sz w:val="24"/>
          <w:szCs w:val="24"/>
        </w:rPr>
        <w:t>естоположение установлено относительно ориентира, распол</w:t>
      </w:r>
      <w:r w:rsidR="00DE7ABC">
        <w:rPr>
          <w:sz w:val="24"/>
          <w:szCs w:val="24"/>
        </w:rPr>
        <w:t xml:space="preserve">оженного за пределами участка, ориентир правый берег р. </w:t>
      </w:r>
      <w:proofErr w:type="spellStart"/>
      <w:r w:rsidR="00DE7ABC">
        <w:rPr>
          <w:sz w:val="24"/>
          <w:szCs w:val="24"/>
        </w:rPr>
        <w:t>Китат</w:t>
      </w:r>
      <w:proofErr w:type="spellEnd"/>
      <w:r w:rsidR="00DE7ABC">
        <w:rPr>
          <w:sz w:val="24"/>
          <w:szCs w:val="24"/>
        </w:rPr>
        <w:t>, у</w:t>
      </w:r>
      <w:r w:rsidR="00DE7ABC" w:rsidRPr="00082F4A">
        <w:rPr>
          <w:sz w:val="24"/>
          <w:szCs w:val="24"/>
        </w:rPr>
        <w:t>часток находится примерно в 6 км от ориентир</w:t>
      </w:r>
      <w:r w:rsidR="00DE7ABC">
        <w:rPr>
          <w:sz w:val="24"/>
          <w:szCs w:val="24"/>
        </w:rPr>
        <w:t>а по направлению на юго-запад, п</w:t>
      </w:r>
      <w:r w:rsidR="00DE7ABC" w:rsidRPr="00082F4A">
        <w:rPr>
          <w:sz w:val="24"/>
          <w:szCs w:val="24"/>
        </w:rPr>
        <w:t>очтовый адрес ориентира:</w:t>
      </w:r>
      <w:proofErr w:type="gramEnd"/>
      <w:r w:rsidR="00DE7ABC" w:rsidRPr="00082F4A">
        <w:rPr>
          <w:sz w:val="24"/>
          <w:szCs w:val="24"/>
        </w:rPr>
        <w:t xml:space="preserve"> Томская область, Томский район, </w:t>
      </w:r>
      <w:proofErr w:type="spellStart"/>
      <w:r w:rsidR="00DE7ABC" w:rsidRPr="00082F4A">
        <w:rPr>
          <w:sz w:val="24"/>
          <w:szCs w:val="24"/>
        </w:rPr>
        <w:t>окр</w:t>
      </w:r>
      <w:proofErr w:type="spellEnd"/>
      <w:r w:rsidR="00DE7ABC" w:rsidRPr="00082F4A">
        <w:rPr>
          <w:sz w:val="24"/>
          <w:szCs w:val="24"/>
        </w:rPr>
        <w:t xml:space="preserve">. д. </w:t>
      </w:r>
      <w:proofErr w:type="spellStart"/>
      <w:r w:rsidR="00DE7ABC" w:rsidRPr="00082F4A">
        <w:rPr>
          <w:sz w:val="24"/>
          <w:szCs w:val="24"/>
        </w:rPr>
        <w:t>Мазалово</w:t>
      </w:r>
      <w:proofErr w:type="spellEnd"/>
      <w:r>
        <w:rPr>
          <w:sz w:val="24"/>
          <w:szCs w:val="24"/>
        </w:rPr>
        <w:t>, сроком на 11 месяцев.</w:t>
      </w:r>
    </w:p>
    <w:p w:rsidR="00CE0072" w:rsidRDefault="00CE0072" w:rsidP="00EF0042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E0072" w:rsidRDefault="00CE0072" w:rsidP="00EF0042">
      <w:pPr>
        <w:rPr>
          <w:sz w:val="24"/>
          <w:szCs w:val="24"/>
        </w:rPr>
      </w:pPr>
    </w:p>
    <w:p w:rsidR="00CE0072" w:rsidRDefault="00CE0072" w:rsidP="00EF0042">
      <w:pPr>
        <w:rPr>
          <w:sz w:val="24"/>
          <w:szCs w:val="24"/>
        </w:rPr>
      </w:pPr>
    </w:p>
    <w:p w:rsidR="00EF0042" w:rsidRDefault="00EF0042" w:rsidP="00EF0042">
      <w:pPr>
        <w:rPr>
          <w:sz w:val="24"/>
          <w:szCs w:val="24"/>
        </w:rPr>
      </w:pPr>
    </w:p>
    <w:p w:rsidR="00EF0042" w:rsidRDefault="00EF0042" w:rsidP="00EF0042">
      <w:pPr>
        <w:rPr>
          <w:sz w:val="24"/>
          <w:szCs w:val="24"/>
        </w:rPr>
      </w:pPr>
    </w:p>
    <w:p w:rsidR="00EF0042" w:rsidRDefault="00EF0042" w:rsidP="00EF0042">
      <w:pPr>
        <w:rPr>
          <w:sz w:val="24"/>
          <w:szCs w:val="24"/>
        </w:rPr>
      </w:pPr>
    </w:p>
    <w:p w:rsidR="00EF0042" w:rsidRDefault="00EF0042" w:rsidP="00EF0042">
      <w:pPr>
        <w:rPr>
          <w:sz w:val="24"/>
          <w:szCs w:val="24"/>
        </w:rPr>
      </w:pPr>
    </w:p>
    <w:p w:rsidR="00EF0042" w:rsidRDefault="00EF0042" w:rsidP="00EF0042">
      <w:pPr>
        <w:rPr>
          <w:sz w:val="24"/>
          <w:szCs w:val="24"/>
        </w:rPr>
      </w:pPr>
    </w:p>
    <w:p w:rsidR="00EF0042" w:rsidRDefault="00EF0042" w:rsidP="00EF0042">
      <w:pPr>
        <w:rPr>
          <w:sz w:val="24"/>
          <w:szCs w:val="24"/>
        </w:rPr>
      </w:pPr>
      <w:bookmarkStart w:id="0" w:name="_GoBack"/>
      <w:bookmarkEnd w:id="0"/>
    </w:p>
    <w:p w:rsidR="00CE0072" w:rsidRDefault="00CE0072" w:rsidP="00EF0042">
      <w:pPr>
        <w:rPr>
          <w:sz w:val="24"/>
          <w:szCs w:val="24"/>
        </w:rPr>
      </w:pPr>
    </w:p>
    <w:p w:rsidR="00CE0072" w:rsidRDefault="00CE0072" w:rsidP="00EF0042">
      <w:pPr>
        <w:rPr>
          <w:sz w:val="24"/>
          <w:szCs w:val="24"/>
        </w:rPr>
      </w:pPr>
    </w:p>
    <w:p w:rsidR="00CE0072" w:rsidRDefault="00CE0072" w:rsidP="00EF00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CE0072" w:rsidRDefault="00CE0072" w:rsidP="00EF00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CE0072" w:rsidRDefault="00CE0072" w:rsidP="00EF0042">
      <w:pPr>
        <w:jc w:val="both"/>
        <w:rPr>
          <w:sz w:val="24"/>
          <w:szCs w:val="24"/>
        </w:rPr>
      </w:pPr>
    </w:p>
    <w:p w:rsidR="00CE0072" w:rsidRDefault="00CE0072" w:rsidP="00EF0042">
      <w:pPr>
        <w:jc w:val="both"/>
        <w:rPr>
          <w:sz w:val="22"/>
          <w:szCs w:val="22"/>
        </w:rPr>
      </w:pPr>
    </w:p>
    <w:p w:rsidR="00CE0072" w:rsidRDefault="00CE0072" w:rsidP="00EF0042">
      <w:pPr>
        <w:jc w:val="both"/>
        <w:rPr>
          <w:sz w:val="22"/>
          <w:szCs w:val="22"/>
        </w:rPr>
      </w:pPr>
    </w:p>
    <w:p w:rsidR="00CE0072" w:rsidRDefault="00CE0072" w:rsidP="00EF0042">
      <w:pPr>
        <w:jc w:val="both"/>
        <w:rPr>
          <w:sz w:val="14"/>
          <w:szCs w:val="14"/>
        </w:rPr>
      </w:pPr>
      <w:r>
        <w:rPr>
          <w:sz w:val="14"/>
          <w:szCs w:val="14"/>
        </w:rPr>
        <w:t>Бирюкова К.А.</w:t>
      </w:r>
    </w:p>
    <w:p w:rsidR="00CE0072" w:rsidRDefault="00CE0072" w:rsidP="00EF0042">
      <w:pPr>
        <w:jc w:val="both"/>
        <w:rPr>
          <w:sz w:val="14"/>
          <w:szCs w:val="14"/>
        </w:rPr>
      </w:pPr>
      <w:r>
        <w:rPr>
          <w:sz w:val="14"/>
          <w:szCs w:val="14"/>
        </w:rPr>
        <w:t>946-785</w:t>
      </w:r>
    </w:p>
    <w:p w:rsidR="00CE0072" w:rsidRDefault="00CE0072" w:rsidP="00EF0042">
      <w:pPr>
        <w:jc w:val="both"/>
      </w:pPr>
    </w:p>
    <w:p w:rsidR="00352DC7" w:rsidRDefault="00352DC7" w:rsidP="00EF0042"/>
    <w:sectPr w:rsidR="00352DC7" w:rsidSect="00376802">
      <w:footnotePr>
        <w:pos w:val="beneathText"/>
      </w:footnotePr>
      <w:pgSz w:w="11905" w:h="16837"/>
      <w:pgMar w:top="851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72"/>
    <w:rsid w:val="00082F4A"/>
    <w:rsid w:val="001B0ABF"/>
    <w:rsid w:val="00352DC7"/>
    <w:rsid w:val="007E4F66"/>
    <w:rsid w:val="00CE0072"/>
    <w:rsid w:val="00DE7ABC"/>
    <w:rsid w:val="00E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2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E007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07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E0072"/>
    <w:rPr>
      <w:b/>
      <w:sz w:val="24"/>
    </w:rPr>
  </w:style>
  <w:style w:type="character" w:customStyle="1" w:styleId="a4">
    <w:name w:val="Основной текст Знак"/>
    <w:basedOn w:val="a0"/>
    <w:link w:val="a3"/>
    <w:rsid w:val="00CE0072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E0072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E007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E0072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E007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2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E007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07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E0072"/>
    <w:rPr>
      <w:b/>
      <w:sz w:val="24"/>
    </w:rPr>
  </w:style>
  <w:style w:type="character" w:customStyle="1" w:styleId="a4">
    <w:name w:val="Основной текст Знак"/>
    <w:basedOn w:val="a0"/>
    <w:link w:val="a3"/>
    <w:rsid w:val="00CE0072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E0072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E007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E0072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E007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2015-12-16T03:55:00Z</cp:lastPrinted>
  <dcterms:created xsi:type="dcterms:W3CDTF">2015-12-16T03:29:00Z</dcterms:created>
  <dcterms:modified xsi:type="dcterms:W3CDTF">2015-12-16T03:55:00Z</dcterms:modified>
</cp:coreProperties>
</file>