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C7" w:rsidRPr="00C72FC7" w:rsidRDefault="00F50A7B" w:rsidP="00C72FC7">
      <w:pPr>
        <w:spacing w:line="240" w:lineRule="auto"/>
        <w:jc w:val="center"/>
        <w:rPr>
          <w:rFonts w:ascii="Times New Roman" w:hAnsi="Times New Roman" w:cs="Times New Roman"/>
          <w:b/>
          <w:sz w:val="26"/>
          <w:szCs w:val="26"/>
        </w:rPr>
      </w:pPr>
      <w:r>
        <w:rPr>
          <w:rFonts w:ascii="Times New Roman" w:eastAsiaTheme="minorEastAsia" w:hAnsi="Times New Roman" w:cs="Times New Roman"/>
          <w:b/>
          <w:sz w:val="20"/>
          <w:szCs w:val="20"/>
          <w:lang w:eastAsia="ru-RU"/>
        </w:rPr>
        <w:tab/>
      </w:r>
      <w:r w:rsidR="00C72FC7" w:rsidRPr="00C72FC7">
        <w:rPr>
          <w:rFonts w:ascii="Times New Roman" w:hAnsi="Times New Roman" w:cs="Times New Roman"/>
          <w:b/>
          <w:sz w:val="26"/>
          <w:szCs w:val="26"/>
        </w:rPr>
        <w:t>МУНИЦИПАЛЬНОЕ ОБРАЗОВАНИЕ</w:t>
      </w:r>
    </w:p>
    <w:p w:rsidR="00C72FC7" w:rsidRPr="00C72FC7" w:rsidRDefault="00C72FC7" w:rsidP="00C72FC7">
      <w:pPr>
        <w:spacing w:line="240" w:lineRule="auto"/>
        <w:jc w:val="center"/>
        <w:rPr>
          <w:rFonts w:ascii="Times New Roman" w:hAnsi="Times New Roman" w:cs="Times New Roman"/>
          <w:b/>
          <w:sz w:val="26"/>
          <w:szCs w:val="26"/>
        </w:rPr>
      </w:pPr>
      <w:r w:rsidRPr="00C72FC7">
        <w:rPr>
          <w:rFonts w:ascii="Times New Roman" w:hAnsi="Times New Roman" w:cs="Times New Roman"/>
          <w:b/>
          <w:sz w:val="26"/>
          <w:szCs w:val="26"/>
        </w:rPr>
        <w:t>«НОВОРОЖДЕСТВЕНСКОЕ СЕЛЬСКОЕ ПОСЕЛЕНИЕ»</w:t>
      </w:r>
    </w:p>
    <w:p w:rsidR="00C72FC7" w:rsidRPr="00C72FC7" w:rsidRDefault="00C72FC7" w:rsidP="00C72FC7">
      <w:pPr>
        <w:spacing w:line="240" w:lineRule="auto"/>
        <w:jc w:val="center"/>
        <w:rPr>
          <w:rFonts w:ascii="Times New Roman" w:hAnsi="Times New Roman" w:cs="Times New Roman"/>
          <w:b/>
          <w:sz w:val="26"/>
          <w:szCs w:val="26"/>
        </w:rPr>
      </w:pPr>
    </w:p>
    <w:p w:rsidR="00950455" w:rsidRPr="00C72FC7" w:rsidRDefault="00C72FC7" w:rsidP="00C72FC7">
      <w:pPr>
        <w:spacing w:line="240" w:lineRule="auto"/>
        <w:jc w:val="center"/>
        <w:rPr>
          <w:rFonts w:ascii="Times New Roman" w:hAnsi="Times New Roman" w:cs="Times New Roman"/>
          <w:b/>
          <w:sz w:val="26"/>
          <w:szCs w:val="26"/>
        </w:rPr>
      </w:pPr>
      <w:r w:rsidRPr="00C72FC7">
        <w:rPr>
          <w:rFonts w:ascii="Times New Roman" w:hAnsi="Times New Roman" w:cs="Times New Roman"/>
          <w:b/>
          <w:sz w:val="26"/>
          <w:szCs w:val="26"/>
        </w:rPr>
        <w:t>АДМИНИСТРАЦИЯ НОВОРОЖД</w:t>
      </w:r>
      <w:r>
        <w:rPr>
          <w:rFonts w:ascii="Times New Roman" w:hAnsi="Times New Roman" w:cs="Times New Roman"/>
          <w:b/>
          <w:sz w:val="26"/>
          <w:szCs w:val="26"/>
        </w:rPr>
        <w:t>ЕСТВЕНСКОГО СЕЛЬСКОГО ПОСЕЛЕНИЯ</w:t>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950455" w:rsidRDefault="00950455" w:rsidP="006620C9">
      <w:pPr>
        <w:spacing w:after="120" w:line="240" w:lineRule="auto"/>
        <w:jc w:val="center"/>
        <w:rPr>
          <w:rFonts w:ascii="Times New Roman" w:eastAsiaTheme="minorEastAsia" w:hAnsi="Times New Roman" w:cs="Times New Roman"/>
          <w:b/>
          <w:sz w:val="20"/>
          <w:szCs w:val="20"/>
          <w:lang w:eastAsia="ru-RU"/>
        </w:rPr>
      </w:pPr>
    </w:p>
    <w:p w:rsidR="006620C9" w:rsidRPr="00946FDB" w:rsidRDefault="00C72FC7" w:rsidP="006620C9">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r w:rsidR="006620C9" w:rsidRPr="00946FD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_________20__</w:t>
      </w:r>
      <w:r w:rsidR="00F50A7B" w:rsidRPr="00946FDB">
        <w:rPr>
          <w:rFonts w:ascii="Times New Roman" w:eastAsiaTheme="minorEastAsia" w:hAnsi="Times New Roman" w:cs="Times New Roman"/>
          <w:sz w:val="24"/>
          <w:szCs w:val="24"/>
          <w:lang w:eastAsia="ru-RU"/>
        </w:rPr>
        <w:t xml:space="preserve"> г.</w:t>
      </w:r>
      <w:r w:rsidR="006620C9" w:rsidRPr="00946FDB">
        <w:rPr>
          <w:rFonts w:ascii="Times New Roman" w:eastAsiaTheme="minorEastAsia" w:hAnsi="Times New Roman" w:cs="Times New Roman"/>
          <w:sz w:val="24"/>
          <w:szCs w:val="24"/>
          <w:lang w:eastAsia="ru-RU"/>
        </w:rPr>
        <w:t xml:space="preserve"> </w:t>
      </w:r>
      <w:r w:rsidR="006620C9" w:rsidRPr="00946FDB">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___</w:t>
      </w:r>
    </w:p>
    <w:p w:rsidR="006620C9" w:rsidRDefault="00C72FC7" w:rsidP="006620C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Новорождественское</w:t>
      </w:r>
    </w:p>
    <w:p w:rsidR="00950455" w:rsidRPr="00950455" w:rsidRDefault="00950455" w:rsidP="006620C9">
      <w:pPr>
        <w:spacing w:after="0" w:line="240" w:lineRule="auto"/>
        <w:jc w:val="center"/>
        <w:rPr>
          <w:rFonts w:ascii="Times New Roman" w:eastAsiaTheme="minorEastAsia" w:hAnsi="Times New Roman" w:cs="Times New Roman"/>
          <w:sz w:val="24"/>
          <w:szCs w:val="24"/>
          <w:lang w:eastAsia="ru-RU"/>
        </w:rPr>
      </w:pPr>
    </w:p>
    <w:p w:rsidR="006620C9" w:rsidRPr="00C72FC7" w:rsidRDefault="006620C9" w:rsidP="00C72FC7">
      <w:pPr>
        <w:spacing w:after="0" w:line="240" w:lineRule="auto"/>
        <w:rPr>
          <w:rFonts w:ascii="Times New Roman" w:eastAsiaTheme="minorEastAsia" w:hAnsi="Times New Roman" w:cs="Times New Roman"/>
          <w:sz w:val="24"/>
          <w:szCs w:val="24"/>
          <w:lang w:eastAsia="ru-RU"/>
        </w:rPr>
      </w:pPr>
      <w:r w:rsidRPr="00C72FC7">
        <w:rPr>
          <w:rFonts w:ascii="Times New Roman" w:eastAsiaTheme="minorEastAsia" w:hAnsi="Times New Roman" w:cs="Times New Roman"/>
          <w:sz w:val="24"/>
          <w:szCs w:val="24"/>
          <w:lang w:eastAsia="ru-RU"/>
        </w:rPr>
        <w:t>Об утверждении Административного</w:t>
      </w:r>
      <w:r w:rsidR="008646EA" w:rsidRPr="00C72FC7">
        <w:rPr>
          <w:rFonts w:ascii="Times New Roman" w:eastAsiaTheme="minorEastAsia" w:hAnsi="Times New Roman" w:cs="Times New Roman"/>
          <w:sz w:val="24"/>
          <w:szCs w:val="24"/>
          <w:lang w:eastAsia="ru-RU"/>
        </w:rPr>
        <w:t xml:space="preserve"> </w:t>
      </w:r>
      <w:r w:rsidRPr="00C72FC7">
        <w:rPr>
          <w:rFonts w:ascii="Times New Roman" w:eastAsiaTheme="minorEastAsia" w:hAnsi="Times New Roman" w:cs="Times New Roman"/>
          <w:sz w:val="24"/>
          <w:szCs w:val="24"/>
          <w:lang w:eastAsia="ru-RU"/>
        </w:rPr>
        <w:t xml:space="preserve">регламента </w:t>
      </w:r>
      <w:r w:rsidR="00C72FC7" w:rsidRPr="00C72FC7">
        <w:rPr>
          <w:rFonts w:ascii="Times New Roman" w:eastAsiaTheme="minorEastAsia" w:hAnsi="Times New Roman" w:cs="Times New Roman"/>
          <w:sz w:val="24"/>
          <w:szCs w:val="24"/>
          <w:lang w:eastAsia="ru-RU"/>
        </w:rPr>
        <w:br/>
      </w:r>
      <w:r w:rsidRPr="00C72FC7">
        <w:rPr>
          <w:rFonts w:ascii="Times New Roman" w:eastAsiaTheme="minorEastAsia" w:hAnsi="Times New Roman" w:cs="Times New Roman"/>
          <w:sz w:val="24"/>
          <w:szCs w:val="24"/>
          <w:lang w:eastAsia="ru-RU"/>
        </w:rPr>
        <w:t>предоставления муниципальной</w:t>
      </w:r>
      <w:r w:rsidR="008646EA" w:rsidRPr="00C72FC7">
        <w:rPr>
          <w:rFonts w:ascii="Times New Roman" w:eastAsiaTheme="minorEastAsia" w:hAnsi="Times New Roman" w:cs="Times New Roman"/>
          <w:sz w:val="24"/>
          <w:szCs w:val="24"/>
          <w:lang w:eastAsia="ru-RU"/>
        </w:rPr>
        <w:t xml:space="preserve"> </w:t>
      </w:r>
      <w:r w:rsidRPr="00C72FC7">
        <w:rPr>
          <w:rFonts w:ascii="Times New Roman" w:eastAsiaTheme="minorEastAsia" w:hAnsi="Times New Roman" w:cs="Times New Roman"/>
          <w:sz w:val="24"/>
          <w:szCs w:val="24"/>
          <w:lang w:eastAsia="ru-RU"/>
        </w:rPr>
        <w:t xml:space="preserve">услуги </w:t>
      </w:r>
      <w:r w:rsidR="00C72FC7" w:rsidRPr="00C72FC7">
        <w:rPr>
          <w:rFonts w:ascii="Times New Roman" w:eastAsiaTheme="minorEastAsia" w:hAnsi="Times New Roman" w:cs="Times New Roman"/>
          <w:sz w:val="24"/>
          <w:szCs w:val="24"/>
          <w:lang w:eastAsia="ru-RU"/>
        </w:rPr>
        <w:br/>
      </w:r>
      <w:r w:rsidRPr="00C72FC7">
        <w:rPr>
          <w:rFonts w:ascii="Times New Roman" w:eastAsiaTheme="minorEastAsia" w:hAnsi="Times New Roman" w:cs="Times New Roman"/>
          <w:sz w:val="24"/>
          <w:szCs w:val="24"/>
          <w:lang w:eastAsia="ru-RU"/>
        </w:rPr>
        <w:t>«</w:t>
      </w:r>
      <w:r w:rsidR="008646EA" w:rsidRPr="00C72FC7">
        <w:rPr>
          <w:rFonts w:ascii="Times New Roman" w:eastAsiaTheme="minorEastAsia" w:hAnsi="Times New Roman" w:cs="Times New Roman"/>
          <w:sz w:val="24"/>
          <w:szCs w:val="24"/>
          <w:lang w:eastAsia="ru-RU"/>
        </w:rPr>
        <w:t>Направление уведомления о планируемом сносе</w:t>
      </w:r>
      <w:r w:rsidR="00C72FC7" w:rsidRPr="00C72FC7">
        <w:rPr>
          <w:rFonts w:ascii="Times New Roman" w:eastAsiaTheme="minorEastAsia" w:hAnsi="Times New Roman" w:cs="Times New Roman"/>
          <w:sz w:val="24"/>
          <w:szCs w:val="24"/>
          <w:lang w:eastAsia="ru-RU"/>
        </w:rPr>
        <w:br/>
      </w:r>
      <w:r w:rsidR="008646EA" w:rsidRPr="00C72FC7">
        <w:rPr>
          <w:rFonts w:ascii="Times New Roman" w:eastAsiaTheme="minorEastAsia" w:hAnsi="Times New Roman" w:cs="Times New Roman"/>
          <w:sz w:val="24"/>
          <w:szCs w:val="24"/>
          <w:lang w:eastAsia="ru-RU"/>
        </w:rPr>
        <w:t xml:space="preserve"> объекта капитального строительства и уведомления</w:t>
      </w:r>
      <w:r w:rsidR="00C72FC7" w:rsidRPr="00C72FC7">
        <w:rPr>
          <w:rFonts w:ascii="Times New Roman" w:eastAsiaTheme="minorEastAsia" w:hAnsi="Times New Roman" w:cs="Times New Roman"/>
          <w:sz w:val="24"/>
          <w:szCs w:val="24"/>
          <w:lang w:eastAsia="ru-RU"/>
        </w:rPr>
        <w:br/>
      </w:r>
      <w:r w:rsidR="008646EA" w:rsidRPr="00C72FC7">
        <w:rPr>
          <w:rFonts w:ascii="Times New Roman" w:eastAsiaTheme="minorEastAsia" w:hAnsi="Times New Roman" w:cs="Times New Roman"/>
          <w:sz w:val="24"/>
          <w:szCs w:val="24"/>
          <w:lang w:eastAsia="ru-RU"/>
        </w:rPr>
        <w:t xml:space="preserve"> о завершении сноса объекта капитального строительства</w:t>
      </w:r>
      <w:r w:rsidRPr="00C72FC7">
        <w:rPr>
          <w:rFonts w:ascii="Times New Roman" w:eastAsiaTheme="minorEastAsia" w:hAnsi="Times New Roman" w:cs="Times New Roman"/>
          <w:sz w:val="24"/>
          <w:szCs w:val="24"/>
          <w:lang w:eastAsia="ru-RU"/>
        </w:rPr>
        <w:t>»</w:t>
      </w:r>
    </w:p>
    <w:p w:rsidR="006620C9" w:rsidRDefault="006620C9" w:rsidP="006620C9">
      <w:pPr>
        <w:spacing w:after="0" w:line="240" w:lineRule="auto"/>
        <w:ind w:firstLine="720"/>
        <w:rPr>
          <w:rFonts w:ascii="Times New Roman" w:eastAsiaTheme="minorEastAsia" w:hAnsi="Times New Roman" w:cs="Times New Roman"/>
          <w:sz w:val="26"/>
          <w:szCs w:val="26"/>
          <w:lang w:eastAsia="ru-RU"/>
        </w:rPr>
      </w:pPr>
    </w:p>
    <w:p w:rsidR="006620C9" w:rsidRPr="006620C9" w:rsidRDefault="008646EA" w:rsidP="006620C9">
      <w:pPr>
        <w:tabs>
          <w:tab w:val="left" w:pos="684"/>
        </w:tabs>
        <w:spacing w:after="0" w:line="240" w:lineRule="auto"/>
        <w:ind w:firstLine="720"/>
        <w:jc w:val="both"/>
        <w:rPr>
          <w:rFonts w:ascii="Times New Roman" w:eastAsiaTheme="minorEastAsia" w:hAnsi="Times New Roman" w:cs="Times New Roman"/>
          <w:sz w:val="26"/>
          <w:szCs w:val="26"/>
          <w:lang w:eastAsia="ru-RU"/>
        </w:rPr>
      </w:pPr>
      <w:r w:rsidRPr="008646EA">
        <w:rPr>
          <w:rFonts w:ascii="Times New Roman" w:eastAsiaTheme="minorEastAsia" w:hAnsi="Times New Roman" w:cs="Times New Roman"/>
          <w:sz w:val="26"/>
          <w:szCs w:val="26"/>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C72FC7">
        <w:rPr>
          <w:rFonts w:ascii="Times New Roman" w:eastAsiaTheme="minorEastAsia" w:hAnsi="Times New Roman" w:cs="Times New Roman"/>
          <w:sz w:val="26"/>
          <w:szCs w:val="26"/>
          <w:lang w:eastAsia="ru-RU"/>
        </w:rPr>
        <w:t xml:space="preserve"> </w:t>
      </w:r>
      <w:r w:rsidR="008A54D4">
        <w:rPr>
          <w:rFonts w:ascii="Times New Roman" w:eastAsiaTheme="minorEastAsia" w:hAnsi="Times New Roman" w:cs="Times New Roman"/>
          <w:sz w:val="26"/>
          <w:szCs w:val="26"/>
          <w:lang w:eastAsia="ru-RU"/>
        </w:rPr>
        <w:t xml:space="preserve">Уставом </w:t>
      </w:r>
      <w:r w:rsidR="006620C9" w:rsidRPr="006620C9">
        <w:rPr>
          <w:rFonts w:ascii="Times New Roman" w:eastAsiaTheme="minorEastAsia" w:hAnsi="Times New Roman" w:cs="Times New Roman"/>
          <w:sz w:val="26"/>
          <w:szCs w:val="26"/>
          <w:lang w:eastAsia="ru-RU"/>
        </w:rPr>
        <w:t>муниципального образования «</w:t>
      </w:r>
      <w:r w:rsidR="00C72FC7">
        <w:rPr>
          <w:rFonts w:ascii="Times New Roman" w:eastAsiaTheme="minorEastAsia" w:hAnsi="Times New Roman" w:cs="Times New Roman"/>
          <w:sz w:val="26"/>
          <w:szCs w:val="26"/>
          <w:lang w:eastAsia="ru-RU"/>
        </w:rPr>
        <w:t>Новорождественское</w:t>
      </w:r>
      <w:r w:rsidR="00950455">
        <w:rPr>
          <w:rFonts w:ascii="Times New Roman" w:eastAsiaTheme="minorEastAsia" w:hAnsi="Times New Roman" w:cs="Times New Roman"/>
          <w:sz w:val="26"/>
          <w:szCs w:val="26"/>
          <w:lang w:eastAsia="ru-RU"/>
        </w:rPr>
        <w:t xml:space="preserve"> сельское поселение</w:t>
      </w:r>
      <w:r w:rsidR="00C72FC7">
        <w:rPr>
          <w:rFonts w:ascii="Times New Roman" w:eastAsiaTheme="minorEastAsia" w:hAnsi="Times New Roman" w:cs="Times New Roman"/>
          <w:sz w:val="26"/>
          <w:szCs w:val="26"/>
          <w:lang w:eastAsia="ru-RU"/>
        </w:rPr>
        <w:t>».</w:t>
      </w:r>
    </w:p>
    <w:p w:rsidR="006620C9" w:rsidRPr="006620C9" w:rsidRDefault="006620C9" w:rsidP="006620C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p>
    <w:p w:rsidR="006620C9" w:rsidRPr="006B1316" w:rsidRDefault="006620C9" w:rsidP="008A54D4">
      <w:pPr>
        <w:tabs>
          <w:tab w:val="left" w:pos="684"/>
        </w:tabs>
        <w:spacing w:after="0" w:line="240" w:lineRule="auto"/>
        <w:jc w:val="both"/>
        <w:rPr>
          <w:rFonts w:ascii="Times New Roman" w:eastAsiaTheme="minorEastAsia" w:hAnsi="Times New Roman" w:cs="Times New Roman"/>
          <w:b/>
          <w:sz w:val="26"/>
          <w:szCs w:val="26"/>
          <w:lang w:eastAsia="ru-RU"/>
        </w:rPr>
      </w:pPr>
      <w:r w:rsidRPr="006B1316">
        <w:rPr>
          <w:rFonts w:ascii="Times New Roman" w:eastAsiaTheme="minorEastAsia" w:hAnsi="Times New Roman" w:cs="Times New Roman"/>
          <w:b/>
          <w:sz w:val="26"/>
          <w:szCs w:val="26"/>
          <w:lang w:eastAsia="ru-RU"/>
        </w:rPr>
        <w:t xml:space="preserve">ПОСТАНОВЛЯЮ: </w:t>
      </w:r>
    </w:p>
    <w:p w:rsidR="006620C9" w:rsidRPr="006620C9" w:rsidRDefault="006620C9" w:rsidP="006620C9">
      <w:pPr>
        <w:tabs>
          <w:tab w:val="left" w:pos="684"/>
          <w:tab w:val="left" w:pos="1134"/>
        </w:tabs>
        <w:spacing w:after="0" w:line="240" w:lineRule="auto"/>
        <w:ind w:firstLine="720"/>
        <w:jc w:val="both"/>
        <w:rPr>
          <w:rFonts w:ascii="Times New Roman" w:eastAsiaTheme="minorEastAsia" w:hAnsi="Times New Roman" w:cs="Times New Roman"/>
          <w:sz w:val="26"/>
          <w:szCs w:val="26"/>
          <w:lang w:eastAsia="ru-RU"/>
        </w:rPr>
      </w:pPr>
    </w:p>
    <w:p w:rsidR="006620C9" w:rsidRPr="008646EA" w:rsidRDefault="006620C9" w:rsidP="00F50A7B">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8646EA">
        <w:rPr>
          <w:rFonts w:ascii="Times New Roman" w:eastAsiaTheme="minorEastAsia" w:hAnsi="Times New Roman" w:cs="Times New Roman"/>
          <w:sz w:val="26"/>
          <w:szCs w:val="26"/>
          <w:lang w:eastAsia="ru-RU"/>
        </w:rPr>
        <w:t>Утвердить Административный регламент предоставления муниципальной услуги «</w:t>
      </w:r>
      <w:r w:rsidR="008646EA" w:rsidRPr="008646EA">
        <w:rPr>
          <w:rFonts w:ascii="Times New Roman" w:eastAsiaTheme="minorEastAsia" w:hAnsi="Times New Roman" w:cs="Times New Roman"/>
          <w:sz w:val="26"/>
          <w:szCs w:val="26"/>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8646EA">
        <w:rPr>
          <w:rFonts w:ascii="Times New Roman" w:eastAsiaTheme="minorEastAsia" w:hAnsi="Times New Roman" w:cs="Times New Roman"/>
          <w:sz w:val="26"/>
          <w:szCs w:val="26"/>
          <w:lang w:eastAsia="ru-RU"/>
        </w:rPr>
        <w:t xml:space="preserve">согласно приложению к настоящему </w:t>
      </w:r>
      <w:r w:rsidR="008A54D4" w:rsidRPr="008646EA">
        <w:rPr>
          <w:rFonts w:ascii="Times New Roman" w:eastAsiaTheme="minorEastAsia" w:hAnsi="Times New Roman" w:cs="Times New Roman"/>
          <w:sz w:val="26"/>
          <w:szCs w:val="26"/>
          <w:lang w:eastAsia="ru-RU"/>
        </w:rPr>
        <w:t>п</w:t>
      </w:r>
      <w:r w:rsidRPr="008646EA">
        <w:rPr>
          <w:rFonts w:ascii="Times New Roman" w:eastAsiaTheme="minorEastAsia" w:hAnsi="Times New Roman" w:cs="Times New Roman"/>
          <w:sz w:val="26"/>
          <w:szCs w:val="26"/>
          <w:lang w:eastAsia="ru-RU"/>
        </w:rPr>
        <w:t>остановлению.</w:t>
      </w:r>
    </w:p>
    <w:p w:rsidR="00950455" w:rsidRPr="00950455" w:rsidRDefault="00C72FC7" w:rsidP="00F50A7B">
      <w:pPr>
        <w:numPr>
          <w:ilvl w:val="0"/>
          <w:numId w:val="1"/>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Р</w:t>
      </w:r>
      <w:r w:rsidR="006B1316" w:rsidRPr="00421CE8">
        <w:rPr>
          <w:rFonts w:ascii="Times New Roman" w:eastAsiaTheme="minorEastAsia" w:hAnsi="Times New Roman" w:cs="Times New Roman"/>
          <w:sz w:val="26"/>
          <w:szCs w:val="26"/>
          <w:lang w:eastAsia="ru-RU"/>
        </w:rPr>
        <w:t xml:space="preserve">азместить </w:t>
      </w:r>
      <w:r w:rsidR="006B1316">
        <w:rPr>
          <w:rFonts w:ascii="Times New Roman" w:eastAsiaTheme="minorEastAsia" w:hAnsi="Times New Roman" w:cs="Times New Roman"/>
          <w:sz w:val="26"/>
          <w:szCs w:val="26"/>
          <w:lang w:eastAsia="ru-RU"/>
        </w:rPr>
        <w:t xml:space="preserve">настоящее постановление </w:t>
      </w:r>
      <w:r w:rsidR="00950455" w:rsidRPr="00950455">
        <w:rPr>
          <w:rFonts w:ascii="Times New Roman" w:eastAsiaTheme="minorEastAsia" w:hAnsi="Times New Roman" w:cs="Times New Roman"/>
          <w:sz w:val="26"/>
          <w:szCs w:val="26"/>
          <w:lang w:eastAsia="ru-RU"/>
        </w:rPr>
        <w:t xml:space="preserve">в Информационном бюллетене </w:t>
      </w:r>
      <w:r>
        <w:rPr>
          <w:rFonts w:ascii="Times New Roman" w:eastAsiaTheme="minorEastAsia" w:hAnsi="Times New Roman" w:cs="Times New Roman"/>
          <w:sz w:val="26"/>
          <w:szCs w:val="26"/>
          <w:lang w:eastAsia="ru-RU"/>
        </w:rPr>
        <w:t xml:space="preserve">и </w:t>
      </w:r>
      <w:r w:rsidR="00950455" w:rsidRPr="00950455">
        <w:rPr>
          <w:rFonts w:ascii="Times New Roman" w:eastAsiaTheme="minorEastAsia" w:hAnsi="Times New Roman" w:cs="Times New Roman"/>
          <w:sz w:val="26"/>
          <w:szCs w:val="26"/>
          <w:lang w:eastAsia="ru-RU"/>
        </w:rPr>
        <w:t>на официальном са</w:t>
      </w:r>
      <w:r>
        <w:rPr>
          <w:rFonts w:ascii="Times New Roman" w:eastAsiaTheme="minorEastAsia" w:hAnsi="Times New Roman" w:cs="Times New Roman"/>
          <w:sz w:val="26"/>
          <w:szCs w:val="26"/>
          <w:lang w:eastAsia="ru-RU"/>
        </w:rPr>
        <w:t>йте муниципального образования Новорождественского</w:t>
      </w:r>
      <w:r w:rsidR="00950455" w:rsidRPr="00950455">
        <w:rPr>
          <w:rFonts w:ascii="Times New Roman" w:eastAsiaTheme="minorEastAsia" w:hAnsi="Times New Roman" w:cs="Times New Roman"/>
          <w:sz w:val="26"/>
          <w:szCs w:val="26"/>
          <w:lang w:eastAsia="ru-RU"/>
        </w:rPr>
        <w:t xml:space="preserve"> с</w:t>
      </w:r>
      <w:r>
        <w:rPr>
          <w:rFonts w:ascii="Times New Roman" w:eastAsiaTheme="minorEastAsia" w:hAnsi="Times New Roman" w:cs="Times New Roman"/>
          <w:sz w:val="26"/>
          <w:szCs w:val="26"/>
          <w:lang w:eastAsia="ru-RU"/>
        </w:rPr>
        <w:t xml:space="preserve">ельского поселения </w:t>
      </w:r>
      <w:hyperlink r:id="rId7" w:history="1">
        <w:r w:rsidRPr="00890C9E">
          <w:rPr>
            <w:rStyle w:val="af3"/>
            <w:rFonts w:ascii="Times New Roman" w:hAnsi="Times New Roman"/>
            <w:sz w:val="24"/>
            <w:szCs w:val="24"/>
          </w:rPr>
          <w:t>https://новорождественское.рф/</w:t>
        </w:r>
      </w:hyperlink>
      <w:r>
        <w:rPr>
          <w:rFonts w:ascii="Times New Roman" w:hAnsi="Times New Roman"/>
          <w:sz w:val="24"/>
          <w:szCs w:val="24"/>
        </w:rPr>
        <w:t>.</w:t>
      </w:r>
    </w:p>
    <w:p w:rsidR="006620C9" w:rsidRPr="006B1316"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6B1316">
        <w:rPr>
          <w:rFonts w:ascii="Times New Roman" w:eastAsiaTheme="minorEastAsia" w:hAnsi="Times New Roman" w:cs="Times New Roman"/>
          <w:sz w:val="26"/>
          <w:szCs w:val="26"/>
          <w:lang w:eastAsia="ru-RU"/>
        </w:rPr>
        <w:t>Настоящее постановление вступает в силу после дня его официального опубликования.</w:t>
      </w:r>
    </w:p>
    <w:p w:rsidR="006620C9" w:rsidRPr="006620C9"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6620C9">
        <w:rPr>
          <w:rFonts w:ascii="Times New Roman" w:eastAsiaTheme="minorEastAsia" w:hAnsi="Times New Roman" w:cs="Times New Roman"/>
          <w:bCs/>
          <w:sz w:val="26"/>
          <w:szCs w:val="26"/>
          <w:lang w:eastAsia="ru-RU"/>
        </w:rPr>
        <w:t xml:space="preserve">Контроль за исполнением настоящего постановления </w:t>
      </w:r>
      <w:r w:rsidR="00C72FC7">
        <w:rPr>
          <w:rFonts w:ascii="Times New Roman" w:eastAsiaTheme="minorEastAsia" w:hAnsi="Times New Roman" w:cs="Times New Roman"/>
          <w:bCs/>
          <w:sz w:val="26"/>
          <w:szCs w:val="26"/>
          <w:lang w:eastAsia="ru-RU"/>
        </w:rPr>
        <w:t>оставляю за собой</w:t>
      </w:r>
    </w:p>
    <w:p w:rsidR="006620C9" w:rsidRPr="006620C9"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rsidR="006620C9" w:rsidRPr="006620C9" w:rsidRDefault="006620C9" w:rsidP="006620C9">
      <w:pPr>
        <w:spacing w:after="0" w:line="240" w:lineRule="auto"/>
        <w:ind w:firstLine="720"/>
        <w:jc w:val="both"/>
        <w:rPr>
          <w:rFonts w:ascii="Times New Roman" w:eastAsiaTheme="minorEastAsia" w:hAnsi="Times New Roman" w:cs="Times New Roman"/>
          <w:sz w:val="26"/>
          <w:szCs w:val="26"/>
          <w:lang w:eastAsia="ru-RU"/>
        </w:rPr>
      </w:pPr>
    </w:p>
    <w:p w:rsidR="006620C9" w:rsidRDefault="00C72FC7" w:rsidP="008A54D4">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Глава </w:t>
      </w:r>
      <w:r w:rsidR="00950455">
        <w:rPr>
          <w:rFonts w:ascii="Times New Roman" w:eastAsiaTheme="minorEastAsia" w:hAnsi="Times New Roman" w:cs="Times New Roman"/>
          <w:sz w:val="26"/>
          <w:szCs w:val="26"/>
          <w:lang w:eastAsia="ru-RU"/>
        </w:rPr>
        <w:t>поселения</w:t>
      </w:r>
    </w:p>
    <w:p w:rsidR="00950455" w:rsidRDefault="00950455" w:rsidP="008A54D4">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Pr>
          <w:rFonts w:ascii="Times New Roman" w:eastAsiaTheme="minorEastAsia" w:hAnsi="Times New Roman" w:cs="Times New Roman"/>
          <w:sz w:val="26"/>
          <w:szCs w:val="26"/>
          <w:lang w:eastAsia="ru-RU"/>
        </w:rPr>
        <w:tab/>
      </w:r>
      <w:r w:rsidR="00C72FC7">
        <w:rPr>
          <w:rFonts w:ascii="Times New Roman" w:eastAsiaTheme="minorEastAsia" w:hAnsi="Times New Roman" w:cs="Times New Roman"/>
          <w:sz w:val="26"/>
          <w:szCs w:val="26"/>
          <w:lang w:eastAsia="ru-RU"/>
        </w:rPr>
        <w:t>А.В. Дудин</w:t>
      </w:r>
    </w:p>
    <w:p w:rsidR="00EF2C1C" w:rsidRDefault="00EF2C1C" w:rsidP="006B1316">
      <w:pPr>
        <w:spacing w:after="0" w:line="240" w:lineRule="auto"/>
        <w:ind w:firstLine="720"/>
        <w:jc w:val="both"/>
        <w:rPr>
          <w:rFonts w:ascii="Times New Roman" w:eastAsiaTheme="minorEastAsia" w:hAnsi="Times New Roman" w:cs="Times New Roman"/>
          <w:sz w:val="26"/>
          <w:szCs w:val="26"/>
          <w:lang w:eastAsia="ru-RU"/>
        </w:rPr>
      </w:pPr>
    </w:p>
    <w:p w:rsidR="00EF2C1C" w:rsidRDefault="00EF2C1C" w:rsidP="00EF2C1C">
      <w:pPr>
        <w:spacing w:after="0" w:line="240" w:lineRule="auto"/>
        <w:rPr>
          <w:rFonts w:ascii="Times New Roman" w:eastAsia="Times New Roman" w:hAnsi="Times New Roman" w:cs="Times New Roman"/>
          <w:sz w:val="16"/>
          <w:szCs w:val="16"/>
          <w:lang w:eastAsia="ru-RU"/>
        </w:rPr>
      </w:pPr>
    </w:p>
    <w:p w:rsidR="00C72FC7" w:rsidRDefault="00C72FC7"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C72FC7" w:rsidRDefault="00C72FC7"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C72FC7" w:rsidRDefault="00C72FC7"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C72FC7" w:rsidRDefault="00C72FC7"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2A766C" w:rsidRDefault="008646EA"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EF2C1C" w:rsidRPr="00EF2C1C">
        <w:rPr>
          <w:rFonts w:ascii="Times New Roman" w:eastAsia="Times New Roman" w:hAnsi="Times New Roman" w:cs="Times New Roman"/>
          <w:sz w:val="24"/>
          <w:szCs w:val="24"/>
          <w:lang w:eastAsia="ru-RU"/>
        </w:rPr>
        <w:t>риложение</w:t>
      </w: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2A766C" w:rsidRDefault="002A766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EF2C1C" w:rsidRPr="00EF2C1C">
        <w:rPr>
          <w:rFonts w:ascii="Times New Roman" w:eastAsia="Times New Roman" w:hAnsi="Times New Roman" w:cs="Times New Roman"/>
          <w:sz w:val="24"/>
          <w:szCs w:val="24"/>
          <w:lang w:eastAsia="ru-RU"/>
        </w:rPr>
        <w:t xml:space="preserve">Администрации  </w:t>
      </w:r>
    </w:p>
    <w:p w:rsidR="00EF2C1C" w:rsidRDefault="00C72FC7" w:rsidP="00C72FC7">
      <w:pPr>
        <w:widowControl w:val="0"/>
        <w:autoSpaceDE w:val="0"/>
        <w:autoSpaceDN w:val="0"/>
        <w:adjustRightInd w:val="0"/>
        <w:spacing w:after="0" w:line="240" w:lineRule="auto"/>
        <w:ind w:left="566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Новорождественского</w:t>
      </w:r>
      <w:r w:rsidR="00EF2C1C">
        <w:rPr>
          <w:rFonts w:ascii="Times New Roman" w:eastAsia="Times New Roman" w:hAnsi="Times New Roman" w:cs="Times New Roman"/>
          <w:sz w:val="24"/>
          <w:szCs w:val="24"/>
          <w:lang w:eastAsia="ru-RU"/>
        </w:rPr>
        <w:t xml:space="preserve"> сельского поселения</w:t>
      </w:r>
    </w:p>
    <w:p w:rsidR="00EF2C1C" w:rsidRPr="00EF2C1C" w:rsidRDefault="00C72FC7" w:rsidP="00C72FC7">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w:t>
      </w:r>
      <w:r w:rsidR="00EF2C1C" w:rsidRPr="00EF2C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w:t>
      </w:r>
      <w:r w:rsidR="001001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20___</w:t>
      </w:r>
      <w:r w:rsidR="00EF2C1C" w:rsidRPr="00EF2C1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bCs/>
          <w:sz w:val="26"/>
          <w:szCs w:val="26"/>
          <w:lang w:eastAsia="ru-RU"/>
        </w:rPr>
      </w:pPr>
      <w:bookmarkStart w:id="0" w:name="Par40"/>
      <w:bookmarkEnd w:id="0"/>
      <w:r w:rsidRPr="00EF2C1C">
        <w:rPr>
          <w:rFonts w:ascii="Times New Roman" w:eastAsia="Times New Roman" w:hAnsi="Times New Roman" w:cs="Times New Roman"/>
          <w:b/>
          <w:sz w:val="26"/>
          <w:szCs w:val="26"/>
          <w:lang w:eastAsia="ru-RU"/>
        </w:rPr>
        <w:t>АДМИНИСТРАТИВНЫЙ РЕГЛАМЕНТ ПРЕДОСТАВЛЕНИЯ МУНИЦИПАЛЬНОЙ УСЛУГИ «</w:t>
      </w:r>
      <w:r w:rsidR="008646EA">
        <w:rPr>
          <w:rFonts w:ascii="Times New Roman" w:eastAsia="Times New Roman" w:hAnsi="Times New Roman" w:cs="Times New Roman"/>
          <w:b/>
          <w:sz w:val="26"/>
          <w:szCs w:val="26"/>
          <w:lang w:eastAsia="ru-RU"/>
        </w:rPr>
        <w:t>НАПРАВЛЕНИЕ УВЕДОМЛЕНИЯ</w:t>
      </w:r>
      <w:r w:rsidR="00D04AC1">
        <w:rPr>
          <w:rFonts w:ascii="Times New Roman" w:eastAsia="Times New Roman" w:hAnsi="Times New Roman" w:cs="Times New Roman"/>
          <w:b/>
          <w:sz w:val="26"/>
          <w:szCs w:val="26"/>
          <w:lang w:eastAsia="ru-RU"/>
        </w:rPr>
        <w:t xml:space="preserve"> О ПЛАНИРУЕМОМ СНОСЕ ОБЪЕКТА КАПИТАЛЬНОГО СТРОИТЕЛЬСТВА И УВЕДОМЛЕНИЯ О ЗАВЕРШЕНИИ СНОСА ОБЪЕКТА КАПИТАЛЬНОГО СТРОИТЕЛЬСТВА</w:t>
      </w:r>
      <w:r w:rsidRPr="00EF2C1C">
        <w:rPr>
          <w:rFonts w:ascii="Times New Roman" w:eastAsia="Times New Roman" w:hAnsi="Times New Roman" w:cs="Times New Roman"/>
          <w:b/>
          <w:sz w:val="26"/>
          <w:szCs w:val="26"/>
          <w:lang w:eastAsia="ru-RU"/>
        </w:rPr>
        <w:t xml:space="preserve">» </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F2C1C" w:rsidRPr="00EF2C1C"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EF2C1C">
        <w:rPr>
          <w:rFonts w:ascii="Times New Roman" w:eastAsia="Times New Roman" w:hAnsi="Times New Roman" w:cs="Times New Roman"/>
          <w:b/>
          <w:sz w:val="24"/>
          <w:szCs w:val="24"/>
          <w:lang w:eastAsia="ru-RU"/>
        </w:rPr>
        <w:t>Общие положения</w:t>
      </w:r>
    </w:p>
    <w:p w:rsidR="00EF2C1C" w:rsidRPr="00EF2C1C" w:rsidRDefault="00EF2C1C" w:rsidP="00EF2C1C">
      <w:pPr>
        <w:widowControl w:val="0"/>
        <w:autoSpaceDE w:val="0"/>
        <w:autoSpaceDN w:val="0"/>
        <w:adjustRightInd w:val="0"/>
        <w:spacing w:after="0" w:line="240" w:lineRule="auto"/>
        <w:ind w:left="1080"/>
        <w:contextualSpacing/>
        <w:rPr>
          <w:rFonts w:ascii="Times New Roman" w:eastAsia="Times New Roman" w:hAnsi="Times New Roman" w:cs="Times New Roman"/>
          <w:sz w:val="26"/>
          <w:szCs w:val="26"/>
          <w:lang w:val="en-US" w:eastAsia="ru-RU"/>
        </w:rPr>
      </w:pPr>
    </w:p>
    <w:p w:rsidR="00EF2C1C" w:rsidRPr="00EF2C1C"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6"/>
          <w:szCs w:val="26"/>
          <w:lang w:val="en-US" w:eastAsia="ru-RU"/>
        </w:rPr>
      </w:pPr>
      <w:r w:rsidRPr="00EF2C1C">
        <w:rPr>
          <w:rFonts w:ascii="Times New Roman" w:eastAsia="Times New Roman" w:hAnsi="Times New Roman" w:cs="Times New Roman"/>
          <w:b/>
          <w:sz w:val="26"/>
          <w:szCs w:val="26"/>
          <w:lang w:eastAsia="ru-RU"/>
        </w:rPr>
        <w:t>Предмет регулирования Административного регламента</w:t>
      </w:r>
    </w:p>
    <w:p w:rsidR="00EF2C1C" w:rsidRPr="00EF2C1C"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sz w:val="26"/>
          <w:szCs w:val="26"/>
          <w:lang w:val="en-US"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1.1.Административный регламент предоставления муниципальной услуги «</w:t>
      </w:r>
      <w:r w:rsidR="00D04AC1" w:rsidRPr="008646EA">
        <w:rPr>
          <w:rFonts w:ascii="Times New Roman" w:eastAsiaTheme="minorEastAsia" w:hAnsi="Times New Roman" w:cs="Times New Roman"/>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F2C1C">
        <w:rPr>
          <w:rFonts w:ascii="Times New Roman" w:eastAsia="Times New Roman" w:hAnsi="Times New Roman" w:cs="Times New Roman"/>
          <w:sz w:val="26"/>
          <w:szCs w:val="26"/>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D04AC1">
        <w:rPr>
          <w:rFonts w:ascii="Times New Roman" w:eastAsia="Times New Roman" w:hAnsi="Times New Roman" w:cs="Times New Roman"/>
          <w:sz w:val="26"/>
          <w:szCs w:val="26"/>
          <w:lang w:eastAsia="ru-RU"/>
        </w:rPr>
        <w:t>при осуществлении полномочий в соответствии со статьёй 55,30 Градостроительного кодекса Российской Федерации</w:t>
      </w:r>
      <w:r w:rsidRPr="00EF2C1C">
        <w:rPr>
          <w:rFonts w:ascii="Times New Roman" w:eastAsia="Times New Roman" w:hAnsi="Times New Roman" w:cs="Times New Roman"/>
          <w:sz w:val="26"/>
          <w:szCs w:val="26"/>
          <w:lang w:eastAsia="ru-RU"/>
        </w:rPr>
        <w:t>.</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Круг Заявителей</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порядку информирования о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1.4. Информирование о порядке предоставления муниципальной услуги осуществляется: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непосредственно при личном приеме заявителя в Администрации </w:t>
      </w:r>
      <w:r w:rsidR="004B5552">
        <w:rPr>
          <w:rFonts w:ascii="Times New Roman" w:eastAsia="Times New Roman" w:hAnsi="Times New Roman" w:cs="Times New Roman"/>
          <w:sz w:val="26"/>
          <w:szCs w:val="26"/>
          <w:lang w:eastAsia="ru-RU"/>
        </w:rPr>
        <w:t>Новорождественского</w:t>
      </w:r>
      <w:r w:rsidR="00AD4539">
        <w:rPr>
          <w:rFonts w:ascii="Times New Roman" w:eastAsia="Times New Roman" w:hAnsi="Times New Roman" w:cs="Times New Roman"/>
          <w:sz w:val="26"/>
          <w:szCs w:val="26"/>
          <w:lang w:eastAsia="ru-RU"/>
        </w:rPr>
        <w:t xml:space="preserve"> сельского поселения</w:t>
      </w:r>
      <w:r w:rsidRPr="00EF2C1C">
        <w:rPr>
          <w:rFonts w:ascii="Times New Roman" w:eastAsia="Times New Roman" w:hAnsi="Times New Roman" w:cs="Times New Roman"/>
          <w:sz w:val="26"/>
          <w:szCs w:val="26"/>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по телефону </w:t>
      </w:r>
      <w:r w:rsidR="00AD4539">
        <w:rPr>
          <w:rFonts w:ascii="Times New Roman" w:eastAsia="Times New Roman" w:hAnsi="Times New Roman" w:cs="Times New Roman"/>
          <w:sz w:val="26"/>
          <w:szCs w:val="26"/>
          <w:lang w:eastAsia="ru-RU"/>
        </w:rPr>
        <w:t xml:space="preserve">у специалиста по землеустройству и имуществу Администрации </w:t>
      </w:r>
      <w:r w:rsidR="004B5552">
        <w:rPr>
          <w:rFonts w:ascii="Times New Roman" w:eastAsia="Times New Roman" w:hAnsi="Times New Roman" w:cs="Times New Roman"/>
          <w:sz w:val="26"/>
          <w:szCs w:val="26"/>
          <w:lang w:eastAsia="ru-RU"/>
        </w:rPr>
        <w:t>Новорождественского</w:t>
      </w:r>
      <w:r w:rsidR="00AD4539">
        <w:rPr>
          <w:rFonts w:ascii="Times New Roman" w:eastAsia="Times New Roman" w:hAnsi="Times New Roman" w:cs="Times New Roman"/>
          <w:sz w:val="26"/>
          <w:szCs w:val="26"/>
          <w:lang w:eastAsia="ru-RU"/>
        </w:rPr>
        <w:t xml:space="preserve"> сельского поселения</w:t>
      </w:r>
      <w:r w:rsidRPr="00EF2C1C">
        <w:rPr>
          <w:rFonts w:ascii="Times New Roman" w:eastAsia="Times New Roman" w:hAnsi="Times New Roman" w:cs="Times New Roman"/>
          <w:sz w:val="26"/>
          <w:szCs w:val="26"/>
          <w:lang w:eastAsia="ru-RU"/>
        </w:rPr>
        <w:t xml:space="preserve"> или многофункциональном центре;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связи;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посредством размещения в открытой и доступной форме информации: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федеральной государственной информационной системе «Единый портал </w:t>
      </w:r>
      <w:r w:rsidRPr="00EF2C1C">
        <w:rPr>
          <w:rFonts w:ascii="Times New Roman" w:eastAsia="Times New Roman" w:hAnsi="Times New Roman" w:cs="Times New Roman"/>
          <w:sz w:val="26"/>
          <w:szCs w:val="26"/>
          <w:lang w:eastAsia="ru-RU"/>
        </w:rPr>
        <w:lastRenderedPageBreak/>
        <w:t xml:space="preserve">государственных и муниципальных услуг (функций)» (https://www.gosuslugi.ru/) (далее – ЕПГУ);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 официальном сайте в информационно-телекоммуникационной сети «Интернет»: на официальном сайте </w:t>
      </w:r>
      <w:r w:rsidR="00AD4539">
        <w:rPr>
          <w:rFonts w:ascii="Times New Roman" w:eastAsia="Times New Roman" w:hAnsi="Times New Roman" w:cs="Times New Roman"/>
          <w:sz w:val="26"/>
          <w:szCs w:val="26"/>
          <w:lang w:eastAsia="ru-RU"/>
        </w:rPr>
        <w:t xml:space="preserve">Администрации </w:t>
      </w:r>
      <w:r w:rsidR="004B5552">
        <w:rPr>
          <w:rFonts w:ascii="Times New Roman" w:eastAsia="Times New Roman" w:hAnsi="Times New Roman" w:cs="Times New Roman"/>
          <w:sz w:val="26"/>
          <w:szCs w:val="26"/>
          <w:lang w:eastAsia="ru-RU"/>
        </w:rPr>
        <w:t>Новорождественского</w:t>
      </w:r>
      <w:r w:rsidR="00AD4539">
        <w:rPr>
          <w:rFonts w:ascii="Times New Roman" w:eastAsia="Times New Roman" w:hAnsi="Times New Roman" w:cs="Times New Roman"/>
          <w:sz w:val="26"/>
          <w:szCs w:val="26"/>
          <w:lang w:eastAsia="ru-RU"/>
        </w:rPr>
        <w:t xml:space="preserve"> сельского поселения</w:t>
      </w:r>
      <w:r w:rsidRPr="00EF2C1C">
        <w:rPr>
          <w:rFonts w:ascii="Times New Roman" w:eastAsia="Times New Roman" w:hAnsi="Times New Roman" w:cs="Times New Roman"/>
          <w:sz w:val="26"/>
          <w:szCs w:val="26"/>
          <w:lang w:eastAsia="ru-RU"/>
        </w:rPr>
        <w:t xml:space="preserve"> (</w:t>
      </w:r>
      <w:hyperlink r:id="rId8" w:history="1">
        <w:r w:rsidR="004B5552" w:rsidRPr="00890C9E">
          <w:rPr>
            <w:rStyle w:val="af3"/>
            <w:rFonts w:ascii="Times New Roman" w:hAnsi="Times New Roman"/>
            <w:sz w:val="24"/>
            <w:szCs w:val="24"/>
          </w:rPr>
          <w:t>https://новорождественское.рф/</w:t>
        </w:r>
      </w:hyperlink>
      <w:r w:rsidR="004B5552">
        <w:rPr>
          <w:rFonts w:ascii="Times New Roman" w:hAnsi="Times New Roman"/>
          <w:sz w:val="24"/>
          <w:szCs w:val="24"/>
        </w:rPr>
        <w:t>).</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расположенных в здании Администрации </w:t>
      </w:r>
      <w:r w:rsidR="004B5552">
        <w:rPr>
          <w:rFonts w:ascii="Times New Roman" w:eastAsia="Times New Roman" w:hAnsi="Times New Roman" w:cs="Times New Roman"/>
          <w:sz w:val="26"/>
          <w:szCs w:val="26"/>
          <w:lang w:eastAsia="ru-RU"/>
        </w:rPr>
        <w:t>Новорождественского</w:t>
      </w:r>
      <w:r w:rsidR="00AD4539">
        <w:rPr>
          <w:rFonts w:ascii="Times New Roman" w:eastAsia="Times New Roman" w:hAnsi="Times New Roman" w:cs="Times New Roman"/>
          <w:sz w:val="26"/>
          <w:szCs w:val="26"/>
          <w:lang w:eastAsia="ru-RU"/>
        </w:rPr>
        <w:t xml:space="preserve"> сельского поселения</w:t>
      </w:r>
      <w:r w:rsidRPr="00EF2C1C">
        <w:rPr>
          <w:rFonts w:ascii="Times New Roman" w:eastAsia="Times New Roman" w:hAnsi="Times New Roman" w:cs="Times New Roman"/>
          <w:sz w:val="26"/>
          <w:szCs w:val="26"/>
          <w:lang w:eastAsia="ru-RU"/>
        </w:rPr>
        <w:t>: 634</w:t>
      </w:r>
      <w:r w:rsidR="004B5552">
        <w:rPr>
          <w:rFonts w:ascii="Times New Roman" w:eastAsia="Times New Roman" w:hAnsi="Times New Roman" w:cs="Times New Roman"/>
          <w:sz w:val="26"/>
          <w:szCs w:val="26"/>
          <w:lang w:eastAsia="ru-RU"/>
        </w:rPr>
        <w:t>535</w:t>
      </w:r>
      <w:r w:rsidRPr="00EF2C1C">
        <w:rPr>
          <w:rFonts w:ascii="Times New Roman" w:eastAsia="Times New Roman" w:hAnsi="Times New Roman" w:cs="Times New Roman"/>
          <w:sz w:val="26"/>
          <w:szCs w:val="26"/>
          <w:lang w:eastAsia="ru-RU"/>
        </w:rPr>
        <w:t xml:space="preserve">, Томская область, </w:t>
      </w:r>
      <w:r w:rsidR="00AD4539">
        <w:rPr>
          <w:rFonts w:ascii="Times New Roman" w:eastAsia="Times New Roman" w:hAnsi="Times New Roman" w:cs="Times New Roman"/>
          <w:sz w:val="26"/>
          <w:szCs w:val="26"/>
          <w:lang w:eastAsia="ru-RU"/>
        </w:rPr>
        <w:t>Томский район</w:t>
      </w:r>
      <w:r w:rsidRPr="00EF2C1C">
        <w:rPr>
          <w:rFonts w:ascii="Times New Roman" w:eastAsia="Times New Roman" w:hAnsi="Times New Roman" w:cs="Times New Roman"/>
          <w:sz w:val="26"/>
          <w:szCs w:val="26"/>
          <w:lang w:eastAsia="ru-RU"/>
        </w:rPr>
        <w:t>,</w:t>
      </w:r>
      <w:r w:rsidR="004B5552">
        <w:rPr>
          <w:rFonts w:ascii="Times New Roman" w:eastAsia="Times New Roman" w:hAnsi="Times New Roman" w:cs="Times New Roman"/>
          <w:sz w:val="26"/>
          <w:szCs w:val="26"/>
          <w:lang w:eastAsia="ru-RU"/>
        </w:rPr>
        <w:t xml:space="preserve"> с. Новорождественское,</w:t>
      </w:r>
      <w:r w:rsidRPr="00EF2C1C">
        <w:rPr>
          <w:rFonts w:ascii="Times New Roman" w:eastAsia="Times New Roman" w:hAnsi="Times New Roman" w:cs="Times New Roman"/>
          <w:sz w:val="26"/>
          <w:szCs w:val="26"/>
          <w:lang w:eastAsia="ru-RU"/>
        </w:rPr>
        <w:t xml:space="preserve"> ул. </w:t>
      </w:r>
      <w:r w:rsidR="004B5552">
        <w:rPr>
          <w:rFonts w:ascii="Times New Roman" w:eastAsia="Times New Roman" w:hAnsi="Times New Roman" w:cs="Times New Roman"/>
          <w:sz w:val="26"/>
          <w:szCs w:val="26"/>
          <w:lang w:eastAsia="ru-RU"/>
        </w:rPr>
        <w:t>Советская</w:t>
      </w:r>
      <w:r w:rsidRPr="00EF2C1C">
        <w:rPr>
          <w:rFonts w:ascii="Times New Roman" w:eastAsia="Times New Roman" w:hAnsi="Times New Roman" w:cs="Times New Roman"/>
          <w:sz w:val="26"/>
          <w:szCs w:val="26"/>
          <w:lang w:eastAsia="ru-RU"/>
        </w:rPr>
        <w:t xml:space="preserve">, д. </w:t>
      </w:r>
      <w:r w:rsidR="004B5552">
        <w:rPr>
          <w:rFonts w:ascii="Times New Roman" w:eastAsia="Times New Roman" w:hAnsi="Times New Roman" w:cs="Times New Roman"/>
          <w:sz w:val="26"/>
          <w:szCs w:val="26"/>
          <w:lang w:eastAsia="ru-RU"/>
        </w:rPr>
        <w:t>62</w:t>
      </w:r>
      <w:r w:rsidRPr="00EF2C1C">
        <w:rPr>
          <w:rFonts w:ascii="Times New Roman" w:eastAsia="Times New Roman" w:hAnsi="Times New Roman" w:cs="Times New Roman"/>
          <w:sz w:val="26"/>
          <w:szCs w:val="26"/>
          <w:lang w:eastAsia="ru-RU"/>
        </w:rPr>
        <w:t xml:space="preserve">, контактный телефон </w:t>
      </w:r>
      <w:r w:rsidR="004B5552">
        <w:rPr>
          <w:rFonts w:ascii="Times New Roman" w:eastAsia="Times New Roman" w:hAnsi="Times New Roman" w:cs="Times New Roman"/>
          <w:sz w:val="26"/>
          <w:szCs w:val="26"/>
          <w:lang w:eastAsia="ru-RU"/>
        </w:rPr>
        <w:t>946-519</w:t>
      </w:r>
      <w:r w:rsidRPr="00EF2C1C">
        <w:rPr>
          <w:rFonts w:ascii="Times New Roman" w:eastAsia="Times New Roman" w:hAnsi="Times New Roman" w:cs="Times New Roman"/>
          <w:sz w:val="26"/>
          <w:szCs w:val="26"/>
          <w:lang w:eastAsia="ru-RU"/>
        </w:rPr>
        <w:t xml:space="preserve"> и многофункционального центра.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1.5. Информирование осуществляется по вопросам, касающимся: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способов подачи заявления о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справочной информации о работе Уполномоченного органа;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и сроков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изложить обращение в письменной форме;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назначить другое время для консультаций.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10 минут.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Информирование осуществляется в соответствии с графиком приема граждан.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5552" w:rsidRDefault="004B5552"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4B5552" w:rsidRDefault="004B5552"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4B5552" w:rsidRPr="00EF2C1C" w:rsidRDefault="004B5552"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4B5552" w:rsidRDefault="00EF2C1C" w:rsidP="004B5552">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4B5552">
        <w:rPr>
          <w:rFonts w:ascii="Times New Roman" w:eastAsia="Times New Roman" w:hAnsi="Times New Roman" w:cs="Times New Roman"/>
          <w:b/>
          <w:sz w:val="26"/>
          <w:szCs w:val="26"/>
          <w:lang w:eastAsia="ru-RU"/>
        </w:rPr>
        <w:lastRenderedPageBreak/>
        <w:t xml:space="preserve">Стандарт предоставления муниципальной услуги </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Наименование муниципальной услуги</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Муниципальная услуга «</w:t>
      </w:r>
      <w:r w:rsidR="00D71230" w:rsidRPr="008646EA">
        <w:rPr>
          <w:rFonts w:ascii="Times New Roman" w:eastAsiaTheme="minorEastAsia" w:hAnsi="Times New Roman" w:cs="Times New Roman"/>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71230">
        <w:rPr>
          <w:rFonts w:ascii="Times New Roman" w:eastAsiaTheme="minorEastAsia" w:hAnsi="Times New Roman" w:cs="Times New Roman"/>
          <w:sz w:val="26"/>
          <w:szCs w:val="26"/>
          <w:lang w:eastAsia="ru-RU"/>
        </w:rPr>
        <w:t>»</w:t>
      </w:r>
      <w:r w:rsidRPr="00EF2C1C">
        <w:rPr>
          <w:rFonts w:ascii="Times New Roman" w:eastAsia="Times New Roman" w:hAnsi="Times New Roman" w:cs="Times New Roman"/>
          <w:sz w:val="26"/>
          <w:szCs w:val="26"/>
          <w:lang w:eastAsia="ru-RU"/>
        </w:rPr>
        <w:t xml:space="preserve">. </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Наименование органа местного самоуправления, предоставляющего муниципальную услугу</w:t>
      </w:r>
    </w:p>
    <w:p w:rsidR="00EF2C1C" w:rsidRPr="00EF2C1C"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 Муниципальная услуга предоставляется Уполномоченным органом –Администраци</w:t>
      </w:r>
      <w:r w:rsidR="00AD4539">
        <w:rPr>
          <w:rFonts w:ascii="Times New Roman" w:eastAsia="Times New Roman" w:hAnsi="Times New Roman" w:cs="Times New Roman"/>
          <w:sz w:val="26"/>
          <w:szCs w:val="26"/>
          <w:lang w:eastAsia="ru-RU"/>
        </w:rPr>
        <w:t xml:space="preserve">ей </w:t>
      </w:r>
      <w:r w:rsidR="004B5552">
        <w:rPr>
          <w:rFonts w:ascii="Times New Roman" w:eastAsia="Times New Roman" w:hAnsi="Times New Roman" w:cs="Times New Roman"/>
          <w:sz w:val="26"/>
          <w:szCs w:val="26"/>
          <w:lang w:eastAsia="ru-RU"/>
        </w:rPr>
        <w:t>Новорождественского</w:t>
      </w:r>
      <w:r w:rsidR="00AD4539">
        <w:rPr>
          <w:rFonts w:ascii="Times New Roman" w:eastAsia="Times New Roman" w:hAnsi="Times New Roman" w:cs="Times New Roman"/>
          <w:sz w:val="26"/>
          <w:szCs w:val="26"/>
          <w:lang w:eastAsia="ru-RU"/>
        </w:rPr>
        <w:t xml:space="preserve"> сельского поселения</w:t>
      </w:r>
      <w:r w:rsidRPr="00EF2C1C">
        <w:rPr>
          <w:rFonts w:ascii="Times New Roman" w:eastAsia="Times New Roman" w:hAnsi="Times New Roman" w:cs="Times New Roman"/>
          <w:sz w:val="26"/>
          <w:szCs w:val="26"/>
          <w:lang w:eastAsia="ru-RU"/>
        </w:rPr>
        <w:t>.</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 В предоставлении муниципальной услуги принимают участие многофункциональные центры, специалисты Администрации </w:t>
      </w:r>
      <w:r w:rsidR="004B5552">
        <w:rPr>
          <w:rFonts w:ascii="Times New Roman" w:eastAsia="Times New Roman" w:hAnsi="Times New Roman" w:cs="Times New Roman"/>
          <w:sz w:val="26"/>
          <w:szCs w:val="26"/>
          <w:lang w:eastAsia="ru-RU"/>
        </w:rPr>
        <w:t>Новорождественского</w:t>
      </w:r>
      <w:r w:rsidR="002F217D">
        <w:rPr>
          <w:rFonts w:ascii="Times New Roman" w:eastAsia="Times New Roman" w:hAnsi="Times New Roman" w:cs="Times New Roman"/>
          <w:sz w:val="26"/>
          <w:szCs w:val="26"/>
          <w:lang w:eastAsia="ru-RU"/>
        </w:rPr>
        <w:t xml:space="preserve"> сельского поселения.</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предоставлении муниципальной услуги Уполномоченный орган взаимодействует с: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Описание результата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2.5. Результатом предоставления муниципальной услуги является: </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2.5.1. Р</w:t>
      </w:r>
      <w:r w:rsidRPr="00D71230">
        <w:rPr>
          <w:rFonts w:ascii="Times New Roman" w:eastAsia="Times New Roman" w:hAnsi="Times New Roman" w:cs="Times New Roman"/>
          <w:bCs/>
          <w:sz w:val="26"/>
          <w:szCs w:val="26"/>
          <w:lang w:eastAsia="ru-RU"/>
        </w:rPr>
        <w:t>азмещение этих уведомления и документов в информационной системе обеспечения градостроительной деятельности.</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2.5.2. </w:t>
      </w:r>
      <w:r w:rsidRPr="00D71230">
        <w:rPr>
          <w:rFonts w:ascii="Times New Roman" w:eastAsia="Times New Roman" w:hAnsi="Times New Roman" w:cs="Times New Roman"/>
          <w:bCs/>
          <w:sz w:val="26"/>
          <w:szCs w:val="26"/>
          <w:lang w:eastAsia="ru-RU"/>
        </w:rPr>
        <w:t>В случае   обращения за услугой «Направление   уведомления о планируемом сносе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извещение о приеме уведомления о планируемом сносе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отказ в предоставлении.</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2.5.3. </w:t>
      </w:r>
      <w:r w:rsidRPr="00D71230">
        <w:rPr>
          <w:rFonts w:ascii="Times New Roman" w:eastAsia="Times New Roman" w:hAnsi="Times New Roman" w:cs="Times New Roman"/>
          <w:bCs/>
          <w:sz w:val="26"/>
          <w:szCs w:val="26"/>
          <w:lang w:eastAsia="ru-RU"/>
        </w:rPr>
        <w:t>В    случае обращения за услугой «Направление уведомления о завершении сноса объекта капитального строительства»:</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извещение о приеме уведомления о завершени</w:t>
      </w:r>
      <w:r w:rsidR="00503CDE">
        <w:rPr>
          <w:rFonts w:ascii="Times New Roman" w:eastAsia="Times New Roman" w:hAnsi="Times New Roman" w:cs="Times New Roman"/>
          <w:bCs/>
          <w:sz w:val="26"/>
          <w:szCs w:val="26"/>
          <w:lang w:eastAsia="ru-RU"/>
        </w:rPr>
        <w:t>и сноса объекта капитального</w:t>
      </w:r>
      <w:r w:rsidRPr="00D71230">
        <w:rPr>
          <w:rFonts w:ascii="Times New Roman" w:eastAsia="Times New Roman" w:hAnsi="Times New Roman" w:cs="Times New Roman"/>
          <w:bCs/>
          <w:sz w:val="26"/>
          <w:szCs w:val="26"/>
          <w:lang w:eastAsia="ru-RU"/>
        </w:rPr>
        <w:t>;</w:t>
      </w:r>
    </w:p>
    <w:p w:rsidR="00D71230" w:rsidRPr="00D71230"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D71230">
        <w:rPr>
          <w:rFonts w:ascii="Times New Roman" w:eastAsia="Times New Roman" w:hAnsi="Times New Roman" w:cs="Times New Roman"/>
          <w:bCs/>
          <w:sz w:val="26"/>
          <w:szCs w:val="26"/>
          <w:lang w:eastAsia="ru-RU"/>
        </w:rPr>
        <w:t>отказ в предоставлении услуги.</w:t>
      </w:r>
    </w:p>
    <w:p w:rsidR="008209CD" w:rsidRPr="008209CD" w:rsidRDefault="008209CD"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8209CD">
        <w:rPr>
          <w:rFonts w:ascii="Times New Roman" w:eastAsia="Times New Roman" w:hAnsi="Times New Roman" w:cs="Times New Roman"/>
          <w:bCs/>
          <w:sz w:val="26"/>
          <w:szCs w:val="26"/>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Pr="008209CD">
        <w:rPr>
          <w:rFonts w:ascii="Times New Roman" w:eastAsia="Times New Roman" w:hAnsi="Times New Roman" w:cs="Times New Roman"/>
          <w:bCs/>
          <w:sz w:val="26"/>
          <w:szCs w:val="26"/>
          <w:lang w:eastAsia="ru-RU"/>
        </w:rPr>
        <w:lastRenderedPageBreak/>
        <w:t>правовому регулированию в сфере строительства, архитектуры, градостроительства.</w:t>
      </w:r>
    </w:p>
    <w:p w:rsidR="00D71230" w:rsidRDefault="00D71230"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F2C1C" w:rsidRPr="006932E0"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2.6. Срок предоставления муниципальной услуги:</w:t>
      </w:r>
    </w:p>
    <w:p w:rsidR="00EF2C1C" w:rsidRPr="006932E0"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2.6.</w:t>
      </w:r>
      <w:r w:rsidR="008209CD" w:rsidRPr="006932E0">
        <w:rPr>
          <w:rFonts w:ascii="Times New Roman" w:eastAsia="Times New Roman" w:hAnsi="Times New Roman" w:cs="Times New Roman"/>
          <w:sz w:val="26"/>
          <w:szCs w:val="26"/>
          <w:lang w:eastAsia="ru-RU"/>
        </w:rPr>
        <w:t>1</w:t>
      </w:r>
      <w:r w:rsidRPr="006932E0">
        <w:rPr>
          <w:rFonts w:ascii="Times New Roman" w:eastAsia="Times New Roman" w:hAnsi="Times New Roman" w:cs="Times New Roman"/>
          <w:sz w:val="26"/>
          <w:szCs w:val="26"/>
          <w:lang w:eastAsia="ru-RU"/>
        </w:rPr>
        <w:t>. Срок получения результата предоставления муниципальной услуги составляет</w:t>
      </w:r>
      <w:r w:rsidR="008209CD" w:rsidRPr="006932E0">
        <w:rPr>
          <w:rFonts w:ascii="Times New Roman" w:eastAsia="Times New Roman" w:hAnsi="Times New Roman" w:cs="Times New Roman"/>
          <w:sz w:val="26"/>
          <w:szCs w:val="26"/>
          <w:lang w:eastAsia="ru-RU"/>
        </w:rPr>
        <w:t xml:space="preserve"> </w:t>
      </w:r>
      <w:r w:rsidR="008209CD" w:rsidRPr="006932E0">
        <w:rPr>
          <w:rFonts w:ascii="Times New Roman" w:eastAsia="Times New Roman" w:hAnsi="Times New Roman" w:cs="Times New Roman"/>
          <w:bCs/>
          <w:sz w:val="26"/>
          <w:szCs w:val="26"/>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EF2C1C"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Нормативные правовые акты, регулирующие предоставление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990317" w:rsidRDefault="00EF2C1C" w:rsidP="0099031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2.7. Правовые основания для предоставления муниципальной услуги: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Градостроительный кодекс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Земельный кодекс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общих принципах организации местного самоуправления в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организации предоставления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объектах культурного наследия (памятниках истории и культуры) народов Российской Федерации";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"Об электронной подписи";</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Федеральный закон "О персональных данных";</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22 декабря 2012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27 сентября 2011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797 "О взаимодействии между многофункциональными центрами предоставления государственных и муниципальных услуг </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25 января 2013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33 "Об использовании простой электронной подписи при оказании государственных и муниципальных услуг";</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18 марта 2015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
    <w:p w:rsidR="00990317" w:rsidRPr="00990317" w:rsidRDefault="00990317" w:rsidP="00DF13C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 xml:space="preserve">и к выдаче заявителям на основании информации из информационных систем органов, предоставляющих государственные услуги, и органов, предоставляющих </w:t>
      </w:r>
      <w:r w:rsidRPr="00990317">
        <w:rPr>
          <w:rFonts w:ascii="Times New Roman" w:eastAsia="Times New Roman" w:hAnsi="Times New Roman" w:cs="Times New Roman"/>
          <w:sz w:val="26"/>
          <w:szCs w:val="26"/>
          <w:lang w:eastAsia="ru-RU"/>
        </w:rPr>
        <w:lastRenderedPageBreak/>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90317" w:rsidRPr="00990317"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317">
        <w:rPr>
          <w:rFonts w:ascii="Times New Roman" w:eastAsia="Times New Roman" w:hAnsi="Times New Roman" w:cs="Times New Roman"/>
          <w:sz w:val="26"/>
          <w:szCs w:val="26"/>
          <w:lang w:eastAsia="ru-RU"/>
        </w:rPr>
        <w:t>постановление Правительства Российской Федерации от 26 марта 2016 г</w:t>
      </w:r>
      <w:r w:rsidR="00F50A7B">
        <w:rPr>
          <w:rFonts w:ascii="Times New Roman" w:eastAsia="Times New Roman" w:hAnsi="Times New Roman" w:cs="Times New Roman"/>
          <w:sz w:val="26"/>
          <w:szCs w:val="26"/>
          <w:lang w:eastAsia="ru-RU"/>
        </w:rPr>
        <w:t>ода</w:t>
      </w:r>
      <w:r w:rsidRPr="00990317">
        <w:rPr>
          <w:rFonts w:ascii="Times New Roman" w:eastAsia="Times New Roman" w:hAnsi="Times New Roman" w:cs="Times New Roman"/>
          <w:sz w:val="26"/>
          <w:szCs w:val="26"/>
          <w:lang w:eastAsia="ru-RU"/>
        </w:rPr>
        <w:t xml:space="preserve"> № 236 "О требованиях к предоставлению в электронной форме государственных и муниципальных услуг".</w:t>
      </w:r>
    </w:p>
    <w:p w:rsidR="00EF2C1C" w:rsidRPr="00EF2C1C" w:rsidRDefault="004B5552" w:rsidP="00F50A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B5552">
        <w:rPr>
          <w:rFonts w:ascii="Times New Roman" w:hAnsi="Times New Roman" w:cs="Times New Roman"/>
          <w:sz w:val="26"/>
          <w:szCs w:val="26"/>
        </w:rPr>
        <w:t>Устав</w:t>
      </w:r>
      <w:r>
        <w:t xml:space="preserve"> </w:t>
      </w:r>
      <w:r w:rsidR="00EF2C1C" w:rsidRPr="00EF2C1C">
        <w:rPr>
          <w:rFonts w:ascii="Times New Roman" w:eastAsia="Times New Roman" w:hAnsi="Times New Roman" w:cs="Times New Roman"/>
          <w:sz w:val="26"/>
          <w:szCs w:val="26"/>
          <w:lang w:eastAsia="ru-RU"/>
        </w:rPr>
        <w:t>муниципального образования «</w:t>
      </w:r>
      <w:r>
        <w:rPr>
          <w:rFonts w:ascii="Times New Roman" w:eastAsia="Times New Roman" w:hAnsi="Times New Roman" w:cs="Times New Roman"/>
          <w:sz w:val="26"/>
          <w:szCs w:val="26"/>
          <w:lang w:eastAsia="ru-RU"/>
        </w:rPr>
        <w:t>Новорождественское</w:t>
      </w:r>
      <w:r w:rsidR="002F217D">
        <w:rPr>
          <w:rFonts w:ascii="Times New Roman" w:eastAsia="Times New Roman" w:hAnsi="Times New Roman" w:cs="Times New Roman"/>
          <w:sz w:val="26"/>
          <w:szCs w:val="26"/>
          <w:lang w:eastAsia="ru-RU"/>
        </w:rPr>
        <w:t xml:space="preserve"> сельское поселение</w:t>
      </w:r>
      <w:r w:rsidR="00EF2C1C" w:rsidRPr="00EF2C1C">
        <w:rPr>
          <w:rFonts w:ascii="Times New Roman" w:eastAsia="Times New Roman" w:hAnsi="Times New Roman" w:cs="Times New Roman"/>
          <w:sz w:val="26"/>
          <w:szCs w:val="26"/>
          <w:lang w:eastAsia="ru-RU"/>
        </w:rPr>
        <w:t xml:space="preserve">», </w:t>
      </w:r>
    </w:p>
    <w:p w:rsidR="00EF2C1C" w:rsidRPr="00EF2C1C" w:rsidRDefault="00EF2C1C" w:rsidP="00EF2C1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2.8. Для получения муниципальной услуги </w:t>
      </w:r>
      <w:r w:rsidR="00DE0667">
        <w:rPr>
          <w:rFonts w:ascii="Times New Roman" w:eastAsia="Times New Roman" w:hAnsi="Times New Roman" w:cs="Times New Roman"/>
          <w:sz w:val="26"/>
          <w:szCs w:val="26"/>
          <w:lang w:eastAsia="ru-RU"/>
        </w:rPr>
        <w:t xml:space="preserve">«Направление уведомлений о планируемом сносе объекта капитального строительства» </w:t>
      </w:r>
      <w:r w:rsidRPr="00EF2C1C">
        <w:rPr>
          <w:rFonts w:ascii="Times New Roman" w:eastAsia="Times New Roman" w:hAnsi="Times New Roman" w:cs="Times New Roman"/>
          <w:sz w:val="26"/>
          <w:szCs w:val="26"/>
          <w:lang w:eastAsia="ru-RU"/>
        </w:rPr>
        <w:t xml:space="preserve">заявитель представляет: </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уведомление 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планируемом сносе объекта капитального строительства в письменной форме,</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представленное на личном приеме, в форме электронного документа через Единый портал.</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Указанное уведомление должно содержать следующие сведения:</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1) фамилия, имя, отчество (при наличии), место жительства застройщика,</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реквизиты документа, удостоверяющего личность (для физического лица);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2) наименование и место нахождения застройщика или технического заказчика (для</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юридического лица), а также государственный регистрационный номер записи 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государственной регистрации юридического лица в едином государственном реестре</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юридических лиц и идентификационный номер налогоплательщика, за исключением</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случая, если заявителем является иностранное юридическое лицо;</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3) кадастровый номер земельного участка (при наличии), адрес или описание</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местоположения земельного участка;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наличии прав иных лиц на земельный участок (при наличии таких лиц);</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5) сведения о праве застройщика на объект капитального строительства,</w:t>
      </w:r>
    </w:p>
    <w:p w:rsidR="00D93E48" w:rsidRPr="00D93E48"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подлежащий сносу, а также сведения о наличии прав иных лиц на объект капитального</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строительства, подлежащий сносу (при наличии таких лиц);</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6) сведения о решении суда или органа местного самоуправления о сносе объекта</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капитального строительства либо о наличии обязательства по сносу самовольной</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постройки в соответствии с земельным законодательством (при наличии таких решения</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либо обязательства);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7) почтовый адрес и (или) адрес электронной почты для связи с застройщиком или</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техническим заказчиком.</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2.</w:t>
      </w:r>
      <w:r w:rsidR="00CB5024">
        <w:rPr>
          <w:rFonts w:ascii="Times New Roman" w:eastAsia="Times New Roman" w:hAnsi="Times New Roman" w:cs="Times New Roman"/>
          <w:sz w:val="26"/>
          <w:szCs w:val="26"/>
          <w:lang w:eastAsia="ru-RU"/>
        </w:rPr>
        <w:t>8</w:t>
      </w:r>
      <w:r w:rsidRPr="00D93E48">
        <w:rPr>
          <w:rFonts w:ascii="Times New Roman" w:eastAsia="Times New Roman" w:hAnsi="Times New Roman" w:cs="Times New Roman"/>
          <w:sz w:val="26"/>
          <w:szCs w:val="26"/>
          <w:lang w:eastAsia="ru-RU"/>
        </w:rPr>
        <w:t>.1. К уведомлению о планируемом сносе объекта капитального строительства,</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за исключением объектов, указанных в пунктах 1 - 3 части 17 статьи 51</w:t>
      </w:r>
      <w:r w:rsidR="00CB5024">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Градостроительного Кодекса Р</w:t>
      </w:r>
      <w:r w:rsidR="00CB5024">
        <w:rPr>
          <w:rFonts w:ascii="Times New Roman" w:eastAsia="Times New Roman" w:hAnsi="Times New Roman" w:cs="Times New Roman"/>
          <w:sz w:val="26"/>
          <w:szCs w:val="26"/>
          <w:lang w:eastAsia="ru-RU"/>
        </w:rPr>
        <w:t xml:space="preserve">оссийской </w:t>
      </w:r>
      <w:r w:rsidRPr="00D93E48">
        <w:rPr>
          <w:rFonts w:ascii="Times New Roman" w:eastAsia="Times New Roman" w:hAnsi="Times New Roman" w:cs="Times New Roman"/>
          <w:sz w:val="26"/>
          <w:szCs w:val="26"/>
          <w:lang w:eastAsia="ru-RU"/>
        </w:rPr>
        <w:t>Ф</w:t>
      </w:r>
      <w:r w:rsidR="00CB5024">
        <w:rPr>
          <w:rFonts w:ascii="Times New Roman" w:eastAsia="Times New Roman" w:hAnsi="Times New Roman" w:cs="Times New Roman"/>
          <w:sz w:val="26"/>
          <w:szCs w:val="26"/>
          <w:lang w:eastAsia="ru-RU"/>
        </w:rPr>
        <w:t>едерации</w:t>
      </w:r>
      <w:r w:rsidRPr="00D93E48">
        <w:rPr>
          <w:rFonts w:ascii="Times New Roman" w:eastAsia="Times New Roman" w:hAnsi="Times New Roman" w:cs="Times New Roman"/>
          <w:sz w:val="26"/>
          <w:szCs w:val="26"/>
          <w:lang w:eastAsia="ru-RU"/>
        </w:rPr>
        <w:t>, прилагаются следующие документы:</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t>1) результаты и материалы обследования объекта капитального строительства;</w:t>
      </w:r>
    </w:p>
    <w:p w:rsidR="00D93E48" w:rsidRPr="00D93E48"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93E48">
        <w:rPr>
          <w:rFonts w:ascii="Times New Roman" w:eastAsia="Times New Roman" w:hAnsi="Times New Roman" w:cs="Times New Roman"/>
          <w:sz w:val="26"/>
          <w:szCs w:val="26"/>
          <w:lang w:eastAsia="ru-RU"/>
        </w:rPr>
        <w:lastRenderedPageBreak/>
        <w:t>2) проект организации работ по сносу объекта капитального строительства.</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DE0667">
        <w:rPr>
          <w:rFonts w:ascii="Times New Roman" w:eastAsia="Times New Roman" w:hAnsi="Times New Roman" w:cs="Times New Roman"/>
          <w:sz w:val="26"/>
          <w:szCs w:val="26"/>
          <w:lang w:eastAsia="ru-RU"/>
        </w:rPr>
        <w:t xml:space="preserve">2.9. </w:t>
      </w:r>
      <w:r w:rsidRPr="00EF2C1C">
        <w:rPr>
          <w:rFonts w:ascii="Times New Roman" w:eastAsia="Times New Roman" w:hAnsi="Times New Roman" w:cs="Times New Roman"/>
          <w:sz w:val="26"/>
          <w:szCs w:val="26"/>
          <w:lang w:eastAsia="ru-RU"/>
        </w:rPr>
        <w:t xml:space="preserve">Для получения муниципальной услуги </w:t>
      </w:r>
      <w:r>
        <w:rPr>
          <w:rFonts w:ascii="Times New Roman" w:eastAsia="Times New Roman" w:hAnsi="Times New Roman" w:cs="Times New Roman"/>
          <w:sz w:val="26"/>
          <w:szCs w:val="26"/>
          <w:lang w:eastAsia="ru-RU"/>
        </w:rPr>
        <w:t>«Н</w:t>
      </w:r>
      <w:r w:rsidRPr="00DE0667">
        <w:rPr>
          <w:rFonts w:ascii="Times New Roman" w:eastAsia="Times New Roman" w:hAnsi="Times New Roman" w:cs="Times New Roman"/>
          <w:sz w:val="26"/>
          <w:szCs w:val="26"/>
          <w:lang w:eastAsia="ru-RU"/>
        </w:rPr>
        <w:t>аправлени</w:t>
      </w:r>
      <w:r>
        <w:rPr>
          <w:rFonts w:ascii="Times New Roman" w:eastAsia="Times New Roman" w:hAnsi="Times New Roman" w:cs="Times New Roman"/>
          <w:sz w:val="26"/>
          <w:szCs w:val="26"/>
          <w:lang w:eastAsia="ru-RU"/>
        </w:rPr>
        <w:t>е</w:t>
      </w:r>
      <w:r w:rsidRPr="00DE0667">
        <w:rPr>
          <w:rFonts w:ascii="Times New Roman" w:eastAsia="Times New Roman" w:hAnsi="Times New Roman" w:cs="Times New Roman"/>
          <w:sz w:val="26"/>
          <w:szCs w:val="26"/>
          <w:lang w:eastAsia="ru-RU"/>
        </w:rPr>
        <w:t xml:space="preserve"> уведомлений о завершении сноса объекта капитального строительства</w:t>
      </w:r>
      <w:r>
        <w:rPr>
          <w:rFonts w:ascii="Times New Roman" w:eastAsia="Times New Roman" w:hAnsi="Times New Roman" w:cs="Times New Roman"/>
          <w:sz w:val="26"/>
          <w:szCs w:val="26"/>
          <w:lang w:eastAsia="ru-RU"/>
        </w:rPr>
        <w:t>» заявитель представляет</w:t>
      </w:r>
      <w:r w:rsidRPr="00DE0667">
        <w:rPr>
          <w:rFonts w:ascii="Times New Roman" w:eastAsia="Times New Roman" w:hAnsi="Times New Roman" w:cs="Times New Roman"/>
          <w:sz w:val="26"/>
          <w:szCs w:val="26"/>
          <w:lang w:eastAsia="ru-RU"/>
        </w:rPr>
        <w:t>:</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E0667">
        <w:rPr>
          <w:rFonts w:ascii="Times New Roman" w:eastAsia="Times New Roman" w:hAnsi="Times New Roman" w:cs="Times New Roman"/>
          <w:sz w:val="26"/>
          <w:szCs w:val="26"/>
          <w:lang w:eastAsia="ru-RU"/>
        </w:rPr>
        <w:t>Уведомление о завершении сноса объекта капитального строительства по форме, утвержденной пр</w:t>
      </w:r>
      <w:r w:rsidR="001E20E1">
        <w:rPr>
          <w:rFonts w:ascii="Times New Roman" w:eastAsia="Times New Roman" w:hAnsi="Times New Roman" w:cs="Times New Roman"/>
          <w:sz w:val="26"/>
          <w:szCs w:val="26"/>
          <w:lang w:eastAsia="ru-RU"/>
        </w:rPr>
        <w:t xml:space="preserve">иказом Минстроя России от 24 января </w:t>
      </w:r>
      <w:r w:rsidRPr="00DE0667">
        <w:rPr>
          <w:rFonts w:ascii="Times New Roman" w:eastAsia="Times New Roman" w:hAnsi="Times New Roman" w:cs="Times New Roman"/>
          <w:sz w:val="26"/>
          <w:szCs w:val="26"/>
          <w:lang w:eastAsia="ru-RU"/>
        </w:rPr>
        <w:t xml:space="preserve">2019 </w:t>
      </w:r>
      <w:r w:rsidR="001E20E1">
        <w:rPr>
          <w:rFonts w:ascii="Times New Roman" w:eastAsia="Times New Roman" w:hAnsi="Times New Roman" w:cs="Times New Roman"/>
          <w:sz w:val="26"/>
          <w:szCs w:val="26"/>
          <w:lang w:eastAsia="ru-RU"/>
        </w:rPr>
        <w:t xml:space="preserve">года </w:t>
      </w:r>
      <w:r w:rsidRPr="00DE0667">
        <w:rPr>
          <w:rFonts w:ascii="Times New Roman" w:eastAsia="Times New Roman" w:hAnsi="Times New Roman" w:cs="Times New Roman"/>
          <w:sz w:val="26"/>
          <w:szCs w:val="26"/>
          <w:lang w:eastAsia="ru-RU"/>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E0667">
        <w:rPr>
          <w:rFonts w:ascii="Times New Roman" w:eastAsia="Times New Roman" w:hAnsi="Times New Roman" w:cs="Times New Roman"/>
          <w:sz w:val="26"/>
          <w:szCs w:val="26"/>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w:t>
      </w:r>
      <w:r w:rsidRPr="00DE0667">
        <w:rPr>
          <w:rFonts w:ascii="Times New Roman" w:eastAsia="Times New Roman" w:hAnsi="Times New Roman" w:cs="Times New Roman"/>
          <w:sz w:val="26"/>
          <w:szCs w:val="26"/>
          <w:lang w:eastAsia="ru-RU"/>
        </w:rPr>
        <w:t>формленную в соответствии с законодательством Российской Федерации доверенность (для физических лиц);</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w:t>
      </w:r>
      <w:r w:rsidRPr="00DE0667">
        <w:rPr>
          <w:rFonts w:ascii="Times New Roman" w:eastAsia="Times New Roman" w:hAnsi="Times New Roman" w:cs="Times New Roman"/>
          <w:sz w:val="26"/>
          <w:szCs w:val="26"/>
          <w:lang w:eastAsia="ru-RU"/>
        </w:rPr>
        <w:t>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w:t>
      </w:r>
      <w:r w:rsidRPr="00DE0667">
        <w:rPr>
          <w:rFonts w:ascii="Times New Roman" w:eastAsia="Times New Roman" w:hAnsi="Times New Roman" w:cs="Times New Roman"/>
          <w:sz w:val="26"/>
          <w:szCs w:val="26"/>
          <w:lang w:eastAsia="ru-RU"/>
        </w:rPr>
        <w:t xml:space="preserve">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д</w:t>
      </w:r>
      <w:r w:rsidRPr="00DE0667">
        <w:rPr>
          <w:rFonts w:ascii="Times New Roman" w:eastAsia="Times New Roman" w:hAnsi="Times New Roman" w:cs="Times New Roman"/>
          <w:sz w:val="26"/>
          <w:szCs w:val="26"/>
          <w:lang w:eastAsia="ru-RU"/>
        </w:rPr>
        <w:t>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E0667" w:rsidRPr="00DE0667"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w:t>
      </w:r>
      <w:r w:rsidRPr="00DE0667">
        <w:rPr>
          <w:rFonts w:ascii="Times New Roman" w:eastAsia="Times New Roman" w:hAnsi="Times New Roman" w:cs="Times New Roman"/>
          <w:sz w:val="26"/>
          <w:szCs w:val="26"/>
          <w:lang w:eastAsia="ru-RU"/>
        </w:rPr>
        <w:t>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DE0667" w:rsidRPr="00DE0667" w:rsidRDefault="00DE0667"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DE0667">
        <w:rPr>
          <w:rFonts w:ascii="Times New Roman" w:eastAsia="Times New Roman" w:hAnsi="Times New Roman" w:cs="Times New Roman"/>
          <w:sz w:val="26"/>
          <w:szCs w:val="26"/>
          <w:lang w:eastAsia="ru-RU"/>
        </w:rPr>
        <w:t>0</w:t>
      </w:r>
      <w:r w:rsidRPr="00EF2C1C">
        <w:rPr>
          <w:rFonts w:ascii="Times New Roman" w:eastAsia="Times New Roman" w:hAnsi="Times New Roman" w:cs="Times New Roman"/>
          <w:sz w:val="26"/>
          <w:szCs w:val="26"/>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D93E48"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r w:rsidRPr="00D93E48">
        <w:rPr>
          <w:rFonts w:ascii="Times New Roman" w:eastAsia="Times New Roman" w:hAnsi="Times New Roman" w:cs="Times New Roman"/>
          <w:sz w:val="26"/>
          <w:szCs w:val="26"/>
          <w:lang w:eastAsia="ru-RU"/>
        </w:rPr>
        <w:t>выписка</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из</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Единого</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государственного</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реестра</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индивидуальных</w:t>
      </w:r>
      <w:r>
        <w:rPr>
          <w:rFonts w:ascii="Times New Roman" w:eastAsia="Times New Roman" w:hAnsi="Times New Roman" w:cs="Times New Roman"/>
          <w:sz w:val="26"/>
          <w:szCs w:val="26"/>
          <w:lang w:eastAsia="ru-RU"/>
        </w:rPr>
        <w:t xml:space="preserve"> </w:t>
      </w:r>
      <w:r w:rsidRPr="00D93E48">
        <w:rPr>
          <w:rFonts w:ascii="Times New Roman" w:eastAsia="Times New Roman" w:hAnsi="Times New Roman" w:cs="Times New Roman"/>
          <w:sz w:val="26"/>
          <w:szCs w:val="26"/>
          <w:lang w:eastAsia="ru-RU"/>
        </w:rPr>
        <w:t>предпринимателей (для индивидуальных предпринимателей);</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2) выписка из Единого государственного реестра юридических лиц (для</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юридических лиц);</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3) выписка из Единого государственного реестра недвижимости о правах на</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земельный участок;</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4) выписка из Единого государственного реестра недвижимости об основных</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характеристиках и зарегистрированных правах на планируемый к сносу объект</w:t>
      </w:r>
    </w:p>
    <w:p w:rsidR="00A94D5A" w:rsidRPr="00A94D5A"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капитального строительства.</w:t>
      </w:r>
    </w:p>
    <w:p w:rsidR="00A94D5A" w:rsidRPr="00A94D5A"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94D5A">
        <w:rPr>
          <w:rFonts w:ascii="Times New Roman" w:eastAsia="Times New Roman" w:hAnsi="Times New Roman" w:cs="Times New Roman"/>
          <w:sz w:val="26"/>
          <w:szCs w:val="26"/>
          <w:lang w:eastAsia="ru-RU"/>
        </w:rPr>
        <w:t>Указанные документы запрашиваются уполномоченным органом в органах, в</w:t>
      </w:r>
      <w:r w:rsidR="00F50A7B">
        <w:rPr>
          <w:rFonts w:ascii="Times New Roman" w:eastAsia="Times New Roman" w:hAnsi="Times New Roman" w:cs="Times New Roman"/>
          <w:sz w:val="26"/>
          <w:szCs w:val="26"/>
          <w:lang w:eastAsia="ru-RU"/>
        </w:rPr>
        <w:t xml:space="preserve"> </w:t>
      </w:r>
      <w:r w:rsidRPr="00A94D5A">
        <w:rPr>
          <w:rFonts w:ascii="Times New Roman" w:eastAsia="Times New Roman" w:hAnsi="Times New Roman" w:cs="Times New Roman"/>
          <w:sz w:val="26"/>
          <w:szCs w:val="26"/>
          <w:lang w:eastAsia="ru-RU"/>
        </w:rPr>
        <w:t>распоряжении которых находятся указанные документы, если заявитель не представил</w:t>
      </w:r>
      <w:r>
        <w:rPr>
          <w:rFonts w:ascii="Times New Roman" w:eastAsia="Times New Roman" w:hAnsi="Times New Roman" w:cs="Times New Roman"/>
          <w:sz w:val="26"/>
          <w:szCs w:val="26"/>
          <w:lang w:eastAsia="ru-RU"/>
        </w:rPr>
        <w:t xml:space="preserve"> </w:t>
      </w:r>
      <w:r w:rsidRPr="00A94D5A">
        <w:rPr>
          <w:rFonts w:ascii="Times New Roman" w:eastAsia="Times New Roman" w:hAnsi="Times New Roman" w:cs="Times New Roman"/>
          <w:sz w:val="26"/>
          <w:szCs w:val="26"/>
          <w:lang w:eastAsia="ru-RU"/>
        </w:rPr>
        <w:t>указанные документы самостоятельно.</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w:t>
      </w:r>
      <w:r w:rsidR="00166DA6">
        <w:rPr>
          <w:rFonts w:ascii="Times New Roman" w:eastAsia="Times New Roman" w:hAnsi="Times New Roman" w:cs="Times New Roman"/>
          <w:sz w:val="26"/>
          <w:szCs w:val="26"/>
          <w:lang w:eastAsia="ru-RU"/>
        </w:rPr>
        <w:t>10</w:t>
      </w:r>
      <w:r w:rsidRPr="00EF2C1C">
        <w:rPr>
          <w:rFonts w:ascii="Times New Roman" w:eastAsia="Times New Roman" w:hAnsi="Times New Roman" w:cs="Times New Roman"/>
          <w:sz w:val="26"/>
          <w:szCs w:val="26"/>
          <w:lang w:eastAsia="ru-RU"/>
        </w:rPr>
        <w:t xml:space="preserve">. При предоставлении муниципальной услуги запрещается требовать от заявителя: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F2C1C">
          <w:rPr>
            <w:rFonts w:ascii="Times New Roman" w:eastAsia="Times New Roman" w:hAnsi="Times New Roman" w:cs="Times New Roman"/>
            <w:color w:val="0000FF"/>
            <w:sz w:val="26"/>
            <w:szCs w:val="26"/>
            <w:lang w:eastAsia="ru-RU"/>
          </w:rPr>
          <w:t>части 1 статьи 9</w:t>
        </w:r>
      </w:hyperlink>
      <w:r w:rsidRPr="00EF2C1C">
        <w:rPr>
          <w:rFonts w:ascii="Times New Roman" w:eastAsia="Times New Roman" w:hAnsi="Times New Roman" w:cs="Times New Roman"/>
          <w:sz w:val="26"/>
          <w:szCs w:val="26"/>
          <w:lang w:eastAsia="ru-RU"/>
        </w:rPr>
        <w:t xml:space="preserve"> Федерального закона № 210-ФЗ;</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наличие ошибок в </w:t>
      </w:r>
      <w:r w:rsidR="00A94D5A">
        <w:rPr>
          <w:rFonts w:ascii="Times New Roman" w:eastAsia="Times New Roman" w:hAnsi="Times New Roman" w:cs="Times New Roman"/>
          <w:sz w:val="26"/>
          <w:szCs w:val="26"/>
          <w:lang w:eastAsia="ru-RU"/>
        </w:rPr>
        <w:t>уведомлении</w:t>
      </w:r>
      <w:r w:rsidRPr="00EF2C1C">
        <w:rPr>
          <w:rFonts w:ascii="Times New Roman" w:eastAsia="Times New Roman" w:hAnsi="Times New Roman" w:cs="Times New Roman"/>
          <w:sz w:val="26"/>
          <w:szCs w:val="26"/>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выявление документально подтвержденного факта (признаков) ошибочного </w:t>
      </w:r>
      <w:r w:rsidRPr="00EF2C1C">
        <w:rPr>
          <w:rFonts w:ascii="Times New Roman" w:eastAsia="Times New Roman" w:hAnsi="Times New Roman" w:cs="Times New Roman"/>
          <w:sz w:val="26"/>
          <w:szCs w:val="26"/>
          <w:lang w:eastAsia="ru-RU"/>
        </w:rPr>
        <w:lastRenderedPageBreak/>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EF2C1C">
          <w:rPr>
            <w:rFonts w:ascii="Times New Roman" w:eastAsia="Times New Roman" w:hAnsi="Times New Roman" w:cs="Times New Roman"/>
            <w:color w:val="0000FF"/>
            <w:sz w:val="26"/>
            <w:szCs w:val="26"/>
            <w:lang w:eastAsia="ru-RU"/>
          </w:rPr>
          <w:t>пунктом 7.2 части 1 статьи 16</w:t>
        </w:r>
      </w:hyperlink>
      <w:r w:rsidRPr="00EF2C1C">
        <w:rPr>
          <w:rFonts w:ascii="Times New Roman" w:eastAsia="Times New Roman" w:hAnsi="Times New Roman" w:cs="Times New Roman"/>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w:t>
      </w:r>
      <w:r w:rsidR="00A94D5A">
        <w:rPr>
          <w:rFonts w:ascii="Times New Roman" w:eastAsia="Times New Roman" w:hAnsi="Times New Roman" w:cs="Times New Roman"/>
          <w:sz w:val="26"/>
          <w:szCs w:val="26"/>
          <w:lang w:eastAsia="ru-RU"/>
        </w:rPr>
        <w:t>уведомление</w:t>
      </w:r>
      <w:r w:rsidRPr="00EF2C1C">
        <w:rPr>
          <w:rFonts w:ascii="Times New Roman" w:eastAsia="Times New Roman" w:hAnsi="Times New Roman" w:cs="Times New Roman"/>
          <w:sz w:val="26"/>
          <w:szCs w:val="26"/>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к </w:t>
      </w:r>
      <w:r w:rsidR="00A94D5A">
        <w:rPr>
          <w:rFonts w:ascii="Times New Roman" w:eastAsia="Times New Roman" w:hAnsi="Times New Roman" w:cs="Times New Roman"/>
          <w:sz w:val="26"/>
          <w:szCs w:val="26"/>
          <w:lang w:eastAsia="ru-RU"/>
        </w:rPr>
        <w:t>уведомлению</w:t>
      </w:r>
      <w:r w:rsidRPr="00EF2C1C">
        <w:rPr>
          <w:rFonts w:ascii="Times New Roman" w:eastAsia="Times New Roman" w:hAnsi="Times New Roman" w:cs="Times New Roman"/>
          <w:sz w:val="26"/>
          <w:szCs w:val="26"/>
          <w:lang w:eastAsia="ru-RU"/>
        </w:rPr>
        <w:t xml:space="preserve"> не приложены документы, предусмотренные пунктом 3 статьи 39.29 ЗК РФ;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 представленные документы утратили силу на момент обращения заявителя с </w:t>
      </w:r>
      <w:r w:rsidR="00A94D5A">
        <w:rPr>
          <w:rFonts w:ascii="Times New Roman" w:eastAsia="Times New Roman" w:hAnsi="Times New Roman" w:cs="Times New Roman"/>
          <w:sz w:val="26"/>
          <w:szCs w:val="26"/>
          <w:lang w:eastAsia="ru-RU"/>
        </w:rPr>
        <w:t>уведомлением</w:t>
      </w:r>
      <w:r w:rsidRPr="00EF2C1C">
        <w:rPr>
          <w:rFonts w:ascii="Times New Roman" w:eastAsia="Times New Roman" w:hAnsi="Times New Roman" w:cs="Times New Roman"/>
          <w:sz w:val="26"/>
          <w:szCs w:val="26"/>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7. </w:t>
      </w:r>
      <w:r w:rsidR="00A94D5A">
        <w:rPr>
          <w:rFonts w:ascii="Times New Roman" w:eastAsia="Times New Roman" w:hAnsi="Times New Roman" w:cs="Times New Roman"/>
          <w:sz w:val="26"/>
          <w:szCs w:val="26"/>
          <w:lang w:eastAsia="ru-RU"/>
        </w:rPr>
        <w:t>уведомления</w:t>
      </w:r>
      <w:r w:rsidRPr="00EF2C1C">
        <w:rPr>
          <w:rFonts w:ascii="Times New Roman" w:eastAsia="Times New Roman" w:hAnsi="Times New Roman" w:cs="Times New Roman"/>
          <w:sz w:val="26"/>
          <w:szCs w:val="26"/>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9. наличие противоречивых сведений в заявлении и приложенных к нему документах;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2.1</w:t>
      </w:r>
      <w:r w:rsidR="00166DA6">
        <w:rPr>
          <w:rFonts w:ascii="Times New Roman" w:eastAsia="Times New Roman" w:hAnsi="Times New Roman" w:cs="Times New Roman"/>
          <w:sz w:val="26"/>
          <w:szCs w:val="26"/>
          <w:lang w:eastAsia="ru-RU"/>
        </w:rPr>
        <w:t>2</w:t>
      </w:r>
      <w:r w:rsidRPr="00EF2C1C">
        <w:rPr>
          <w:rFonts w:ascii="Times New Roman" w:eastAsia="Times New Roman" w:hAnsi="Times New Roman" w:cs="Times New Roman"/>
          <w:sz w:val="26"/>
          <w:szCs w:val="26"/>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3</w:t>
      </w:r>
      <w:r w:rsidRPr="00EF2C1C">
        <w:rPr>
          <w:rFonts w:ascii="Times New Roman" w:eastAsia="Times New Roman" w:hAnsi="Times New Roman" w:cs="Times New Roman"/>
          <w:sz w:val="26"/>
          <w:szCs w:val="26"/>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оснований для приостановления или отказа в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4</w:t>
      </w:r>
      <w:r w:rsidRPr="00EF2C1C">
        <w:rPr>
          <w:rFonts w:ascii="Times New Roman" w:eastAsia="Times New Roman" w:hAnsi="Times New Roman" w:cs="Times New Roman"/>
          <w:sz w:val="26"/>
          <w:szCs w:val="26"/>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5</w:t>
      </w:r>
      <w:r w:rsidRPr="00EF2C1C">
        <w:rPr>
          <w:rFonts w:ascii="Times New Roman" w:eastAsia="Times New Roman" w:hAnsi="Times New Roman" w:cs="Times New Roman"/>
          <w:sz w:val="26"/>
          <w:szCs w:val="26"/>
          <w:lang w:eastAsia="ru-RU"/>
        </w:rPr>
        <w:t xml:space="preserve">. Основания для отказа в предоставлении муниципальной услуги: </w:t>
      </w:r>
    </w:p>
    <w:p w:rsidR="00C5733C" w:rsidRPr="00C5733C" w:rsidRDefault="00C5733C" w:rsidP="005A1216">
      <w:pPr>
        <w:widowControl w:val="0"/>
        <w:autoSpaceDE w:val="0"/>
        <w:autoSpaceDN w:val="0"/>
        <w:adjustRightInd w:val="0"/>
        <w:spacing w:after="0" w:line="240" w:lineRule="auto"/>
        <w:ind w:firstLine="27"/>
        <w:contextualSpacing/>
        <w:jc w:val="both"/>
        <w:rPr>
          <w:rFonts w:ascii="Times New Roman" w:eastAsia="Times New Roman" w:hAnsi="Times New Roman" w:cs="Times New Roman"/>
          <w:sz w:val="26"/>
          <w:szCs w:val="26"/>
          <w:lang w:eastAsia="ru-RU"/>
        </w:rPr>
      </w:pPr>
      <w:r w:rsidRPr="00C5733C">
        <w:rPr>
          <w:rFonts w:ascii="Times New Roman" w:eastAsia="Times New Roman" w:hAnsi="Times New Roman" w:cs="Times New Roman"/>
          <w:sz w:val="26"/>
          <w:szCs w:val="26"/>
          <w:lang w:eastAsia="ru-RU"/>
        </w:rPr>
        <w:t>1) отсутствие у заявителя права на получение муниципальной услуги;</w:t>
      </w:r>
      <w:r w:rsidRPr="00C5733C">
        <w:rPr>
          <w:rFonts w:ascii="Times New Roman" w:eastAsia="Times New Roman" w:hAnsi="Times New Roman" w:cs="Times New Roman"/>
          <w:sz w:val="26"/>
          <w:szCs w:val="26"/>
          <w:lang w:eastAsia="ru-RU"/>
        </w:rPr>
        <w:br/>
        <w:t>2) непредставление или представлени</w:t>
      </w:r>
      <w:r w:rsidR="00166DA6">
        <w:rPr>
          <w:rFonts w:ascii="Times New Roman" w:eastAsia="Times New Roman" w:hAnsi="Times New Roman" w:cs="Times New Roman"/>
          <w:sz w:val="26"/>
          <w:szCs w:val="26"/>
          <w:lang w:eastAsia="ru-RU"/>
        </w:rPr>
        <w:t>е не в полном объеме документов</w:t>
      </w:r>
      <w:r w:rsidRPr="00C5733C">
        <w:rPr>
          <w:rFonts w:ascii="Times New Roman" w:eastAsia="Times New Roman" w:hAnsi="Times New Roman" w:cs="Times New Roman"/>
          <w:sz w:val="26"/>
          <w:szCs w:val="26"/>
          <w:lang w:eastAsia="ru-RU"/>
        </w:rPr>
        <w:t>;</w:t>
      </w:r>
      <w:r w:rsidRPr="00C5733C">
        <w:rPr>
          <w:rFonts w:ascii="Times New Roman" w:eastAsia="Times New Roman" w:hAnsi="Times New Roman" w:cs="Times New Roman"/>
          <w:sz w:val="26"/>
          <w:szCs w:val="26"/>
          <w:lang w:eastAsia="ru-RU"/>
        </w:rPr>
        <w:br/>
        <w:t>3) направление уведомления о заверш</w:t>
      </w:r>
      <w:r w:rsidR="005A1216">
        <w:rPr>
          <w:rFonts w:ascii="Times New Roman" w:eastAsia="Times New Roman" w:hAnsi="Times New Roman" w:cs="Times New Roman"/>
          <w:sz w:val="26"/>
          <w:szCs w:val="26"/>
          <w:lang w:eastAsia="ru-RU"/>
        </w:rPr>
        <w:t xml:space="preserve">ении сноса объекта капитального </w:t>
      </w:r>
      <w:r w:rsidRPr="00C5733C">
        <w:rPr>
          <w:rFonts w:ascii="Times New Roman" w:eastAsia="Times New Roman" w:hAnsi="Times New Roman" w:cs="Times New Roman"/>
          <w:sz w:val="26"/>
          <w:szCs w:val="26"/>
          <w:lang w:eastAsia="ru-RU"/>
        </w:rPr>
        <w:t>строительства за пределами срока, указанного в части 12 статьи 55.31 </w:t>
      </w:r>
      <w:hyperlink r:id="rId11" w:anchor="64U0IK" w:history="1">
        <w:r w:rsidRPr="00C5733C">
          <w:rPr>
            <w:rStyle w:val="af3"/>
            <w:rFonts w:ascii="Times New Roman" w:eastAsia="Times New Roman" w:hAnsi="Times New Roman"/>
            <w:sz w:val="26"/>
            <w:szCs w:val="26"/>
            <w:lang w:eastAsia="ru-RU"/>
          </w:rPr>
          <w:t>Градостроительного кодекса Российской Федерации</w:t>
        </w:r>
      </w:hyperlink>
      <w:r w:rsidRPr="00C5733C">
        <w:rPr>
          <w:rFonts w:ascii="Times New Roman" w:eastAsia="Times New Roman" w:hAnsi="Times New Roman" w:cs="Times New Roman"/>
          <w:sz w:val="26"/>
          <w:szCs w:val="26"/>
          <w:lang w:eastAsia="ru-RU"/>
        </w:rPr>
        <w:t>;</w:t>
      </w:r>
      <w:r w:rsidRPr="00C5733C">
        <w:rPr>
          <w:rFonts w:ascii="Times New Roman" w:eastAsia="Times New Roman" w:hAnsi="Times New Roman" w:cs="Times New Roman"/>
          <w:sz w:val="26"/>
          <w:szCs w:val="26"/>
          <w:lang w:eastAsia="ru-RU"/>
        </w:rPr>
        <w:br/>
        <w:t>4) уведомление содержит сведения об объекте, который не является объектом капитального строительства.</w:t>
      </w:r>
    </w:p>
    <w:p w:rsid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2.1</w:t>
      </w:r>
      <w:r w:rsidR="00166DA6">
        <w:rPr>
          <w:rFonts w:ascii="Times New Roman" w:eastAsia="Times New Roman" w:hAnsi="Times New Roman" w:cs="Times New Roman"/>
          <w:sz w:val="26"/>
          <w:szCs w:val="26"/>
          <w:lang w:eastAsia="ru-RU"/>
        </w:rPr>
        <w:t>6</w:t>
      </w:r>
      <w:r w:rsidRPr="00EF2C1C">
        <w:rPr>
          <w:rFonts w:ascii="Times New Roman" w:eastAsia="Times New Roman" w:hAnsi="Times New Roman" w:cs="Times New Roman"/>
          <w:sz w:val="26"/>
          <w:szCs w:val="26"/>
          <w:lang w:eastAsia="ru-RU"/>
        </w:rPr>
        <w:t xml:space="preserve">. Необходимыми и обязательными для предоставления муниципальной услуги являются следующие услуги: </w:t>
      </w:r>
    </w:p>
    <w:p w:rsidR="00166DA6" w:rsidRPr="00166DA6"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66DA6">
        <w:rPr>
          <w:rFonts w:ascii="Times New Roman" w:eastAsia="Times New Roman" w:hAnsi="Times New Roman" w:cs="Times New Roman"/>
          <w:sz w:val="26"/>
          <w:szCs w:val="26"/>
          <w:lang w:eastAsia="ru-RU"/>
        </w:rPr>
        <w:t>подготовка проекта организации работ по сносу объекта капитального строительства (при необходимости);</w:t>
      </w:r>
    </w:p>
    <w:p w:rsidR="00166DA6" w:rsidRPr="00166DA6"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66DA6">
        <w:rPr>
          <w:rFonts w:ascii="Times New Roman" w:eastAsia="Times New Roman" w:hAnsi="Times New Roman" w:cs="Times New Roman"/>
          <w:sz w:val="26"/>
          <w:szCs w:val="26"/>
          <w:lang w:eastAsia="ru-RU"/>
        </w:rPr>
        <w:t>выдача документа, подтверждающего обследование объекта капитального строительства (при необходимости).</w:t>
      </w:r>
    </w:p>
    <w:p w:rsidR="008209CD" w:rsidRDefault="008209CD"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EF2C1C" w:rsidRPr="00EF2C1C">
        <w:rPr>
          <w:rFonts w:ascii="Times New Roman" w:eastAsia="Times New Roman" w:hAnsi="Times New Roman" w:cs="Times New Roman"/>
          <w:sz w:val="26"/>
          <w:szCs w:val="26"/>
          <w:lang w:eastAsia="ru-RU"/>
        </w:rPr>
        <w:t xml:space="preserve">. Предоставление муниципальной услуги осуществляется бесплатно.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166DA6"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w:t>
      </w:r>
      <w:r w:rsidR="00166DA6">
        <w:rPr>
          <w:rFonts w:ascii="Times New Roman" w:eastAsia="Times New Roman" w:hAnsi="Times New Roman" w:cs="Times New Roman"/>
          <w:sz w:val="26"/>
          <w:szCs w:val="26"/>
          <w:lang w:eastAsia="ru-RU"/>
        </w:rPr>
        <w:t>18</w:t>
      </w:r>
      <w:r w:rsidRPr="00EF2C1C">
        <w:rPr>
          <w:rFonts w:ascii="Times New Roman" w:eastAsia="Times New Roman" w:hAnsi="Times New Roman" w:cs="Times New Roman"/>
          <w:sz w:val="26"/>
          <w:szCs w:val="26"/>
          <w:lang w:eastAsia="ru-RU"/>
        </w:rPr>
        <w:t>.</w:t>
      </w:r>
      <w:r w:rsidR="00166DA6" w:rsidRPr="00166DA6">
        <w:t xml:space="preserve"> </w:t>
      </w:r>
      <w:r w:rsidR="00166DA6" w:rsidRPr="00166DA6">
        <w:rPr>
          <w:rFonts w:ascii="Times New Roman" w:eastAsia="Times New Roman" w:hAnsi="Times New Roman" w:cs="Times New Roman"/>
          <w:sz w:val="26"/>
          <w:szCs w:val="26"/>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EF2C1C" w:rsidRDefault="00787603"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2.19</w:t>
      </w:r>
      <w:r w:rsidR="00EF2C1C" w:rsidRPr="00EF2C1C">
        <w:rPr>
          <w:rFonts w:ascii="Times New Roman" w:eastAsia="Times New Roman"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0</w:t>
      </w:r>
      <w:r w:rsidRPr="00EF2C1C">
        <w:rPr>
          <w:rFonts w:ascii="Times New Roman" w:eastAsia="Times New Roman" w:hAnsi="Times New Roman" w:cs="Times New Roman"/>
          <w:sz w:val="26"/>
          <w:szCs w:val="26"/>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помещениям, в которых предоставляется муниципальная услуга</w:t>
      </w:r>
    </w:p>
    <w:p w:rsidR="002A766C" w:rsidRPr="00EF2C1C"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наименование;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местонахождение и юридический адрес;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режим работы;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график приема;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номера телефонов для справок.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Помещения, в которых предоставляется муниципальная услуга, оснащаются: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противопожарной системой и средствами пожаротушения;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системой оповещения о возникновении чрезвычайной ситуации;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средствами оказания первой медицинской помощи;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туалетными комнатами для посетителей.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предоставлении муниципальной услуги инвалидам обеспечиваются: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 сурдопереводчика и тифлосурдопереводчика;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Показатели доступности и качества муниципальной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2</w:t>
      </w:r>
      <w:r w:rsidRPr="00EF2C1C">
        <w:rPr>
          <w:rFonts w:ascii="Times New Roman" w:eastAsia="Times New Roman" w:hAnsi="Times New Roman" w:cs="Times New Roman"/>
          <w:sz w:val="26"/>
          <w:szCs w:val="26"/>
          <w:lang w:eastAsia="ru-RU"/>
        </w:rPr>
        <w:t xml:space="preserve">. Основными показателями доступности предоставления муниципальной услуги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 наличие полной и понятной информации о порядке, сроках и ходе предоставления муниципальной в информационно-телекоммуникационных сетях </w:t>
      </w:r>
      <w:r w:rsidRPr="00EF2C1C">
        <w:rPr>
          <w:rFonts w:ascii="Times New Roman" w:eastAsia="Times New Roman" w:hAnsi="Times New Roman" w:cs="Times New Roman"/>
          <w:sz w:val="26"/>
          <w:szCs w:val="26"/>
          <w:lang w:eastAsia="ru-RU"/>
        </w:rPr>
        <w:lastRenderedPageBreak/>
        <w:t xml:space="preserve">общего пользования (в том числе в сети «Интернет»), средствах массовой информации;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получения заявителем уведомлений о предоставлении муниципальной услуги с помощью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3</w:t>
      </w:r>
      <w:r w:rsidRPr="00EF2C1C">
        <w:rPr>
          <w:rFonts w:ascii="Times New Roman" w:eastAsia="Times New Roman" w:hAnsi="Times New Roman" w:cs="Times New Roman"/>
          <w:sz w:val="26"/>
          <w:szCs w:val="26"/>
          <w:lang w:eastAsia="ru-RU"/>
        </w:rPr>
        <w:t xml:space="preserve">. Основными показателями качества предоставления муниципальной услуги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нарушений установленных сроков в процессе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4</w:t>
      </w:r>
      <w:r w:rsidRPr="00EF2C1C">
        <w:rPr>
          <w:rFonts w:ascii="Times New Roman" w:eastAsia="Times New Roman" w:hAnsi="Times New Roman" w:cs="Times New Roman"/>
          <w:sz w:val="26"/>
          <w:szCs w:val="26"/>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5</w:t>
      </w:r>
      <w:r w:rsidRPr="00EF2C1C">
        <w:rPr>
          <w:rFonts w:ascii="Times New Roman" w:eastAsia="Times New Roman" w:hAnsi="Times New Roman" w:cs="Times New Roman"/>
          <w:sz w:val="26"/>
          <w:szCs w:val="26"/>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2.2</w:t>
      </w:r>
      <w:r w:rsidR="00787603">
        <w:rPr>
          <w:rFonts w:ascii="Times New Roman" w:eastAsia="Times New Roman" w:hAnsi="Times New Roman" w:cs="Times New Roman"/>
          <w:sz w:val="26"/>
          <w:szCs w:val="26"/>
          <w:lang w:eastAsia="ru-RU"/>
        </w:rPr>
        <w:t>6</w:t>
      </w:r>
      <w:r w:rsidRPr="00EF2C1C">
        <w:rPr>
          <w:rFonts w:ascii="Times New Roman" w:eastAsia="Times New Roman" w:hAnsi="Times New Roman" w:cs="Times New Roman"/>
          <w:sz w:val="26"/>
          <w:szCs w:val="26"/>
          <w:lang w:eastAsia="ru-RU"/>
        </w:rPr>
        <w:t xml:space="preserve">. Электронные документы могут быть предоставлены в следующих форматах: xml, doc, docx, odt, xls, xlsx, ods, pdf, jpg, jpeg, zip, rar, sig, png, bmp, tiff.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«черно-белый» (при отсутствии в документе графических изображений и (или) цветного текста);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Электронные документы должны обеспечивать: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возможность идентифицировать документ и количество листов в документе;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Документы, подлежащие представлению в форматах xls, xlsx или ods, формируются в виде отдельного электронного документа.</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val="en-US" w:eastAsia="ru-RU"/>
        </w:rPr>
        <w:t>III</w:t>
      </w:r>
      <w:r w:rsidRPr="00EF2C1C">
        <w:rPr>
          <w:rFonts w:ascii="Times New Roman" w:eastAsia="Times New Roman" w:hAnsi="Times New Roman" w:cs="Times New Roman"/>
          <w:b/>
          <w:sz w:val="26"/>
          <w:szCs w:val="26"/>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административных процедур</w:t>
      </w:r>
    </w:p>
    <w:p w:rsidR="00EF2C1C" w:rsidRPr="00EF2C1C"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проверка документов и регистрация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рассмотрение документов и сведений; принятие решения о предоставлении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выдача результата на бумажном носителе (опционально).</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932E0">
        <w:rPr>
          <w:rFonts w:ascii="Times New Roman" w:eastAsia="Times New Roman" w:hAnsi="Times New Roman" w:cs="Times New Roman"/>
          <w:sz w:val="26"/>
          <w:szCs w:val="26"/>
          <w:lang w:eastAsia="ru-RU"/>
        </w:rPr>
        <w:t xml:space="preserve">Описание административных процедур представлено в приложении № </w:t>
      </w:r>
      <w:r w:rsidR="006932E0" w:rsidRPr="006932E0">
        <w:rPr>
          <w:rFonts w:ascii="Times New Roman" w:eastAsia="Times New Roman" w:hAnsi="Times New Roman" w:cs="Times New Roman"/>
          <w:sz w:val="26"/>
          <w:szCs w:val="26"/>
          <w:lang w:eastAsia="ru-RU"/>
        </w:rPr>
        <w:t>2</w:t>
      </w:r>
      <w:r w:rsidRPr="006932E0">
        <w:rPr>
          <w:rFonts w:ascii="Times New Roman" w:eastAsia="Times New Roman" w:hAnsi="Times New Roman" w:cs="Times New Roman"/>
          <w:sz w:val="26"/>
          <w:szCs w:val="26"/>
          <w:lang w:eastAsia="ru-RU"/>
        </w:rPr>
        <w:t xml:space="preserve"> к настоящему Регламенту</w:t>
      </w:r>
      <w:r w:rsidR="00787603" w:rsidRPr="006932E0">
        <w:rPr>
          <w:rFonts w:ascii="Times New Roman" w:eastAsia="Times New Roman" w:hAnsi="Times New Roman" w:cs="Times New Roman"/>
          <w:sz w:val="26"/>
          <w:szCs w:val="26"/>
          <w:lang w:eastAsia="ru-RU"/>
        </w:rPr>
        <w:t>.</w:t>
      </w:r>
    </w:p>
    <w:p w:rsidR="00787603" w:rsidRPr="00EF2C1C" w:rsidRDefault="00787603"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6"/>
          <w:szCs w:val="26"/>
          <w:lang w:eastAsia="ru-RU"/>
        </w:rPr>
      </w:pPr>
    </w:p>
    <w:p w:rsidR="00EF2C1C" w:rsidRPr="00EF2C1C" w:rsidRDefault="00787603"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00EF2C1C" w:rsidRPr="00EF2C1C">
        <w:rPr>
          <w:rFonts w:ascii="Times New Roman" w:eastAsia="Times New Roman" w:hAnsi="Times New Roman" w:cs="Times New Roman"/>
          <w:b/>
          <w:sz w:val="26"/>
          <w:szCs w:val="26"/>
          <w:lang w:eastAsia="ru-RU"/>
        </w:rPr>
        <w:t>еречень административных процедур (действий) при предоставлении муниципальной услуги услуг в электронной форме</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3.2. При предоставлении муниципальной услуги в электронной форме </w:t>
      </w:r>
      <w:r w:rsidRPr="00EF2C1C">
        <w:rPr>
          <w:rFonts w:ascii="Times New Roman" w:eastAsia="Times New Roman" w:hAnsi="Times New Roman" w:cs="Times New Roman"/>
          <w:sz w:val="26"/>
          <w:szCs w:val="26"/>
          <w:lang w:eastAsia="ru-RU"/>
        </w:rPr>
        <w:lastRenderedPageBreak/>
        <w:t xml:space="preserve">заявителю обеспечиваются: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информации о порядке и сроках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результата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216" w:rsidRPr="00EF2C1C" w:rsidRDefault="005A121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осуществления административных процедур (действий) в электронной форме</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3.3. Формирование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формировании заявления заявителю обеспечивается: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возможность печати на бумажном носителе копии электронной формы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Ответственное должностное лицо: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проверяет наличие электронных заявлений, поступивших с ЕПГУ, с периодом не реже 2 раз в день;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рассматривает поступившие заявления и приложенные образы документов (документы);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производит действия в соответствии с пунктом 3.4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3.8. Оценка качества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EF2C1C">
        <w:rPr>
          <w:rFonts w:ascii="Times New Roman" w:eastAsia="Times New Roman" w:hAnsi="Times New Roman" w:cs="Times New Roman"/>
          <w:sz w:val="26"/>
          <w:szCs w:val="26"/>
          <w:lang w:eastAsia="ru-RU"/>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1E20E1">
        <w:rPr>
          <w:rFonts w:ascii="Times New Roman" w:eastAsia="Times New Roman" w:hAnsi="Times New Roman" w:cs="Times New Roman"/>
          <w:sz w:val="26"/>
          <w:szCs w:val="26"/>
          <w:lang w:eastAsia="ru-RU"/>
        </w:rPr>
        <w:t xml:space="preserve">.2 Федерального закона от 27 июля </w:t>
      </w:r>
      <w:r w:rsidRPr="00EF2C1C">
        <w:rPr>
          <w:rFonts w:ascii="Times New Roman" w:eastAsia="Times New Roman" w:hAnsi="Times New Roman" w:cs="Times New Roman"/>
          <w:sz w:val="26"/>
          <w:szCs w:val="26"/>
          <w:lang w:eastAsia="ru-RU"/>
        </w:rPr>
        <w:t>2010 № 210-ФЗ «</w:t>
      </w:r>
      <w:r w:rsidRPr="00EF2C1C">
        <w:rPr>
          <w:rFonts w:ascii="Times New Roman" w:eastAsia="Times New Roman" w:hAnsi="Times New Roman" w:cs="Times New Roman"/>
          <w:bCs/>
          <w:sz w:val="26"/>
          <w:szCs w:val="26"/>
          <w:lang w:eastAsia="ru-RU"/>
        </w:rPr>
        <w:t>Об организации предоставления государственных и муниципальных услуг».</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3.11. Основания отказа в приеме заявления об исправлении опечаток и ошибок указаны в пункте 2.1</w:t>
      </w:r>
      <w:r w:rsidR="006725BE">
        <w:rPr>
          <w:rFonts w:ascii="Times New Roman" w:eastAsia="Times New Roman" w:hAnsi="Times New Roman" w:cs="Times New Roman"/>
          <w:sz w:val="26"/>
          <w:szCs w:val="26"/>
          <w:lang w:eastAsia="ru-RU"/>
        </w:rPr>
        <w:t>1</w:t>
      </w:r>
      <w:r w:rsidRPr="00EF2C1C">
        <w:rPr>
          <w:rFonts w:ascii="Times New Roman" w:eastAsia="Times New Roman" w:hAnsi="Times New Roman" w:cs="Times New Roman"/>
          <w:sz w:val="26"/>
          <w:szCs w:val="26"/>
          <w:lang w:eastAsia="ru-RU"/>
        </w:rPr>
        <w:t xml:space="preserve">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5A1216"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sz w:val="26"/>
          <w:szCs w:val="26"/>
          <w:lang w:eastAsia="ru-RU"/>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Pr="005A1216">
        <w:rPr>
          <w:rFonts w:ascii="Times New Roman" w:eastAsia="Times New Roman" w:hAnsi="Times New Roman" w:cs="Times New Roman"/>
          <w:sz w:val="26"/>
          <w:szCs w:val="26"/>
          <w:lang w:eastAsia="ru-RU"/>
        </w:rPr>
        <w:t>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1216">
        <w:rPr>
          <w:rFonts w:ascii="Times New Roman" w:eastAsia="Times New Roman" w:hAnsi="Times New Roman" w:cs="Times New Roman"/>
          <w:sz w:val="26"/>
          <w:szCs w:val="26"/>
          <w:lang w:eastAsia="ru-RU"/>
        </w:rPr>
        <w:t>3.12.3. уполномоченный</w:t>
      </w:r>
      <w:r w:rsidRPr="00EF2C1C">
        <w:rPr>
          <w:rFonts w:ascii="Times New Roman" w:eastAsia="Times New Roman" w:hAnsi="Times New Roman" w:cs="Times New Roman"/>
          <w:sz w:val="26"/>
          <w:szCs w:val="26"/>
          <w:lang w:eastAsia="ru-RU"/>
        </w:rPr>
        <w:t xml:space="preserve"> орган обеспечивает устранение опечаток и ошибок в документах, являющихся результатом предоставления муниципальной услуги; </w:t>
      </w:r>
    </w:p>
    <w:p w:rsid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725BE" w:rsidRPr="00EF2C1C" w:rsidRDefault="006725BE"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val="en-US" w:eastAsia="ru-RU"/>
        </w:rPr>
        <w:t>IV</w:t>
      </w:r>
      <w:r w:rsidRPr="00EF2C1C">
        <w:rPr>
          <w:rFonts w:ascii="Times New Roman" w:eastAsia="Times New Roman" w:hAnsi="Times New Roman" w:cs="Times New Roman"/>
          <w:b/>
          <w:sz w:val="26"/>
          <w:szCs w:val="26"/>
          <w:lang w:eastAsia="ru-RU"/>
        </w:rPr>
        <w:t xml:space="preserve"> Формы контроля за исполнением административного регламента</w:t>
      </w:r>
    </w:p>
    <w:p w:rsidR="00EF2C1C" w:rsidRP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66C" w:rsidRPr="00EF2C1C" w:rsidRDefault="002A766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4B5552">
        <w:rPr>
          <w:rFonts w:ascii="Times New Roman" w:eastAsia="Times New Roman" w:hAnsi="Times New Roman" w:cs="Times New Roman"/>
          <w:sz w:val="26"/>
          <w:szCs w:val="26"/>
          <w:lang w:eastAsia="ru-RU"/>
        </w:rPr>
        <w:t xml:space="preserve">Новорождественского </w:t>
      </w:r>
      <w:r w:rsidR="00DF259D">
        <w:rPr>
          <w:rFonts w:ascii="Times New Roman" w:eastAsia="Times New Roman" w:hAnsi="Times New Roman" w:cs="Times New Roman"/>
          <w:sz w:val="26"/>
          <w:szCs w:val="26"/>
          <w:lang w:eastAsia="ru-RU"/>
        </w:rPr>
        <w:t>сельского поселения.</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решений о предоставлении (об отказе в предоставлении) государственной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выявления и устранения нарушений прав граждан;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соблюдение сроков предоставления 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соблюдение положений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правильность и обоснованность принятого решения об отказе в предоставлении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4.4. Основанием для проведения внеплановых проверок являются: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1EEE">
        <w:rPr>
          <w:rFonts w:ascii="Times New Roman" w:eastAsia="Times New Roman" w:hAnsi="Times New Roman" w:cs="Times New Roman"/>
          <w:sz w:val="26"/>
          <w:szCs w:val="26"/>
          <w:lang w:eastAsia="ru-RU"/>
        </w:rPr>
        <w:t>субъекта Российской Федерации</w:t>
      </w:r>
      <w:r w:rsidRPr="00EF2C1C">
        <w:rPr>
          <w:rFonts w:ascii="Times New Roman" w:eastAsia="Times New Roman" w:hAnsi="Times New Roman" w:cs="Times New Roman"/>
          <w:sz w:val="26"/>
          <w:szCs w:val="26"/>
          <w:lang w:eastAsia="ru-RU"/>
        </w:rPr>
        <w:t xml:space="preserve"> и нормативных правовых актов органов местного </w:t>
      </w:r>
      <w:r w:rsidR="00631EEE">
        <w:rPr>
          <w:rFonts w:ascii="Times New Roman" w:eastAsia="Times New Roman" w:hAnsi="Times New Roman" w:cs="Times New Roman"/>
          <w:sz w:val="26"/>
          <w:szCs w:val="26"/>
          <w:lang w:eastAsia="ru-RU"/>
        </w:rPr>
        <w:t>самоуправления</w:t>
      </w:r>
      <w:r w:rsidRPr="00EF2C1C">
        <w:rPr>
          <w:rFonts w:ascii="Times New Roman" w:eastAsia="Times New Roman" w:hAnsi="Times New Roman" w:cs="Times New Roman"/>
          <w:sz w:val="26"/>
          <w:szCs w:val="26"/>
          <w:lang w:eastAsia="ru-RU"/>
        </w:rPr>
        <w:t>;</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EF2C1C"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w:t>
      </w:r>
      <w:r w:rsidR="00631EEE">
        <w:rPr>
          <w:rFonts w:ascii="Times New Roman" w:eastAsia="Times New Roman" w:hAnsi="Times New Roman" w:cs="Times New Roman"/>
          <w:sz w:val="26"/>
          <w:szCs w:val="26"/>
          <w:lang w:eastAsia="ru-RU"/>
        </w:rPr>
        <w:t>субъекта Российской Федерации</w:t>
      </w:r>
      <w:r w:rsidRPr="00EF2C1C">
        <w:rPr>
          <w:rFonts w:ascii="Times New Roman" w:eastAsia="Times New Roman" w:hAnsi="Times New Roman" w:cs="Times New Roman"/>
          <w:sz w:val="26"/>
          <w:szCs w:val="26"/>
          <w:lang w:eastAsia="ru-RU"/>
        </w:rPr>
        <w:t xml:space="preserve">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4.6. Персональная ответственность должностных лиц за правильность и </w:t>
      </w:r>
      <w:r w:rsidRPr="00EF2C1C">
        <w:rPr>
          <w:rFonts w:ascii="Times New Roman" w:eastAsia="Times New Roman" w:hAnsi="Times New Roman" w:cs="Times New Roman"/>
          <w:sz w:val="26"/>
          <w:szCs w:val="26"/>
          <w:lang w:eastAsia="ru-RU"/>
        </w:rPr>
        <w:lastRenderedPageBreak/>
        <w:t xml:space="preserve">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2C1C" w:rsidRPr="00EF2C1C"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Граждане, их объединения и органи</w:t>
      </w:r>
      <w:bookmarkStart w:id="1" w:name="_GoBack"/>
      <w:bookmarkEnd w:id="1"/>
      <w:r w:rsidRPr="00EF2C1C">
        <w:rPr>
          <w:rFonts w:ascii="Times New Roman" w:eastAsia="Times New Roman" w:hAnsi="Times New Roman" w:cs="Times New Roman"/>
          <w:sz w:val="26"/>
          <w:szCs w:val="26"/>
          <w:lang w:eastAsia="ru-RU"/>
        </w:rPr>
        <w:t xml:space="preserve">зации также имеют право: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вносить предложения о мерах по устранению нарушений настоящего Регламента.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к руководителю многофункционального центра – на решения и действия </w:t>
      </w:r>
      <w:r w:rsidRPr="00EF2C1C">
        <w:rPr>
          <w:rFonts w:ascii="Times New Roman" w:eastAsia="Times New Roman" w:hAnsi="Times New Roman" w:cs="Times New Roman"/>
          <w:sz w:val="26"/>
          <w:szCs w:val="26"/>
          <w:lang w:eastAsia="ru-RU"/>
        </w:rPr>
        <w:lastRenderedPageBreak/>
        <w:t xml:space="preserve">(бездействие) работника многофункционального центра;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к учредителю многофункционального центра – на решение и действия (бездействие) многофункционального центра.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5552" w:rsidRPr="00EF2C1C" w:rsidRDefault="004B5552"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Федеральным законом от 27</w:t>
      </w:r>
      <w:r w:rsidR="005A1216">
        <w:rPr>
          <w:rFonts w:ascii="Times New Roman" w:eastAsia="Times New Roman" w:hAnsi="Times New Roman" w:cs="Times New Roman"/>
          <w:sz w:val="26"/>
          <w:szCs w:val="26"/>
          <w:lang w:eastAsia="ru-RU"/>
        </w:rPr>
        <w:t xml:space="preserve"> июля </w:t>
      </w:r>
      <w:r w:rsidRPr="00EF2C1C">
        <w:rPr>
          <w:rFonts w:ascii="Times New Roman" w:eastAsia="Times New Roman" w:hAnsi="Times New Roman" w:cs="Times New Roman"/>
          <w:sz w:val="26"/>
          <w:szCs w:val="26"/>
          <w:lang w:eastAsia="ru-RU"/>
        </w:rPr>
        <w:t xml:space="preserve">2010 </w:t>
      </w:r>
      <w:r w:rsidR="005A1216">
        <w:rPr>
          <w:rFonts w:ascii="Times New Roman" w:eastAsia="Times New Roman" w:hAnsi="Times New Roman" w:cs="Times New Roman"/>
          <w:sz w:val="26"/>
          <w:szCs w:val="26"/>
          <w:lang w:eastAsia="ru-RU"/>
        </w:rPr>
        <w:t xml:space="preserve">года </w:t>
      </w:r>
      <w:r w:rsidRPr="00EF2C1C">
        <w:rPr>
          <w:rFonts w:ascii="Times New Roman" w:eastAsia="Times New Roman" w:hAnsi="Times New Roman" w:cs="Times New Roman"/>
          <w:sz w:val="26"/>
          <w:szCs w:val="26"/>
          <w:lang w:eastAsia="ru-RU"/>
        </w:rPr>
        <w:t>№ 210-ФЗ «</w:t>
      </w:r>
      <w:r w:rsidRPr="00EF2C1C">
        <w:rPr>
          <w:rFonts w:ascii="Times New Roman" w:eastAsia="Times New Roman" w:hAnsi="Times New Roman" w:cs="Times New Roman"/>
          <w:bCs/>
          <w:sz w:val="26"/>
          <w:szCs w:val="26"/>
          <w:lang w:eastAsia="ru-RU"/>
        </w:rPr>
        <w:t>Об организации предоставления государственных и муниципальных услуг»;</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766C" w:rsidRPr="00EF2C1C"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6.1 Многофункциональный центр осуществляет: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EF2C1C">
        <w:rPr>
          <w:rFonts w:ascii="Times New Roman" w:eastAsia="Times New Roman" w:hAnsi="Times New Roman" w:cs="Times New Roman"/>
          <w:sz w:val="26"/>
          <w:szCs w:val="26"/>
          <w:lang w:eastAsia="ru-RU"/>
        </w:rPr>
        <w:lastRenderedPageBreak/>
        <w:t xml:space="preserve">бумажном носителе и заверение выписок из информационных систем органов, предоставляющих муниципальных услуг;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иные процедуры и действия, предусмотренные Федеральным законом № 210-ФЗ.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EF2C1C" w:rsidRDefault="00EF2C1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Информирование заявителей</w:t>
      </w:r>
    </w:p>
    <w:p w:rsidR="002A766C" w:rsidRPr="00EF2C1C" w:rsidRDefault="002A766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6.2. Информирование заявителя многофункциональными центрами осуществляется следующими способами: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назначить другое время для консультаций.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6"/>
          <w:szCs w:val="26"/>
          <w:lang w:eastAsia="ru-RU"/>
        </w:rPr>
      </w:pPr>
      <w:r w:rsidRPr="00EF2C1C">
        <w:rPr>
          <w:rFonts w:ascii="Times New Roman" w:eastAsia="Times New Roman" w:hAnsi="Times New Roman" w:cs="Times New Roman"/>
          <w:b/>
          <w:sz w:val="26"/>
          <w:szCs w:val="26"/>
          <w:lang w:eastAsia="ru-RU"/>
        </w:rPr>
        <w:t>Выдача заявителю результата предоставления муниципальной услуги</w:t>
      </w:r>
    </w:p>
    <w:p w:rsidR="005A1216" w:rsidRDefault="005A1216"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001E20E1">
        <w:rPr>
          <w:rFonts w:ascii="Times New Roman" w:eastAsia="Times New Roman" w:hAnsi="Times New Roman" w:cs="Times New Roman"/>
          <w:sz w:val="26"/>
          <w:szCs w:val="26"/>
          <w:lang w:eastAsia="ru-RU"/>
        </w:rPr>
        <w:t xml:space="preserve">27 </w:t>
      </w:r>
      <w:r w:rsidR="001E20E1">
        <w:rPr>
          <w:rFonts w:ascii="Times New Roman" w:eastAsia="Times New Roman" w:hAnsi="Times New Roman" w:cs="Times New Roman"/>
          <w:sz w:val="26"/>
          <w:szCs w:val="26"/>
          <w:lang w:eastAsia="ru-RU"/>
        </w:rPr>
        <w:lastRenderedPageBreak/>
        <w:t xml:space="preserve">сентября </w:t>
      </w:r>
      <w:r w:rsidRPr="00EF2C1C">
        <w:rPr>
          <w:rFonts w:ascii="Times New Roman" w:eastAsia="Times New Roman" w:hAnsi="Times New Roman" w:cs="Times New Roman"/>
          <w:sz w:val="26"/>
          <w:szCs w:val="26"/>
          <w:lang w:eastAsia="ru-RU"/>
        </w:rPr>
        <w:t xml:space="preserve">2011 </w:t>
      </w:r>
      <w:r w:rsidR="001E20E1">
        <w:rPr>
          <w:rFonts w:ascii="Times New Roman" w:eastAsia="Times New Roman" w:hAnsi="Times New Roman" w:cs="Times New Roman"/>
          <w:sz w:val="26"/>
          <w:szCs w:val="26"/>
          <w:lang w:eastAsia="ru-RU"/>
        </w:rPr>
        <w:t xml:space="preserve">года </w:t>
      </w:r>
      <w:r w:rsidRPr="00EF2C1C">
        <w:rPr>
          <w:rFonts w:ascii="Times New Roman" w:eastAsia="Times New Roman" w:hAnsi="Times New Roman" w:cs="Times New Roman"/>
          <w:sz w:val="26"/>
          <w:szCs w:val="26"/>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Работник многофункционального центра осуществляет следующие действия: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проверяет полномочия представителя заявителя (в случае обращения представителя заявителя);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определяет статус исполнения заявления заявителя в ГИС;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выдает документы заявителю, при необходимости запрашивает у заявителя подписи за каждый выданный документ; </w:t>
      </w:r>
    </w:p>
    <w:p w:rsidR="00EF2C1C" w:rsidRPr="00EF2C1C"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EF2C1C" w:rsidRDefault="00EF2C1C" w:rsidP="002A766C">
      <w:pPr>
        <w:widowControl w:val="0"/>
        <w:autoSpaceDE w:val="0"/>
        <w:autoSpaceDN w:val="0"/>
        <w:adjustRightInd w:val="0"/>
        <w:spacing w:after="0" w:line="240" w:lineRule="auto"/>
        <w:ind w:left="4247" w:firstLine="709"/>
        <w:contextualSpacing/>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br w:type="page"/>
      </w:r>
      <w:r w:rsidRPr="00EF2C1C">
        <w:rPr>
          <w:rFonts w:ascii="Times New Roman" w:eastAsia="Times New Roman" w:hAnsi="Times New Roman" w:cs="Times New Roman"/>
          <w:sz w:val="24"/>
          <w:szCs w:val="24"/>
          <w:lang w:eastAsia="ru-RU"/>
        </w:rPr>
        <w:lastRenderedPageBreak/>
        <w:t xml:space="preserve">Приложение № 1 </w:t>
      </w:r>
    </w:p>
    <w:p w:rsidR="00EF2C1C" w:rsidRDefault="002A766C" w:rsidP="002A766C">
      <w:pPr>
        <w:widowControl w:val="0"/>
        <w:autoSpaceDE w:val="0"/>
        <w:autoSpaceDN w:val="0"/>
        <w:adjustRightInd w:val="0"/>
        <w:spacing w:after="0" w:line="240" w:lineRule="auto"/>
        <w:ind w:left="495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p>
    <w:p w:rsidR="002A766C" w:rsidRPr="00EF2C1C" w:rsidRDefault="002A766C" w:rsidP="002A766C">
      <w:pPr>
        <w:widowControl w:val="0"/>
        <w:autoSpaceDE w:val="0"/>
        <w:autoSpaceDN w:val="0"/>
        <w:adjustRightInd w:val="0"/>
        <w:spacing w:after="0" w:line="240" w:lineRule="auto"/>
        <w:ind w:left="495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A766C">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2A766C" w:rsidP="002A766C">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F2C1C" w:rsidRPr="00EF2C1C">
        <w:rPr>
          <w:rFonts w:ascii="Times New Roman" w:eastAsia="Times New Roman" w:hAnsi="Times New Roman" w:cs="Times New Roman"/>
          <w:sz w:val="24"/>
          <w:szCs w:val="24"/>
          <w:lang w:eastAsia="ru-RU"/>
        </w:rPr>
        <w:t xml:space="preserve">кому: _______________________________ </w:t>
      </w:r>
    </w:p>
    <w:p w:rsidR="00EF2C1C" w:rsidRPr="002A766C" w:rsidRDefault="00EF2C1C" w:rsidP="002A766C">
      <w:pPr>
        <w:widowControl w:val="0"/>
        <w:autoSpaceDE w:val="0"/>
        <w:autoSpaceDN w:val="0"/>
        <w:adjustRightInd w:val="0"/>
        <w:spacing w:after="0" w:line="240" w:lineRule="auto"/>
        <w:ind w:left="4956"/>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(наименование заявителя (фамилия, имя, отчество</w:t>
      </w:r>
      <w:r w:rsidR="00ED36B8" w:rsidRPr="002A766C">
        <w:rPr>
          <w:rFonts w:ascii="Times New Roman" w:eastAsia="Times New Roman" w:hAnsi="Times New Roman" w:cs="Times New Roman"/>
          <w:sz w:val="18"/>
          <w:szCs w:val="18"/>
          <w:lang w:eastAsia="ru-RU"/>
        </w:rPr>
        <w:t xml:space="preserve"> (последнее – при наличии)</w:t>
      </w:r>
      <w:r w:rsidR="002A766C">
        <w:rPr>
          <w:rFonts w:ascii="Times New Roman" w:eastAsia="Times New Roman" w:hAnsi="Times New Roman" w:cs="Times New Roman"/>
          <w:sz w:val="18"/>
          <w:szCs w:val="18"/>
          <w:lang w:eastAsia="ru-RU"/>
        </w:rPr>
        <w:t xml:space="preserve"> </w:t>
      </w:r>
      <w:r w:rsidRPr="002A766C">
        <w:rPr>
          <w:rFonts w:ascii="Times New Roman" w:eastAsia="Times New Roman" w:hAnsi="Times New Roman" w:cs="Times New Roman"/>
          <w:sz w:val="18"/>
          <w:szCs w:val="18"/>
          <w:lang w:eastAsia="ru-RU"/>
        </w:rPr>
        <w:t xml:space="preserve">– для граждан, полное наименование организации, фамилия, имя, отчество руководителя – для юридических лиц), </w:t>
      </w:r>
    </w:p>
    <w:p w:rsidR="00EF2C1C" w:rsidRPr="00EF2C1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_____________</w:t>
      </w:r>
      <w:r w:rsidR="002A766C">
        <w:rPr>
          <w:rFonts w:ascii="Times New Roman" w:eastAsia="Times New Roman" w:hAnsi="Times New Roman" w:cs="Times New Roman"/>
          <w:sz w:val="24"/>
          <w:szCs w:val="24"/>
          <w:lang w:eastAsia="ru-RU"/>
        </w:rPr>
        <w:t>___</w:t>
      </w:r>
      <w:r w:rsidRPr="00EF2C1C">
        <w:rPr>
          <w:rFonts w:ascii="Times New Roman" w:eastAsia="Times New Roman" w:hAnsi="Times New Roman" w:cs="Times New Roman"/>
          <w:sz w:val="24"/>
          <w:szCs w:val="24"/>
          <w:lang w:eastAsia="ru-RU"/>
        </w:rPr>
        <w:t xml:space="preserve">____________________  </w:t>
      </w:r>
    </w:p>
    <w:p w:rsidR="002A766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его почтовый индекс и адрес, телефон,</w:t>
      </w:r>
      <w:r w:rsidR="002A766C">
        <w:rPr>
          <w:rFonts w:ascii="Times New Roman" w:eastAsia="Times New Roman" w:hAnsi="Times New Roman" w:cs="Times New Roman"/>
          <w:sz w:val="18"/>
          <w:szCs w:val="18"/>
          <w:lang w:eastAsia="ru-RU"/>
        </w:rPr>
        <w:t xml:space="preserve"> </w:t>
      </w:r>
      <w:r w:rsidRPr="002A766C">
        <w:rPr>
          <w:rFonts w:ascii="Times New Roman" w:eastAsia="Times New Roman" w:hAnsi="Times New Roman" w:cs="Times New Roman"/>
          <w:sz w:val="18"/>
          <w:szCs w:val="18"/>
          <w:lang w:eastAsia="ru-RU"/>
        </w:rPr>
        <w:t xml:space="preserve">адрес лектронной </w:t>
      </w:r>
    </w:p>
    <w:p w:rsidR="00EF2C1C" w:rsidRPr="002A766C"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18"/>
          <w:szCs w:val="18"/>
          <w:lang w:eastAsia="ru-RU"/>
        </w:rPr>
      </w:pPr>
      <w:r w:rsidRPr="002A766C">
        <w:rPr>
          <w:rFonts w:ascii="Times New Roman" w:eastAsia="Times New Roman" w:hAnsi="Times New Roman" w:cs="Times New Roman"/>
          <w:sz w:val="18"/>
          <w:szCs w:val="18"/>
          <w:lang w:eastAsia="ru-RU"/>
        </w:rPr>
        <w:t xml:space="preserve">почты)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EF2C1C">
        <w:rPr>
          <w:rFonts w:ascii="Times New Roman" w:eastAsia="Times New Roman" w:hAnsi="Times New Roman" w:cs="Times New Roman"/>
          <w:b/>
          <w:sz w:val="24"/>
          <w:szCs w:val="24"/>
          <w:lang w:eastAsia="ru-RU"/>
        </w:rPr>
        <w:t>РЕШЕНИЕ</w:t>
      </w:r>
    </w:p>
    <w:p w:rsidR="00EF2C1C" w:rsidRP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EF2C1C">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w:t>
      </w:r>
      <w:r w:rsidR="001E20E1" w:rsidRPr="00EF2C1C">
        <w:rPr>
          <w:rFonts w:ascii="Times New Roman" w:eastAsia="Times New Roman" w:hAnsi="Times New Roman" w:cs="Times New Roman"/>
          <w:sz w:val="26"/>
          <w:szCs w:val="26"/>
          <w:lang w:eastAsia="ru-RU"/>
        </w:rPr>
        <w:t>действительности,</w:t>
      </w:r>
      <w:r w:rsidRPr="00EF2C1C">
        <w:rPr>
          <w:rFonts w:ascii="Times New Roman" w:eastAsia="Times New Roman" w:hAnsi="Times New Roman" w:cs="Times New Roman"/>
          <w:sz w:val="26"/>
          <w:szCs w:val="26"/>
          <w:lang w:eastAsia="ru-RU"/>
        </w:rPr>
        <w:t xml:space="preserve"> усиленной квалифицированной электронной подписи;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9. Наличие противоречивых сведений в заявлении и приложенных к нему документах;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EF2C1C">
        <w:rPr>
          <w:rFonts w:ascii="Times New Roman" w:eastAsia="Times New Roman" w:hAnsi="Times New Roman" w:cs="Times New Roman"/>
          <w:sz w:val="26"/>
          <w:szCs w:val="26"/>
          <w:lang w:eastAsia="ru-RU"/>
        </w:rPr>
        <w:lastRenderedPageBreak/>
        <w:t xml:space="preserve">иностранном государстве).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Дополнительная информация: __________________________________.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F2C1C">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EF2C1C"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F2C1C">
        <w:rPr>
          <w:rFonts w:ascii="Times New Roman" w:eastAsia="Times New Roman" w:hAnsi="Times New Roman" w:cs="Times New Roman"/>
          <w:sz w:val="24"/>
          <w:szCs w:val="24"/>
          <w:lang w:eastAsia="ru-RU"/>
        </w:rPr>
        <w:t>Дата</w:t>
      </w:r>
    </w:p>
    <w:p w:rsidR="00EF2C1C" w:rsidRDefault="00EF2C1C"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EF2C1C">
      <w:pPr>
        <w:spacing w:after="0" w:line="240" w:lineRule="auto"/>
      </w:pPr>
    </w:p>
    <w:p w:rsidR="00477684" w:rsidRDefault="00477684" w:rsidP="00477684">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sectPr w:rsidR="00477684" w:rsidSect="008646EA">
          <w:headerReference w:type="default" r:id="rId12"/>
          <w:pgSz w:w="11906" w:h="16838"/>
          <w:pgMar w:top="1134" w:right="850" w:bottom="567" w:left="1701" w:header="708" w:footer="708" w:gutter="0"/>
          <w:cols w:space="708"/>
          <w:titlePg/>
          <w:docGrid w:linePitch="360"/>
        </w:sectPr>
      </w:pPr>
    </w:p>
    <w:p w:rsidR="002A766C" w:rsidRPr="00EF2C1C" w:rsidRDefault="002A766C" w:rsidP="002A766C">
      <w:pPr>
        <w:widowControl w:val="0"/>
        <w:autoSpaceDE w:val="0"/>
        <w:autoSpaceDN w:val="0"/>
        <w:adjustRightInd w:val="0"/>
        <w:spacing w:after="0" w:line="240" w:lineRule="auto"/>
        <w:ind w:left="8495"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EF2C1C">
        <w:rPr>
          <w:rFonts w:ascii="Times New Roman" w:eastAsia="Times New Roman" w:hAnsi="Times New Roman" w:cs="Times New Roman"/>
          <w:sz w:val="24"/>
          <w:szCs w:val="24"/>
          <w:lang w:eastAsia="ru-RU"/>
        </w:rPr>
        <w:t xml:space="preserve">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 «</w:t>
      </w:r>
      <w:r w:rsidRPr="002A766C">
        <w:rPr>
          <w:rFonts w:ascii="Times New Roman" w:eastAsia="Times New Roman" w:hAnsi="Times New Roman" w:cs="Times New Roman"/>
          <w:sz w:val="24"/>
          <w:szCs w:val="24"/>
          <w:lang w:eastAsia="ru-RU"/>
        </w:rPr>
        <w:t>Направление уведомления</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 xml:space="preserve"> о планируемом сносе объекта капитального </w:t>
      </w:r>
    </w:p>
    <w:p w:rsidR="002A766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 xml:space="preserve">строительства и уведомления о завершении сноса </w:t>
      </w:r>
    </w:p>
    <w:p w:rsidR="002A766C" w:rsidRPr="00EF2C1C" w:rsidRDefault="002A766C" w:rsidP="002A766C">
      <w:pPr>
        <w:widowControl w:val="0"/>
        <w:autoSpaceDE w:val="0"/>
        <w:autoSpaceDN w:val="0"/>
        <w:adjustRightInd w:val="0"/>
        <w:spacing w:after="0" w:line="240" w:lineRule="auto"/>
        <w:ind w:left="8495" w:firstLine="708"/>
        <w:contextualSpacing/>
        <w:rPr>
          <w:rFonts w:ascii="Times New Roman" w:eastAsia="Times New Roman" w:hAnsi="Times New Roman" w:cs="Times New Roman"/>
          <w:sz w:val="24"/>
          <w:szCs w:val="24"/>
          <w:lang w:eastAsia="ru-RU"/>
        </w:rPr>
      </w:pPr>
      <w:r w:rsidRPr="002A766C">
        <w:rPr>
          <w:rFonts w:ascii="Times New Roman" w:eastAsia="Times New Roman" w:hAnsi="Times New Roman" w:cs="Times New Roman"/>
          <w:sz w:val="24"/>
          <w:szCs w:val="24"/>
          <w:lang w:eastAsia="ru-RU"/>
        </w:rPr>
        <w:t>объекта капитального строительства»</w:t>
      </w:r>
    </w:p>
    <w:p w:rsidR="00477684"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477684" w:rsidRDefault="00477684"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77684">
        <w:rPr>
          <w:rFonts w:ascii="Times New Roman" w:eastAsia="Times New Roman" w:hAnsi="Times New Roman" w:cs="Times New Roman"/>
          <w:b/>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Tr="00446B44">
        <w:tc>
          <w:tcPr>
            <w:tcW w:w="1526"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Основание для начала административной процедуры</w:t>
            </w:r>
          </w:p>
        </w:tc>
        <w:tc>
          <w:tcPr>
            <w:tcW w:w="3685"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Содержание административных действий</w:t>
            </w:r>
          </w:p>
        </w:tc>
        <w:tc>
          <w:tcPr>
            <w:tcW w:w="1310" w:type="dxa"/>
            <w:gridSpan w:val="2"/>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Срок выполнения административных действий</w:t>
            </w:r>
          </w:p>
        </w:tc>
        <w:tc>
          <w:tcPr>
            <w:tcW w:w="2234"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Критерии принятия решения</w:t>
            </w:r>
          </w:p>
        </w:tc>
        <w:tc>
          <w:tcPr>
            <w:tcW w:w="2410" w:type="dxa"/>
          </w:tcPr>
          <w:p w:rsidR="00477684"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Результат административного действия, способ фиксации</w:t>
            </w:r>
          </w:p>
        </w:tc>
      </w:tr>
      <w:tr w:rsidR="00D4679C" w:rsidTr="00D71230">
        <w:tc>
          <w:tcPr>
            <w:tcW w:w="15134" w:type="dxa"/>
            <w:gridSpan w:val="8"/>
          </w:tcPr>
          <w:p w:rsidR="00D4679C" w:rsidRPr="00D4679C" w:rsidRDefault="00D4679C" w:rsidP="00D4679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tc>
      </w:tr>
      <w:tr w:rsidR="00D4679C" w:rsidTr="00446B44">
        <w:tc>
          <w:tcPr>
            <w:tcW w:w="1526"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1</w:t>
            </w:r>
          </w:p>
        </w:tc>
        <w:tc>
          <w:tcPr>
            <w:tcW w:w="3685"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2</w:t>
            </w:r>
          </w:p>
        </w:tc>
        <w:tc>
          <w:tcPr>
            <w:tcW w:w="1276"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2268" w:type="dxa"/>
            <w:gridSpan w:val="2"/>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4</w:t>
            </w:r>
          </w:p>
        </w:tc>
        <w:tc>
          <w:tcPr>
            <w:tcW w:w="1985"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5</w:t>
            </w:r>
          </w:p>
        </w:tc>
        <w:tc>
          <w:tcPr>
            <w:tcW w:w="1984"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6</w:t>
            </w:r>
          </w:p>
        </w:tc>
        <w:tc>
          <w:tcPr>
            <w:tcW w:w="2410" w:type="dxa"/>
          </w:tcPr>
          <w:p w:rsidR="00D4679C" w:rsidRDefault="00D4679C" w:rsidP="00D4679C">
            <w:pPr>
              <w:widowControl w:val="0"/>
              <w:autoSpaceDE w:val="0"/>
              <w:autoSpaceDN w:val="0"/>
              <w:adjustRightInd w:val="0"/>
              <w:contextualSpacing/>
              <w:jc w:val="center"/>
              <w:rPr>
                <w:rFonts w:ascii="Times New Roman" w:hAnsi="Times New Roman"/>
                <w:sz w:val="24"/>
                <w:szCs w:val="24"/>
              </w:rPr>
            </w:pPr>
            <w:r>
              <w:rPr>
                <w:rFonts w:ascii="Times New Roman" w:hAnsi="Times New Roman"/>
                <w:sz w:val="24"/>
                <w:szCs w:val="24"/>
              </w:rPr>
              <w:t>7</w:t>
            </w:r>
          </w:p>
        </w:tc>
      </w:tr>
      <w:tr w:rsidR="00B537F7" w:rsidTr="00446B44">
        <w:tc>
          <w:tcPr>
            <w:tcW w:w="1526" w:type="dxa"/>
            <w:vMerge w:val="restart"/>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Специалисты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поселения, специалисты Многофункционального центра</w:t>
            </w:r>
          </w:p>
        </w:tc>
        <w:tc>
          <w:tcPr>
            <w:tcW w:w="1985" w:type="dxa"/>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сельского поселения/ГИС/Многофункциональный центр</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Tr="00446B44">
        <w:tc>
          <w:tcPr>
            <w:tcW w:w="1526"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1985"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r>
      <w:tr w:rsidR="00B537F7" w:rsidTr="00446B44">
        <w:tc>
          <w:tcPr>
            <w:tcW w:w="1526"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Pr>
                <w:rFonts w:ascii="Times New Roman" w:hAnsi="Times New Roman"/>
                <w:sz w:val="24"/>
                <w:szCs w:val="24"/>
              </w:rPr>
              <w:lastRenderedPageBreak/>
              <w:t>для отказа в приеме документов, регистрация заявления в электронной базе данных по учету документов</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1 рабочий </w:t>
            </w:r>
            <w:r>
              <w:rPr>
                <w:rFonts w:ascii="Times New Roman" w:hAnsi="Times New Roman"/>
                <w:sz w:val="24"/>
                <w:szCs w:val="24"/>
              </w:rPr>
              <w:lastRenderedPageBreak/>
              <w:t>день</w:t>
            </w:r>
          </w:p>
        </w:tc>
        <w:tc>
          <w:tcPr>
            <w:tcW w:w="2268" w:type="dxa"/>
            <w:gridSpan w:val="2"/>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Специалисты </w:t>
            </w:r>
            <w:r>
              <w:rPr>
                <w:rFonts w:ascii="Times New Roman" w:hAnsi="Times New Roman"/>
                <w:sz w:val="24"/>
                <w:szCs w:val="24"/>
              </w:rPr>
              <w:lastRenderedPageBreak/>
              <w:t xml:space="preserve">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поселения, специалисты Многофункционального центра</w:t>
            </w:r>
          </w:p>
        </w:tc>
        <w:tc>
          <w:tcPr>
            <w:tcW w:w="1985" w:type="dxa"/>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Администрация </w:t>
            </w:r>
            <w:r w:rsidR="004B5552">
              <w:rPr>
                <w:rFonts w:ascii="Times New Roman" w:hAnsi="Times New Roman"/>
                <w:sz w:val="24"/>
                <w:szCs w:val="24"/>
              </w:rPr>
              <w:lastRenderedPageBreak/>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сельского поселения/ГИС/Многофункциональный центр</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Default="00B537F7"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Направленное </w:t>
            </w:r>
            <w:r>
              <w:rPr>
                <w:rFonts w:ascii="Times New Roman" w:hAnsi="Times New Roman"/>
                <w:sz w:val="24"/>
                <w:szCs w:val="24"/>
              </w:rPr>
              <w:lastRenderedPageBreak/>
              <w:t>заявителю электронное уведомление о приема заявления к рассмотрению либо отказа в приеме заявления к рассмотрению</w:t>
            </w:r>
          </w:p>
        </w:tc>
      </w:tr>
      <w:tr w:rsidR="00B537F7" w:rsidTr="00446B44">
        <w:tc>
          <w:tcPr>
            <w:tcW w:w="1526"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276" w:type="dxa"/>
          </w:tcPr>
          <w:p w:rsidR="00B537F7" w:rsidRDefault="00B537F7" w:rsidP="0000233A">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Специалисты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поселения</w:t>
            </w:r>
          </w:p>
        </w:tc>
        <w:tc>
          <w:tcPr>
            <w:tcW w:w="1985" w:type="dxa"/>
          </w:tcPr>
          <w:p w:rsidR="00B537F7" w:rsidRDefault="00B537F7"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ского</w:t>
            </w:r>
            <w:r>
              <w:rPr>
                <w:rFonts w:ascii="Times New Roman" w:hAnsi="Times New Roman"/>
                <w:sz w:val="24"/>
                <w:szCs w:val="24"/>
              </w:rPr>
              <w:t xml:space="preserve"> сельского поселения</w:t>
            </w:r>
          </w:p>
        </w:tc>
        <w:tc>
          <w:tcPr>
            <w:tcW w:w="1984" w:type="dxa"/>
          </w:tcPr>
          <w:p w:rsidR="00B537F7"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Default="00B537F7" w:rsidP="00D4679C">
            <w:pPr>
              <w:widowControl w:val="0"/>
              <w:autoSpaceDE w:val="0"/>
              <w:autoSpaceDN w:val="0"/>
              <w:adjustRightInd w:val="0"/>
              <w:contextualSpacing/>
              <w:jc w:val="both"/>
              <w:rPr>
                <w:rFonts w:ascii="Times New Roman" w:hAnsi="Times New Roman"/>
                <w:sz w:val="24"/>
                <w:szCs w:val="24"/>
              </w:rPr>
            </w:pPr>
          </w:p>
        </w:tc>
      </w:tr>
      <w:tr w:rsidR="00446B44" w:rsidTr="00D71230">
        <w:tc>
          <w:tcPr>
            <w:tcW w:w="15134" w:type="dxa"/>
            <w:gridSpan w:val="8"/>
          </w:tcPr>
          <w:p w:rsidR="00446B44" w:rsidRPr="00446B44" w:rsidRDefault="00446B44" w:rsidP="00446B44">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Получение сведений посредством СМЭВ</w:t>
            </w:r>
          </w:p>
        </w:tc>
      </w:tr>
      <w:tr w:rsidR="00446B44" w:rsidTr="00446B44">
        <w:tc>
          <w:tcPr>
            <w:tcW w:w="1526" w:type="dxa"/>
          </w:tcPr>
          <w:p w:rsidR="00446B44" w:rsidRDefault="00446B44"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446B44" w:rsidRDefault="00446B44"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Default="00446B44"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268" w:type="dxa"/>
            <w:gridSpan w:val="2"/>
          </w:tcPr>
          <w:p w:rsidR="00446B44" w:rsidRDefault="00446B44"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Должностные лица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 xml:space="preserve">ского </w:t>
            </w:r>
            <w:r>
              <w:rPr>
                <w:rFonts w:ascii="Times New Roman" w:hAnsi="Times New Roman"/>
                <w:sz w:val="24"/>
                <w:szCs w:val="24"/>
              </w:rPr>
              <w:t>сельского поселения, ответственные за предоставление муниципальной услуги</w:t>
            </w:r>
          </w:p>
        </w:tc>
        <w:tc>
          <w:tcPr>
            <w:tcW w:w="1985" w:type="dxa"/>
          </w:tcPr>
          <w:p w:rsidR="00446B44" w:rsidRDefault="00446B44"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ского</w:t>
            </w:r>
            <w:r>
              <w:rPr>
                <w:rFonts w:ascii="Times New Roman" w:hAnsi="Times New Roman"/>
                <w:sz w:val="24"/>
                <w:szCs w:val="24"/>
              </w:rPr>
              <w:t xml:space="preserve"> сельского поселения/ГИС/СМЭВ</w:t>
            </w:r>
          </w:p>
        </w:tc>
        <w:tc>
          <w:tcPr>
            <w:tcW w:w="1984" w:type="dxa"/>
          </w:tcPr>
          <w:p w:rsidR="00446B44" w:rsidRDefault="00446B44"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446B44" w:rsidRDefault="00446B44"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Tr="00446B44">
        <w:tc>
          <w:tcPr>
            <w:tcW w:w="1526"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p>
        </w:tc>
        <w:tc>
          <w:tcPr>
            <w:tcW w:w="3685"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276" w:type="dxa"/>
          </w:tcPr>
          <w:p w:rsidR="00FC24FC" w:rsidRDefault="00FC24FC"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3 рабочих дня со дня направления межведомственного запроса в орган или </w:t>
            </w:r>
            <w:r>
              <w:rPr>
                <w:rFonts w:ascii="Times New Roman" w:hAnsi="Times New Roman"/>
                <w:sz w:val="24"/>
                <w:szCs w:val="24"/>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Default="00FC24FC"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Должностные лица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br/>
              <w:t>ского</w:t>
            </w:r>
            <w:r>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FC24FC" w:rsidRDefault="00FC24FC"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ского</w:t>
            </w:r>
            <w:r>
              <w:rPr>
                <w:rFonts w:ascii="Times New Roman" w:hAnsi="Times New Roman"/>
                <w:sz w:val="24"/>
                <w:szCs w:val="24"/>
              </w:rPr>
              <w:t xml:space="preserve"> сельского поселения/ГИС/СМЭВ</w:t>
            </w:r>
          </w:p>
        </w:tc>
        <w:tc>
          <w:tcPr>
            <w:tcW w:w="1984"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p>
        </w:tc>
        <w:tc>
          <w:tcPr>
            <w:tcW w:w="2410"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Tr="00D71230">
        <w:tc>
          <w:tcPr>
            <w:tcW w:w="15134" w:type="dxa"/>
            <w:gridSpan w:val="8"/>
          </w:tcPr>
          <w:p w:rsidR="00FC24FC" w:rsidRPr="00FC24FC"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Рассмотрение документов и сведений</w:t>
            </w:r>
          </w:p>
        </w:tc>
      </w:tr>
      <w:tr w:rsidR="00FC24FC" w:rsidTr="00446B44">
        <w:tc>
          <w:tcPr>
            <w:tcW w:w="1526" w:type="dxa"/>
          </w:tcPr>
          <w:p w:rsidR="00FC24FC" w:rsidRDefault="00FC24FC" w:rsidP="00D4679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FC24FC" w:rsidRDefault="00FC24FC" w:rsidP="00446B44">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C24FC" w:rsidRDefault="00FC24FC" w:rsidP="0000233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FC24FC" w:rsidRDefault="00FC24FC"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Должностные лица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br/>
              <w:t>ского сельского поселе</w:t>
            </w:r>
            <w:r>
              <w:rPr>
                <w:rFonts w:ascii="Times New Roman" w:hAnsi="Times New Roman"/>
                <w:sz w:val="24"/>
                <w:szCs w:val="24"/>
              </w:rPr>
              <w:t xml:space="preserve">ния, ответственные за предоставление муниципальной услуги </w:t>
            </w:r>
          </w:p>
        </w:tc>
        <w:tc>
          <w:tcPr>
            <w:tcW w:w="1985" w:type="dxa"/>
          </w:tcPr>
          <w:p w:rsidR="00FC24FC" w:rsidRDefault="00FC24FC"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t>ского</w:t>
            </w:r>
            <w:r>
              <w:rPr>
                <w:rFonts w:ascii="Times New Roman" w:hAnsi="Times New Roman"/>
                <w:sz w:val="24"/>
                <w:szCs w:val="24"/>
              </w:rPr>
              <w:t xml:space="preserve"> сельского поселения/ГИС/СМЭВ</w:t>
            </w:r>
          </w:p>
        </w:tc>
        <w:tc>
          <w:tcPr>
            <w:tcW w:w="1984" w:type="dxa"/>
          </w:tcPr>
          <w:p w:rsidR="00FC24FC" w:rsidRDefault="00FC24FC"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Основания для отказа в предо</w:t>
            </w:r>
            <w:r w:rsidR="006932E0">
              <w:rPr>
                <w:rFonts w:ascii="Times New Roman" w:hAnsi="Times New Roman"/>
                <w:sz w:val="24"/>
                <w:szCs w:val="24"/>
              </w:rPr>
              <w:t>ставлении муниципальной услуги</w:t>
            </w:r>
          </w:p>
        </w:tc>
        <w:tc>
          <w:tcPr>
            <w:tcW w:w="2410" w:type="dxa"/>
          </w:tcPr>
          <w:p w:rsidR="00FC24FC" w:rsidRDefault="00FC24FC"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Проект результата предоставления муниципальной </w:t>
            </w:r>
          </w:p>
        </w:tc>
      </w:tr>
      <w:tr w:rsidR="00FC24FC" w:rsidTr="00D71230">
        <w:tc>
          <w:tcPr>
            <w:tcW w:w="15134" w:type="dxa"/>
            <w:gridSpan w:val="8"/>
          </w:tcPr>
          <w:p w:rsidR="00FC24FC" w:rsidRPr="00FC24FC"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Принятие решения</w:t>
            </w:r>
          </w:p>
        </w:tc>
      </w:tr>
      <w:tr w:rsidR="002571B6" w:rsidTr="00446B44">
        <w:tc>
          <w:tcPr>
            <w:tcW w:w="1526" w:type="dxa"/>
          </w:tcPr>
          <w:p w:rsidR="002571B6" w:rsidRDefault="002571B6"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Проект результата предоставления муниципальной услуги </w:t>
            </w:r>
          </w:p>
        </w:tc>
        <w:tc>
          <w:tcPr>
            <w:tcW w:w="3685" w:type="dxa"/>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Default="002571B6"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5 рабочих дней</w:t>
            </w:r>
          </w:p>
        </w:tc>
        <w:tc>
          <w:tcPr>
            <w:tcW w:w="2268" w:type="dxa"/>
            <w:gridSpan w:val="2"/>
          </w:tcPr>
          <w:p w:rsidR="002571B6" w:rsidRDefault="002571B6"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Должностные лица Администрации </w:t>
            </w:r>
            <w:r w:rsidR="004B5552">
              <w:rPr>
                <w:rFonts w:ascii="Times New Roman" w:hAnsi="Times New Roman"/>
                <w:sz w:val="24"/>
                <w:szCs w:val="24"/>
              </w:rPr>
              <w:t>Новорождествен</w:t>
            </w:r>
            <w:r w:rsidR="00737369">
              <w:rPr>
                <w:rFonts w:ascii="Times New Roman" w:hAnsi="Times New Roman"/>
                <w:sz w:val="24"/>
                <w:szCs w:val="24"/>
              </w:rPr>
              <w:t>-</w:t>
            </w:r>
            <w:r w:rsidR="004B5552">
              <w:rPr>
                <w:rFonts w:ascii="Times New Roman" w:hAnsi="Times New Roman"/>
                <w:sz w:val="24"/>
                <w:szCs w:val="24"/>
              </w:rPr>
              <w:br/>
              <w:t>ского сельского поселе</w:t>
            </w:r>
            <w:r>
              <w:rPr>
                <w:rFonts w:ascii="Times New Roman" w:hAnsi="Times New Roman"/>
                <w:sz w:val="24"/>
                <w:szCs w:val="24"/>
              </w:rPr>
              <w:t xml:space="preserve">ния, ответственные за предоставление муниципальной услуги </w:t>
            </w:r>
          </w:p>
        </w:tc>
        <w:tc>
          <w:tcPr>
            <w:tcW w:w="1985" w:type="dxa"/>
          </w:tcPr>
          <w:p w:rsidR="002571B6" w:rsidRDefault="002571B6" w:rsidP="004B5552">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4B5552">
              <w:rPr>
                <w:rFonts w:ascii="Times New Roman" w:hAnsi="Times New Roman"/>
                <w:sz w:val="24"/>
                <w:szCs w:val="24"/>
              </w:rPr>
              <w:t>Новорождествен-ского</w:t>
            </w:r>
            <w:r>
              <w:rPr>
                <w:rFonts w:ascii="Times New Roman" w:hAnsi="Times New Roman"/>
                <w:sz w:val="24"/>
                <w:szCs w:val="24"/>
              </w:rPr>
              <w:t xml:space="preserve"> сельского поселения/ГИС/СМЭВ</w:t>
            </w:r>
          </w:p>
        </w:tc>
        <w:tc>
          <w:tcPr>
            <w:tcW w:w="1984" w:type="dxa"/>
          </w:tcPr>
          <w:p w:rsidR="002571B6" w:rsidRDefault="002571B6" w:rsidP="00D4679C">
            <w:pPr>
              <w:widowControl w:val="0"/>
              <w:autoSpaceDE w:val="0"/>
              <w:autoSpaceDN w:val="0"/>
              <w:adjustRightInd w:val="0"/>
              <w:contextualSpacing/>
              <w:jc w:val="both"/>
              <w:rPr>
                <w:rFonts w:ascii="Times New Roman" w:hAnsi="Times New Roman"/>
                <w:sz w:val="24"/>
                <w:szCs w:val="24"/>
              </w:rPr>
            </w:pPr>
          </w:p>
        </w:tc>
        <w:tc>
          <w:tcPr>
            <w:tcW w:w="2410" w:type="dxa"/>
          </w:tcPr>
          <w:p w:rsidR="002571B6" w:rsidRDefault="002571B6"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Результат пред</w:t>
            </w:r>
            <w:r w:rsidR="006932E0">
              <w:rPr>
                <w:rFonts w:ascii="Times New Roman" w:hAnsi="Times New Roman"/>
                <w:sz w:val="24"/>
                <w:szCs w:val="24"/>
              </w:rPr>
              <w:t xml:space="preserve">оставления муниципальной услуги, </w:t>
            </w:r>
            <w:r>
              <w:rPr>
                <w:rFonts w:ascii="Times New Roman" w:hAnsi="Times New Roman"/>
                <w:sz w:val="24"/>
                <w:szCs w:val="24"/>
              </w:rPr>
              <w:t>подписанный усиленной квалифицированной подписью руководителем Администрации Мирненского сельского поселения или уполномоченным им лицом</w:t>
            </w:r>
          </w:p>
        </w:tc>
      </w:tr>
      <w:tr w:rsidR="002571B6" w:rsidTr="00D71230">
        <w:tc>
          <w:tcPr>
            <w:tcW w:w="15134" w:type="dxa"/>
            <w:gridSpan w:val="8"/>
          </w:tcPr>
          <w:p w:rsidR="002571B6" w:rsidRPr="002571B6" w:rsidRDefault="002571B6" w:rsidP="002571B6">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Выдача результата</w:t>
            </w:r>
          </w:p>
        </w:tc>
      </w:tr>
      <w:tr w:rsidR="00486FC8" w:rsidTr="00446B44">
        <w:tc>
          <w:tcPr>
            <w:tcW w:w="1526" w:type="dxa"/>
          </w:tcPr>
          <w:p w:rsidR="00486FC8" w:rsidRDefault="00486FC8" w:rsidP="00D4679C">
            <w:pPr>
              <w:widowControl w:val="0"/>
              <w:autoSpaceDE w:val="0"/>
              <w:autoSpaceDN w:val="0"/>
              <w:adjustRightInd w:val="0"/>
              <w:contextualSpacing/>
              <w:jc w:val="both"/>
              <w:rPr>
                <w:rFonts w:ascii="Times New Roman" w:hAnsi="Times New Roman"/>
                <w:sz w:val="24"/>
                <w:szCs w:val="24"/>
              </w:rPr>
            </w:pPr>
          </w:p>
        </w:tc>
        <w:tc>
          <w:tcPr>
            <w:tcW w:w="3685" w:type="dxa"/>
          </w:tcPr>
          <w:p w:rsidR="00486FC8" w:rsidRDefault="00486FC8"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Default="00486FC8" w:rsidP="0073736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В сроки, установленные соглашением о взаимодействии между Администрацией </w:t>
            </w:r>
            <w:r w:rsidR="00737369">
              <w:rPr>
                <w:rFonts w:ascii="Times New Roman" w:hAnsi="Times New Roman"/>
                <w:sz w:val="24"/>
                <w:szCs w:val="24"/>
              </w:rPr>
              <w:t>Новорож-дествен-ского</w:t>
            </w:r>
            <w:r>
              <w:rPr>
                <w:rFonts w:ascii="Times New Roman" w:hAnsi="Times New Roman"/>
                <w:sz w:val="24"/>
                <w:szCs w:val="24"/>
              </w:rPr>
              <w:t xml:space="preserve"> сельс-кого посе-ления и многофун</w:t>
            </w:r>
            <w:r>
              <w:rPr>
                <w:rFonts w:ascii="Times New Roman" w:hAnsi="Times New Roman"/>
                <w:sz w:val="24"/>
                <w:szCs w:val="24"/>
              </w:rPr>
              <w:lastRenderedPageBreak/>
              <w:t>кциональным центром</w:t>
            </w:r>
          </w:p>
        </w:tc>
        <w:tc>
          <w:tcPr>
            <w:tcW w:w="2268" w:type="dxa"/>
            <w:gridSpan w:val="2"/>
          </w:tcPr>
          <w:p w:rsidR="00486FC8" w:rsidRDefault="00486FC8" w:rsidP="0073736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Специалисты Администрации </w:t>
            </w:r>
            <w:r w:rsidR="00737369">
              <w:rPr>
                <w:rFonts w:ascii="Times New Roman" w:hAnsi="Times New Roman"/>
                <w:sz w:val="24"/>
                <w:szCs w:val="24"/>
              </w:rPr>
              <w:t>Новорождествен-ского сельского поселе</w:t>
            </w:r>
            <w:r>
              <w:rPr>
                <w:rFonts w:ascii="Times New Roman" w:hAnsi="Times New Roman"/>
                <w:sz w:val="24"/>
                <w:szCs w:val="24"/>
              </w:rPr>
              <w:t>ния</w:t>
            </w:r>
          </w:p>
        </w:tc>
        <w:tc>
          <w:tcPr>
            <w:tcW w:w="1985" w:type="dxa"/>
          </w:tcPr>
          <w:p w:rsidR="00486FC8" w:rsidRDefault="00486FC8" w:rsidP="0073736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Администрация </w:t>
            </w:r>
            <w:r w:rsidR="00737369">
              <w:rPr>
                <w:rFonts w:ascii="Times New Roman" w:hAnsi="Times New Roman"/>
                <w:sz w:val="24"/>
                <w:szCs w:val="24"/>
              </w:rPr>
              <w:t xml:space="preserve">Новорождествен-ского </w:t>
            </w:r>
            <w:r>
              <w:rPr>
                <w:rFonts w:ascii="Times New Roman" w:hAnsi="Times New Roman"/>
                <w:sz w:val="24"/>
                <w:szCs w:val="24"/>
              </w:rPr>
              <w:t xml:space="preserve"> сельского поселения/АИС/МФЦ</w:t>
            </w:r>
          </w:p>
        </w:tc>
        <w:tc>
          <w:tcPr>
            <w:tcW w:w="1984" w:type="dxa"/>
          </w:tcPr>
          <w:p w:rsidR="00486FC8" w:rsidRDefault="00486FC8"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486FC8" w:rsidRDefault="000D3B89" w:rsidP="000D3B8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Pr="000D3B89">
              <w:rPr>
                <w:rFonts w:ascii="Times New Roman" w:hAnsi="Times New Roman"/>
                <w:sz w:val="24"/>
                <w:szCs w:val="24"/>
              </w:rPr>
              <w:t>;</w:t>
            </w:r>
            <w:r>
              <w:rPr>
                <w:rFonts w:ascii="Times New Roman" w:hAnsi="Times New Roman"/>
                <w:sz w:val="24"/>
                <w:szCs w:val="24"/>
              </w:rPr>
              <w:t xml:space="preserve"> внесение сведений в ГИС о выдаче результата муниципальной услуги</w:t>
            </w:r>
          </w:p>
          <w:p w:rsidR="006932E0" w:rsidRDefault="006932E0" w:rsidP="000D3B89">
            <w:pPr>
              <w:widowControl w:val="0"/>
              <w:autoSpaceDE w:val="0"/>
              <w:autoSpaceDN w:val="0"/>
              <w:adjustRightInd w:val="0"/>
              <w:contextualSpacing/>
              <w:jc w:val="both"/>
              <w:rPr>
                <w:rFonts w:ascii="Times New Roman" w:hAnsi="Times New Roman"/>
                <w:sz w:val="24"/>
                <w:szCs w:val="24"/>
              </w:rPr>
            </w:pPr>
          </w:p>
          <w:p w:rsidR="006932E0" w:rsidRDefault="006932E0" w:rsidP="000D3B89">
            <w:pPr>
              <w:widowControl w:val="0"/>
              <w:autoSpaceDE w:val="0"/>
              <w:autoSpaceDN w:val="0"/>
              <w:adjustRightInd w:val="0"/>
              <w:contextualSpacing/>
              <w:jc w:val="both"/>
              <w:rPr>
                <w:rFonts w:ascii="Times New Roman" w:hAnsi="Times New Roman"/>
                <w:sz w:val="24"/>
                <w:szCs w:val="24"/>
              </w:rPr>
            </w:pPr>
          </w:p>
          <w:p w:rsidR="006932E0" w:rsidRPr="000D3B89" w:rsidRDefault="006932E0" w:rsidP="000D3B89">
            <w:pPr>
              <w:widowControl w:val="0"/>
              <w:autoSpaceDE w:val="0"/>
              <w:autoSpaceDN w:val="0"/>
              <w:adjustRightInd w:val="0"/>
              <w:contextualSpacing/>
              <w:jc w:val="both"/>
              <w:rPr>
                <w:rFonts w:ascii="Times New Roman" w:hAnsi="Times New Roman"/>
                <w:sz w:val="24"/>
                <w:szCs w:val="24"/>
              </w:rPr>
            </w:pPr>
          </w:p>
        </w:tc>
      </w:tr>
      <w:tr w:rsidR="000D3B89" w:rsidTr="00446B44">
        <w:tc>
          <w:tcPr>
            <w:tcW w:w="1526" w:type="dxa"/>
          </w:tcPr>
          <w:p w:rsidR="000D3B89" w:rsidRDefault="000D3B89" w:rsidP="00D4679C">
            <w:pPr>
              <w:widowControl w:val="0"/>
              <w:autoSpaceDE w:val="0"/>
              <w:autoSpaceDN w:val="0"/>
              <w:adjustRightInd w:val="0"/>
              <w:contextualSpacing/>
              <w:jc w:val="both"/>
              <w:rPr>
                <w:rFonts w:ascii="Times New Roman" w:hAnsi="Times New Roman"/>
                <w:sz w:val="24"/>
                <w:szCs w:val="24"/>
              </w:rPr>
            </w:pPr>
          </w:p>
        </w:tc>
        <w:tc>
          <w:tcPr>
            <w:tcW w:w="3685" w:type="dxa"/>
          </w:tcPr>
          <w:p w:rsidR="000D3B89" w:rsidRDefault="001E5BBA"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Н</w:t>
            </w:r>
            <w:r w:rsidR="000D3B89">
              <w:rPr>
                <w:rFonts w:ascii="Times New Roman" w:hAnsi="Times New Roman"/>
                <w:sz w:val="24"/>
                <w:szCs w:val="24"/>
              </w:rPr>
              <w:t>аправление</w:t>
            </w:r>
            <w:r>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276" w:type="dxa"/>
          </w:tcPr>
          <w:p w:rsidR="000D3B89" w:rsidRDefault="001E5BBA"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Default="000D3B89" w:rsidP="00D71230">
            <w:pPr>
              <w:widowControl w:val="0"/>
              <w:autoSpaceDE w:val="0"/>
              <w:autoSpaceDN w:val="0"/>
              <w:adjustRightInd w:val="0"/>
              <w:contextualSpacing/>
              <w:jc w:val="both"/>
              <w:rPr>
                <w:rFonts w:ascii="Times New Roman" w:hAnsi="Times New Roman"/>
                <w:sz w:val="24"/>
                <w:szCs w:val="24"/>
              </w:rPr>
            </w:pPr>
          </w:p>
        </w:tc>
        <w:tc>
          <w:tcPr>
            <w:tcW w:w="1985" w:type="dxa"/>
          </w:tcPr>
          <w:p w:rsidR="000D3B89" w:rsidRDefault="001E5BBA"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ГИС</w:t>
            </w:r>
          </w:p>
        </w:tc>
        <w:tc>
          <w:tcPr>
            <w:tcW w:w="1984" w:type="dxa"/>
          </w:tcPr>
          <w:p w:rsidR="000D3B89" w:rsidRDefault="000D3B89" w:rsidP="00486FC8">
            <w:pPr>
              <w:widowControl w:val="0"/>
              <w:autoSpaceDE w:val="0"/>
              <w:autoSpaceDN w:val="0"/>
              <w:adjustRightInd w:val="0"/>
              <w:contextualSpacing/>
              <w:jc w:val="both"/>
              <w:rPr>
                <w:rFonts w:ascii="Times New Roman" w:hAnsi="Times New Roman"/>
                <w:sz w:val="24"/>
                <w:szCs w:val="24"/>
              </w:rPr>
            </w:pPr>
          </w:p>
        </w:tc>
        <w:tc>
          <w:tcPr>
            <w:tcW w:w="2410" w:type="dxa"/>
          </w:tcPr>
          <w:p w:rsidR="000D3B89" w:rsidRDefault="001E5BBA" w:rsidP="001E5BBA">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Tr="00D71230">
        <w:tc>
          <w:tcPr>
            <w:tcW w:w="15134" w:type="dxa"/>
            <w:gridSpan w:val="8"/>
          </w:tcPr>
          <w:p w:rsidR="008A5587" w:rsidRPr="008A5587" w:rsidRDefault="008A5587" w:rsidP="008A5587">
            <w:pPr>
              <w:pStyle w:val="af4"/>
              <w:widowControl w:val="0"/>
              <w:numPr>
                <w:ilvl w:val="0"/>
                <w:numId w:val="8"/>
              </w:numPr>
              <w:autoSpaceDE w:val="0"/>
              <w:autoSpaceDN w:val="0"/>
              <w:adjustRightInd w:val="0"/>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8A5587" w:rsidTr="00446B44">
        <w:tc>
          <w:tcPr>
            <w:tcW w:w="1526"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Формирование и регистрация р</w:t>
            </w:r>
            <w:r w:rsidR="006932E0">
              <w:rPr>
                <w:rFonts w:ascii="Times New Roman" w:hAnsi="Times New Roman"/>
                <w:sz w:val="24"/>
                <w:szCs w:val="24"/>
              </w:rPr>
              <w:t xml:space="preserve">езультата муниципальной услуги </w:t>
            </w:r>
            <w:r>
              <w:rPr>
                <w:rFonts w:ascii="Times New Roman" w:hAnsi="Times New Roman"/>
                <w:sz w:val="24"/>
                <w:szCs w:val="24"/>
              </w:rPr>
              <w:t>в форме электронного документа в ГИС</w:t>
            </w:r>
          </w:p>
        </w:tc>
        <w:tc>
          <w:tcPr>
            <w:tcW w:w="3685"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Внесение сведений о результате предо</w:t>
            </w:r>
            <w:r w:rsidR="006932E0">
              <w:rPr>
                <w:rFonts w:ascii="Times New Roman" w:hAnsi="Times New Roman"/>
                <w:sz w:val="24"/>
                <w:szCs w:val="24"/>
              </w:rPr>
              <w:t xml:space="preserve">ставления муниципальной услуги </w:t>
            </w:r>
            <w:r>
              <w:rPr>
                <w:rFonts w:ascii="Times New Roman" w:hAnsi="Times New Roman"/>
                <w:sz w:val="24"/>
                <w:szCs w:val="24"/>
              </w:rPr>
              <w:t>в реестр решений</w:t>
            </w:r>
          </w:p>
        </w:tc>
        <w:tc>
          <w:tcPr>
            <w:tcW w:w="1276" w:type="dxa"/>
          </w:tcPr>
          <w:p w:rsidR="008A5587" w:rsidRDefault="008A5587"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1 рабочий день</w:t>
            </w:r>
          </w:p>
        </w:tc>
        <w:tc>
          <w:tcPr>
            <w:tcW w:w="2268" w:type="dxa"/>
            <w:gridSpan w:val="2"/>
          </w:tcPr>
          <w:p w:rsidR="008A5587" w:rsidRDefault="008A5587" w:rsidP="00737369">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Специалисты Администрации </w:t>
            </w:r>
            <w:r w:rsidR="00737369">
              <w:rPr>
                <w:rFonts w:ascii="Times New Roman" w:hAnsi="Times New Roman"/>
                <w:sz w:val="24"/>
                <w:szCs w:val="24"/>
              </w:rPr>
              <w:t xml:space="preserve">Новорождествен-ского </w:t>
            </w:r>
            <w:r>
              <w:rPr>
                <w:rFonts w:ascii="Times New Roman" w:hAnsi="Times New Roman"/>
                <w:sz w:val="24"/>
                <w:szCs w:val="24"/>
              </w:rPr>
              <w:t>сельского поселе-ния</w:t>
            </w:r>
          </w:p>
        </w:tc>
        <w:tc>
          <w:tcPr>
            <w:tcW w:w="1985" w:type="dxa"/>
          </w:tcPr>
          <w:p w:rsidR="008A5587" w:rsidRDefault="008A5587" w:rsidP="00D7123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ГИС</w:t>
            </w:r>
          </w:p>
        </w:tc>
        <w:tc>
          <w:tcPr>
            <w:tcW w:w="1984" w:type="dxa"/>
          </w:tcPr>
          <w:p w:rsidR="008A5587" w:rsidRDefault="008A5587" w:rsidP="00486FC8">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w:t>
            </w:r>
          </w:p>
        </w:tc>
        <w:tc>
          <w:tcPr>
            <w:tcW w:w="2410" w:type="dxa"/>
          </w:tcPr>
          <w:p w:rsidR="008A5587" w:rsidRDefault="008A5587" w:rsidP="006932E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внесен в реестр                       </w:t>
            </w:r>
          </w:p>
        </w:tc>
      </w:tr>
    </w:tbl>
    <w:p w:rsidR="00477684" w:rsidRPr="00EF2C1C"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Default="00477684" w:rsidP="00EF2C1C">
      <w:pPr>
        <w:spacing w:after="0" w:line="240" w:lineRule="auto"/>
      </w:pPr>
    </w:p>
    <w:sectPr w:rsidR="00477684"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D2" w:rsidRDefault="005744D2" w:rsidP="008A54D4">
      <w:pPr>
        <w:spacing w:after="0" w:line="240" w:lineRule="auto"/>
      </w:pPr>
      <w:r>
        <w:separator/>
      </w:r>
    </w:p>
  </w:endnote>
  <w:endnote w:type="continuationSeparator" w:id="0">
    <w:p w:rsidR="005744D2" w:rsidRDefault="005744D2"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D2" w:rsidRDefault="005744D2" w:rsidP="008A54D4">
      <w:pPr>
        <w:spacing w:after="0" w:line="240" w:lineRule="auto"/>
      </w:pPr>
      <w:r>
        <w:separator/>
      </w:r>
    </w:p>
  </w:footnote>
  <w:footnote w:type="continuationSeparator" w:id="0">
    <w:p w:rsidR="005744D2" w:rsidRDefault="005744D2" w:rsidP="008A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91273"/>
      <w:docPartObj>
        <w:docPartGallery w:val="Page Numbers (Top of Page)"/>
        <w:docPartUnique/>
      </w:docPartObj>
    </w:sdtPr>
    <w:sdtContent>
      <w:p w:rsidR="00631EEE" w:rsidRDefault="00631EEE">
        <w:pPr>
          <w:pStyle w:val="a3"/>
          <w:jc w:val="center"/>
        </w:pPr>
        <w:r>
          <w:fldChar w:fldCharType="begin"/>
        </w:r>
        <w:r>
          <w:instrText>PAGE   \* MERGEFORMAT</w:instrText>
        </w:r>
        <w:r>
          <w:fldChar w:fldCharType="separate"/>
        </w:r>
        <w:r w:rsidR="00E1474A">
          <w:rPr>
            <w:noProof/>
          </w:rPr>
          <w:t>21</w:t>
        </w:r>
        <w:r>
          <w:fldChar w:fldCharType="end"/>
        </w:r>
      </w:p>
    </w:sdtContent>
  </w:sdt>
  <w:p w:rsidR="00631EEE" w:rsidRDefault="00631EE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87A26"/>
    <w:rsid w:val="000D3B89"/>
    <w:rsid w:val="000E54F7"/>
    <w:rsid w:val="001001CD"/>
    <w:rsid w:val="00124FCB"/>
    <w:rsid w:val="00166DA6"/>
    <w:rsid w:val="001E20E1"/>
    <w:rsid w:val="001E5BBA"/>
    <w:rsid w:val="002019E8"/>
    <w:rsid w:val="002571B6"/>
    <w:rsid w:val="002A766C"/>
    <w:rsid w:val="002F217D"/>
    <w:rsid w:val="00305C0F"/>
    <w:rsid w:val="00366393"/>
    <w:rsid w:val="00392C24"/>
    <w:rsid w:val="00445482"/>
    <w:rsid w:val="00446B44"/>
    <w:rsid w:val="00477684"/>
    <w:rsid w:val="00486FC8"/>
    <w:rsid w:val="004B5552"/>
    <w:rsid w:val="00503CDE"/>
    <w:rsid w:val="005744D2"/>
    <w:rsid w:val="005A1216"/>
    <w:rsid w:val="00631EEE"/>
    <w:rsid w:val="006620C9"/>
    <w:rsid w:val="006725BE"/>
    <w:rsid w:val="006932E0"/>
    <w:rsid w:val="006B1316"/>
    <w:rsid w:val="00737369"/>
    <w:rsid w:val="00787603"/>
    <w:rsid w:val="007B462E"/>
    <w:rsid w:val="008209CD"/>
    <w:rsid w:val="008604D3"/>
    <w:rsid w:val="008646EA"/>
    <w:rsid w:val="008A54D4"/>
    <w:rsid w:val="008A5587"/>
    <w:rsid w:val="00946FDB"/>
    <w:rsid w:val="00950455"/>
    <w:rsid w:val="00990317"/>
    <w:rsid w:val="00A75402"/>
    <w:rsid w:val="00A94D5A"/>
    <w:rsid w:val="00AD4539"/>
    <w:rsid w:val="00B537F7"/>
    <w:rsid w:val="00B67E1B"/>
    <w:rsid w:val="00C11413"/>
    <w:rsid w:val="00C52016"/>
    <w:rsid w:val="00C5733C"/>
    <w:rsid w:val="00C72FC7"/>
    <w:rsid w:val="00CB5024"/>
    <w:rsid w:val="00CB5FF5"/>
    <w:rsid w:val="00CC6C18"/>
    <w:rsid w:val="00D04AC1"/>
    <w:rsid w:val="00D4679C"/>
    <w:rsid w:val="00D71230"/>
    <w:rsid w:val="00D93E48"/>
    <w:rsid w:val="00DC310C"/>
    <w:rsid w:val="00DE0667"/>
    <w:rsid w:val="00DF13C4"/>
    <w:rsid w:val="00DF259D"/>
    <w:rsid w:val="00E13B59"/>
    <w:rsid w:val="00E1474A"/>
    <w:rsid w:val="00E94978"/>
    <w:rsid w:val="00ED36B8"/>
    <w:rsid w:val="00EF2C1C"/>
    <w:rsid w:val="00F50A7B"/>
    <w:rsid w:val="00F67ED9"/>
    <w:rsid w:val="00FA4322"/>
    <w:rsid w:val="00FB697B"/>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3A53"/>
  <w15:docId w15:val="{C1EE2B8D-A55C-40BA-88EF-C8E3D37D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86;&#1074;&#1086;&#1088;&#1086;&#1078;&#1076;&#1077;&#1089;&#1090;&#1074;&#1077;&#1085;&#1089;&#1082;&#1086;&#1077;.&#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5;&#1086;&#1074;&#1086;&#1088;&#1086;&#1078;&#1076;&#1077;&#1089;&#1090;&#1074;&#1077;&#1085;&#1089;&#1082;&#1086;&#1077;.&#1088;&#109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338" TargetMode="External"/><Relationship Id="rId5" Type="http://schemas.openxmlformats.org/officeDocument/2006/relationships/footnotes" Target="footnotes.xml"/><Relationship Id="rId10" Type="http://schemas.openxmlformats.org/officeDocument/2006/relationships/hyperlink" Target="consultantplus://offline/ref=151E24E09E89B0F73371E26112863F7DBCA8C45A343D72E25FFC30EF0CB9F4FA9FDAFEC0088BACAFDCFD53589C3525CD69F3F6208BP50DE" TargetMode="External"/><Relationship Id="rId4" Type="http://schemas.openxmlformats.org/officeDocument/2006/relationships/webSettings" Target="webSettings.xml"/><Relationship Id="rId9" Type="http://schemas.openxmlformats.org/officeDocument/2006/relationships/hyperlink" Target="consultantplus://offline/ref=151E24E09E89B0F73371E26112863F7DBCA8C45A343D72E25FFC30EF0CB9F4FA9FDAFEC20D82A7FE8BB25204D86836CC61F3F520975D6530P10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30</Pages>
  <Words>10715</Words>
  <Characters>61079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24</cp:revision>
  <cp:lastPrinted>2023-03-31T09:06:00Z</cp:lastPrinted>
  <dcterms:created xsi:type="dcterms:W3CDTF">2022-12-23T03:45:00Z</dcterms:created>
  <dcterms:modified xsi:type="dcterms:W3CDTF">2023-04-21T05:09:00Z</dcterms:modified>
</cp:coreProperties>
</file>