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4A049" w14:textId="77777777" w:rsidR="00291435" w:rsidRPr="00A02DFD" w:rsidRDefault="00291435" w:rsidP="00291435">
      <w:pPr>
        <w:widowControl/>
        <w:spacing w:line="252" w:lineRule="exact"/>
        <w:ind w:left="678" w:firstLine="173"/>
        <w:rPr>
          <w:rFonts w:eastAsia="Times New Roman" w:cs="Times New Roman"/>
          <w:sz w:val="22"/>
          <w:szCs w:val="20"/>
          <w:lang w:val="ru-RU" w:eastAsia="ru-RU"/>
        </w:rPr>
      </w:pPr>
      <w:r w:rsidRPr="00A02DFD">
        <w:rPr>
          <w:rFonts w:eastAsia="Times New Roman" w:cs="Times New Roman"/>
          <w:spacing w:val="-1"/>
          <w:sz w:val="22"/>
          <w:szCs w:val="20"/>
          <w:lang w:val="ru-RU" w:eastAsia="ru-RU"/>
        </w:rPr>
        <w:t>СОГЛАСОВАНО</w:t>
      </w:r>
    </w:p>
    <w:p w14:paraId="05F5CF8A" w14:textId="77777777" w:rsidR="00291435" w:rsidRPr="00A02DFD" w:rsidRDefault="00291435" w:rsidP="00291435">
      <w:pPr>
        <w:widowControl/>
        <w:ind w:left="850"/>
        <w:rPr>
          <w:rFonts w:eastAsia="Times New Roman" w:cs="Times New Roman"/>
          <w:sz w:val="22"/>
          <w:szCs w:val="20"/>
          <w:lang w:val="ru-RU" w:eastAsia="ru-RU"/>
        </w:rPr>
      </w:pPr>
      <w:r w:rsidRPr="00A02DFD">
        <w:rPr>
          <w:rFonts w:eastAsia="Times New Roman" w:cs="Times New Roman"/>
          <w:spacing w:val="-1"/>
          <w:sz w:val="22"/>
          <w:szCs w:val="20"/>
          <w:lang w:val="ru-RU" w:eastAsia="ru-RU"/>
        </w:rPr>
        <w:t>Генеральный</w:t>
      </w:r>
      <w:r w:rsidRPr="00A02DFD">
        <w:rPr>
          <w:rFonts w:eastAsia="Times New Roman" w:cs="Times New Roman"/>
          <w:spacing w:val="5"/>
          <w:sz w:val="22"/>
          <w:szCs w:val="20"/>
          <w:lang w:val="ru-RU" w:eastAsia="ru-RU"/>
        </w:rPr>
        <w:t xml:space="preserve"> </w:t>
      </w:r>
      <w:r w:rsidRPr="00A02DFD">
        <w:rPr>
          <w:rFonts w:eastAsia="Times New Roman" w:cs="Times New Roman"/>
          <w:spacing w:val="-1"/>
          <w:sz w:val="22"/>
          <w:szCs w:val="20"/>
          <w:lang w:val="ru-RU" w:eastAsia="ru-RU"/>
        </w:rPr>
        <w:t>директор</w:t>
      </w:r>
      <w:r w:rsidRPr="00A02DFD">
        <w:rPr>
          <w:rFonts w:eastAsia="Times New Roman" w:cs="Times New Roman"/>
          <w:spacing w:val="29"/>
          <w:sz w:val="22"/>
          <w:szCs w:val="20"/>
          <w:lang w:val="ru-RU" w:eastAsia="ru-RU"/>
        </w:rPr>
        <w:t xml:space="preserve"> </w:t>
      </w:r>
      <w:r w:rsidRPr="00A02DFD">
        <w:rPr>
          <w:rFonts w:eastAsia="Times New Roman" w:cs="Times New Roman"/>
          <w:color w:val="000000"/>
          <w:spacing w:val="-1"/>
          <w:sz w:val="22"/>
          <w:szCs w:val="20"/>
          <w:lang w:val="ru-RU" w:eastAsia="ru-RU"/>
        </w:rPr>
        <w:t>ООО</w:t>
      </w:r>
      <w:r w:rsidRPr="00A02DFD">
        <w:rPr>
          <w:rFonts w:eastAsia="Times New Roman" w:cs="Times New Roman"/>
          <w:color w:val="000000"/>
          <w:spacing w:val="4"/>
          <w:sz w:val="22"/>
          <w:szCs w:val="20"/>
          <w:lang w:val="ru-RU" w:eastAsia="ru-RU"/>
        </w:rPr>
        <w:t xml:space="preserve"> </w:t>
      </w:r>
      <w:r w:rsidRPr="00A02DFD">
        <w:rPr>
          <w:rFonts w:eastAsia="Times New Roman" w:cs="Times New Roman"/>
          <w:color w:val="000000"/>
          <w:spacing w:val="-1"/>
          <w:sz w:val="22"/>
          <w:szCs w:val="20"/>
          <w:lang w:val="ru-RU" w:eastAsia="ru-RU"/>
        </w:rPr>
        <w:t>«Ларс Инжиниринг»</w:t>
      </w:r>
    </w:p>
    <w:p w14:paraId="42278B64" w14:textId="77777777" w:rsidR="00291435" w:rsidRPr="00A02DFD" w:rsidRDefault="00291435" w:rsidP="00291435">
      <w:pPr>
        <w:widowControl/>
        <w:spacing w:before="1"/>
        <w:ind w:left="1418"/>
        <w:rPr>
          <w:rFonts w:eastAsia="Times New Roman" w:cs="Times New Roman"/>
          <w:sz w:val="20"/>
          <w:szCs w:val="20"/>
          <w:lang w:val="ru-RU" w:eastAsia="ru-RU"/>
        </w:rPr>
      </w:pPr>
      <w:r w:rsidRPr="00A02DFD">
        <w:rPr>
          <w:rFonts w:eastAsia="Times New Roman" w:cs="Times New Roman"/>
          <w:sz w:val="22"/>
          <w:szCs w:val="20"/>
          <w:lang w:val="ru-RU" w:eastAsia="ru-RU"/>
        </w:rPr>
        <w:br w:type="column"/>
      </w:r>
      <w:r w:rsidRPr="00A02DFD">
        <w:rPr>
          <w:rFonts w:eastAsia="Times New Roman" w:cs="Times New Roman"/>
          <w:spacing w:val="-1"/>
          <w:sz w:val="20"/>
          <w:szCs w:val="20"/>
          <w:lang w:val="ru-RU" w:eastAsia="ru-RU"/>
        </w:rPr>
        <w:lastRenderedPageBreak/>
        <w:t>УТВЕРЖДАЮ</w:t>
      </w:r>
    </w:p>
    <w:p w14:paraId="021B6641" w14:textId="77777777" w:rsidR="00291435" w:rsidRPr="00A02DFD" w:rsidRDefault="00291435" w:rsidP="00291435">
      <w:pPr>
        <w:widowControl/>
        <w:ind w:left="1418" w:right="591"/>
        <w:rPr>
          <w:rFonts w:eastAsia="Calibri" w:cs="Times New Roman"/>
          <w:spacing w:val="-1"/>
          <w:szCs w:val="24"/>
          <w:lang w:val="ru-RU" w:eastAsia="ru-RU"/>
        </w:rPr>
      </w:pPr>
      <w:r w:rsidRPr="00A02DFD">
        <w:rPr>
          <w:rFonts w:eastAsia="Calibri" w:cs="Times New Roman"/>
          <w:spacing w:val="-1"/>
          <w:szCs w:val="24"/>
          <w:lang w:val="ru-RU" w:eastAsia="ru-RU"/>
        </w:rPr>
        <w:t>Глава</w:t>
      </w:r>
      <w:r w:rsidRPr="00A02DFD">
        <w:rPr>
          <w:rFonts w:eastAsia="Calibri" w:cs="Times New Roman"/>
          <w:szCs w:val="24"/>
          <w:lang w:val="ru-RU" w:eastAsia="ru-RU"/>
        </w:rPr>
        <w:t xml:space="preserve"> </w:t>
      </w:r>
      <w:r w:rsidRPr="00A02DFD">
        <w:rPr>
          <w:rFonts w:eastAsia="Calibri" w:cs="Times New Roman"/>
          <w:spacing w:val="-1"/>
          <w:szCs w:val="24"/>
          <w:lang w:val="ru-RU" w:eastAsia="ru-RU"/>
        </w:rPr>
        <w:t xml:space="preserve">МО </w:t>
      </w:r>
      <w:r>
        <w:rPr>
          <w:rFonts w:eastAsia="Calibri" w:cs="Times New Roman"/>
          <w:spacing w:val="-1"/>
          <w:szCs w:val="24"/>
          <w:lang w:val="ru-RU" w:eastAsia="ru-RU"/>
        </w:rPr>
        <w:t>Новорождествен</w:t>
      </w:r>
      <w:r w:rsidRPr="00A02DFD">
        <w:rPr>
          <w:rFonts w:eastAsia="Calibri" w:cs="Times New Roman"/>
          <w:spacing w:val="-1"/>
          <w:szCs w:val="24"/>
          <w:lang w:val="ru-RU" w:eastAsia="ru-RU"/>
        </w:rPr>
        <w:t>ское сельское поселение  Томского района</w:t>
      </w:r>
    </w:p>
    <w:p w14:paraId="702E86CE" w14:textId="77777777" w:rsidR="00291435" w:rsidRPr="00A02DFD" w:rsidRDefault="00291435" w:rsidP="00291435">
      <w:pPr>
        <w:widowControl/>
        <w:ind w:left="1418"/>
        <w:rPr>
          <w:rFonts w:eastAsia="Calibri" w:cs="Times New Roman"/>
          <w:spacing w:val="-1"/>
          <w:szCs w:val="24"/>
          <w:lang w:val="ru-RU" w:eastAsia="ru-RU"/>
        </w:rPr>
      </w:pPr>
      <w:r w:rsidRPr="00A02DFD">
        <w:rPr>
          <w:rFonts w:eastAsia="Calibri" w:cs="Times New Roman"/>
          <w:spacing w:val="-1"/>
          <w:szCs w:val="24"/>
          <w:lang w:val="ru-RU" w:eastAsia="ru-RU"/>
        </w:rPr>
        <w:t>Томской области</w:t>
      </w:r>
    </w:p>
    <w:p w14:paraId="43F679B6" w14:textId="77777777" w:rsidR="00291435" w:rsidRPr="00A02DFD" w:rsidRDefault="00291435" w:rsidP="00291435">
      <w:pPr>
        <w:widowControl/>
        <w:spacing w:before="1"/>
        <w:jc w:val="center"/>
        <w:rPr>
          <w:rFonts w:eastAsia="Times New Roman" w:cs="Times New Roman"/>
          <w:sz w:val="22"/>
          <w:szCs w:val="20"/>
          <w:lang w:val="ru-RU" w:eastAsia="ru-RU"/>
        </w:rPr>
        <w:sectPr w:rsidR="00291435" w:rsidRPr="00A02DFD" w:rsidSect="00A02DFD">
          <w:type w:val="continuous"/>
          <w:pgSz w:w="11900" w:h="16840"/>
          <w:pgMar w:top="1134" w:right="850" w:bottom="1134" w:left="1701" w:header="720" w:footer="720" w:gutter="0"/>
          <w:cols w:num="2" w:space="720" w:equalWidth="0">
            <w:col w:w="3402" w:space="731"/>
            <w:col w:w="5216"/>
          </w:cols>
        </w:sectPr>
      </w:pPr>
    </w:p>
    <w:p w14:paraId="61A802AC" w14:textId="77777777" w:rsidR="00291435" w:rsidRPr="00A02DFD" w:rsidRDefault="00291435" w:rsidP="00291435">
      <w:pPr>
        <w:widowControl/>
        <w:spacing w:before="9"/>
        <w:jc w:val="left"/>
        <w:rPr>
          <w:rFonts w:eastAsia="Times New Roman" w:cs="Times New Roman"/>
          <w:sz w:val="16"/>
          <w:szCs w:val="15"/>
          <w:lang w:val="ru-RU" w:eastAsia="ru-RU"/>
        </w:rPr>
      </w:pPr>
    </w:p>
    <w:p w14:paraId="057B6C3C" w14:textId="77777777" w:rsidR="00291435" w:rsidRPr="00A02DFD" w:rsidRDefault="00291435" w:rsidP="00291435">
      <w:pPr>
        <w:widowControl/>
        <w:jc w:val="left"/>
        <w:rPr>
          <w:rFonts w:eastAsia="Times New Roman" w:cs="Times New Roman"/>
          <w:sz w:val="16"/>
          <w:szCs w:val="15"/>
          <w:lang w:val="ru-RU" w:eastAsia="ru-RU"/>
        </w:rPr>
        <w:sectPr w:rsidR="00291435" w:rsidRPr="00A02DFD" w:rsidSect="00A02DFD">
          <w:type w:val="continuous"/>
          <w:pgSz w:w="11900" w:h="16840"/>
          <w:pgMar w:top="1134" w:right="850" w:bottom="1134" w:left="1701" w:header="720" w:footer="720" w:gutter="0"/>
          <w:cols w:space="720"/>
        </w:sectPr>
      </w:pPr>
    </w:p>
    <w:p w14:paraId="6AF3F4EA" w14:textId="77777777" w:rsidR="00291435" w:rsidRPr="00A02DFD" w:rsidRDefault="00291435" w:rsidP="00291435">
      <w:pPr>
        <w:widowControl/>
        <w:tabs>
          <w:tab w:val="left" w:pos="2832"/>
        </w:tabs>
        <w:spacing w:before="72"/>
        <w:ind w:left="910"/>
        <w:jc w:val="left"/>
        <w:rPr>
          <w:rFonts w:eastAsia="Times New Roman" w:cs="Times New Roman"/>
          <w:sz w:val="22"/>
          <w:szCs w:val="20"/>
          <w:lang w:val="ru-RU" w:eastAsia="ru-RU"/>
        </w:rPr>
      </w:pPr>
      <w:r w:rsidRPr="00A02DFD">
        <w:rPr>
          <w:rFonts w:eastAsia="Times New Roman" w:cs="Times New Roman"/>
          <w:sz w:val="22"/>
          <w:szCs w:val="20"/>
          <w:lang w:val="ru-RU" w:eastAsia="ru-RU"/>
        </w:rPr>
        <w:lastRenderedPageBreak/>
        <w:t xml:space="preserve">______________К.Е. </w:t>
      </w:r>
      <w:r w:rsidRPr="00A02DFD">
        <w:rPr>
          <w:rFonts w:eastAsia="Times New Roman" w:cs="Times New Roman"/>
          <w:spacing w:val="-1"/>
          <w:sz w:val="22"/>
          <w:szCs w:val="20"/>
          <w:lang w:val="ru-RU" w:eastAsia="ru-RU"/>
        </w:rPr>
        <w:t>Марьясов</w:t>
      </w:r>
    </w:p>
    <w:p w14:paraId="2C079AE9" w14:textId="77777777" w:rsidR="00291435" w:rsidRPr="00A02DFD" w:rsidRDefault="00291435" w:rsidP="00291435">
      <w:pPr>
        <w:widowControl/>
        <w:tabs>
          <w:tab w:val="left" w:pos="2614"/>
        </w:tabs>
        <w:spacing w:before="72"/>
        <w:ind w:left="910"/>
        <w:jc w:val="left"/>
        <w:rPr>
          <w:rFonts w:eastAsia="Times New Roman" w:cs="Times New Roman"/>
          <w:sz w:val="22"/>
          <w:szCs w:val="20"/>
          <w:lang w:val="ru-RU" w:eastAsia="ru-RU"/>
        </w:rPr>
      </w:pPr>
      <w:r w:rsidRPr="00A02DFD">
        <w:rPr>
          <w:rFonts w:eastAsia="Times New Roman" w:cs="Times New Roman"/>
          <w:sz w:val="22"/>
          <w:szCs w:val="20"/>
          <w:lang w:val="ru-RU" w:eastAsia="ru-RU"/>
        </w:rPr>
        <w:br w:type="column"/>
      </w:r>
      <w:r w:rsidRPr="00A02DFD">
        <w:rPr>
          <w:rFonts w:eastAsia="Times New Roman" w:cs="Times New Roman"/>
          <w:sz w:val="22"/>
          <w:szCs w:val="20"/>
          <w:u w:val="single" w:color="000000"/>
          <w:lang w:val="ru-RU" w:eastAsia="ru-RU"/>
        </w:rPr>
        <w:lastRenderedPageBreak/>
        <w:t xml:space="preserve"> </w:t>
      </w:r>
      <w:r w:rsidRPr="00A02DFD">
        <w:rPr>
          <w:rFonts w:eastAsia="Times New Roman" w:cs="Times New Roman"/>
          <w:sz w:val="22"/>
          <w:szCs w:val="20"/>
          <w:u w:val="single" w:color="000000"/>
          <w:lang w:val="ru-RU" w:eastAsia="ru-RU"/>
        </w:rPr>
        <w:tab/>
      </w:r>
      <w:r>
        <w:rPr>
          <w:rFonts w:eastAsia="Times New Roman" w:cs="Times New Roman"/>
          <w:sz w:val="22"/>
          <w:szCs w:val="20"/>
          <w:u w:val="single" w:color="000000"/>
          <w:lang w:val="ru-RU" w:eastAsia="ru-RU"/>
        </w:rPr>
        <w:t>Г</w:t>
      </w:r>
      <w:r w:rsidRPr="00A02DFD">
        <w:rPr>
          <w:rFonts w:eastAsia="Times New Roman" w:cs="Times New Roman"/>
          <w:sz w:val="22"/>
          <w:szCs w:val="20"/>
          <w:lang w:val="ru-RU" w:eastAsia="ru-RU"/>
        </w:rPr>
        <w:t xml:space="preserve">.В. </w:t>
      </w:r>
      <w:r>
        <w:rPr>
          <w:rFonts w:eastAsia="Times New Roman" w:cs="Times New Roman"/>
          <w:sz w:val="22"/>
          <w:szCs w:val="20"/>
          <w:lang w:val="ru-RU" w:eastAsia="ru-RU"/>
        </w:rPr>
        <w:t>Иванова</w:t>
      </w:r>
    </w:p>
    <w:p w14:paraId="3ACEB7AF" w14:textId="77777777" w:rsidR="00291435" w:rsidRPr="00A02DFD" w:rsidRDefault="00291435" w:rsidP="00291435">
      <w:pPr>
        <w:widowControl/>
        <w:jc w:val="left"/>
        <w:rPr>
          <w:rFonts w:eastAsia="Times New Roman" w:cs="Times New Roman"/>
          <w:sz w:val="22"/>
          <w:szCs w:val="20"/>
          <w:lang w:val="ru-RU" w:eastAsia="ru-RU"/>
        </w:rPr>
        <w:sectPr w:rsidR="00291435" w:rsidRPr="00A02DFD" w:rsidSect="00A02DFD">
          <w:type w:val="continuous"/>
          <w:pgSz w:w="11900" w:h="16840"/>
          <w:pgMar w:top="1134" w:right="850" w:bottom="1134" w:left="1701" w:header="720" w:footer="720" w:gutter="0"/>
          <w:cols w:num="2" w:space="720" w:equalWidth="0">
            <w:col w:w="3872" w:space="774"/>
            <w:col w:w="4703"/>
          </w:cols>
        </w:sectPr>
      </w:pPr>
    </w:p>
    <w:p w14:paraId="276982A7" w14:textId="77777777" w:rsidR="00291435" w:rsidRPr="00A02DFD" w:rsidRDefault="00291435" w:rsidP="00291435">
      <w:pPr>
        <w:widowControl/>
        <w:spacing w:before="9"/>
        <w:jc w:val="left"/>
        <w:rPr>
          <w:rFonts w:eastAsia="Times New Roman" w:cs="Times New Roman"/>
          <w:sz w:val="16"/>
          <w:szCs w:val="15"/>
          <w:lang w:val="ru-RU" w:eastAsia="ru-RU"/>
        </w:rPr>
      </w:pPr>
    </w:p>
    <w:p w14:paraId="15C5FE7D" w14:textId="77777777" w:rsidR="00291435" w:rsidRPr="00A02DFD" w:rsidRDefault="00291435" w:rsidP="00291435">
      <w:pPr>
        <w:widowControl/>
        <w:tabs>
          <w:tab w:val="left" w:pos="3329"/>
          <w:tab w:val="left" w:pos="5556"/>
          <w:tab w:val="left" w:pos="7920"/>
        </w:tabs>
        <w:spacing w:before="72"/>
        <w:ind w:left="965"/>
        <w:jc w:val="left"/>
        <w:rPr>
          <w:rFonts w:eastAsia="Times New Roman" w:cs="Times New Roman"/>
          <w:sz w:val="22"/>
          <w:szCs w:val="20"/>
          <w:lang w:val="ru-RU" w:eastAsia="ru-RU"/>
        </w:rPr>
      </w:pPr>
      <w:r w:rsidRPr="00A02DFD">
        <w:rPr>
          <w:rFonts w:eastAsia="Times New Roman" w:cs="Times New Roman"/>
          <w:sz w:val="22"/>
          <w:szCs w:val="20"/>
          <w:lang w:val="ru-RU" w:eastAsia="ru-RU"/>
        </w:rPr>
        <w:t>«   »</w:t>
      </w:r>
      <w:r w:rsidRPr="00A02DFD">
        <w:rPr>
          <w:rFonts w:eastAsia="Times New Roman" w:cs="Times New Roman"/>
          <w:sz w:val="22"/>
          <w:szCs w:val="20"/>
          <w:lang w:val="ru-RU" w:eastAsia="ru-RU"/>
        </w:rPr>
        <w:tab/>
        <w:t>2015</w:t>
      </w:r>
      <w:r w:rsidRPr="00A02DFD">
        <w:rPr>
          <w:rFonts w:eastAsia="Times New Roman" w:cs="Times New Roman"/>
          <w:spacing w:val="2"/>
          <w:sz w:val="22"/>
          <w:szCs w:val="20"/>
          <w:lang w:val="ru-RU" w:eastAsia="ru-RU"/>
        </w:rPr>
        <w:t xml:space="preserve"> </w:t>
      </w:r>
      <w:r w:rsidRPr="00A02DFD">
        <w:rPr>
          <w:rFonts w:eastAsia="Times New Roman" w:cs="Times New Roman"/>
          <w:sz w:val="22"/>
          <w:szCs w:val="20"/>
          <w:lang w:val="ru-RU" w:eastAsia="ru-RU"/>
        </w:rPr>
        <w:t>г</w:t>
      </w:r>
      <w:r w:rsidRPr="00A02DFD">
        <w:rPr>
          <w:rFonts w:eastAsia="Times New Roman" w:cs="Times New Roman"/>
          <w:sz w:val="22"/>
          <w:szCs w:val="20"/>
          <w:lang w:val="ru-RU" w:eastAsia="ru-RU"/>
        </w:rPr>
        <w:tab/>
        <w:t>«   »</w:t>
      </w:r>
      <w:r w:rsidRPr="00A02DFD">
        <w:rPr>
          <w:rFonts w:eastAsia="Times New Roman" w:cs="Times New Roman"/>
          <w:sz w:val="22"/>
          <w:szCs w:val="20"/>
          <w:lang w:val="ru-RU" w:eastAsia="ru-RU"/>
        </w:rPr>
        <w:tab/>
        <w:t>2015</w:t>
      </w:r>
      <w:r w:rsidRPr="00A02DFD">
        <w:rPr>
          <w:rFonts w:eastAsia="Times New Roman" w:cs="Times New Roman"/>
          <w:spacing w:val="2"/>
          <w:sz w:val="22"/>
          <w:szCs w:val="20"/>
          <w:lang w:val="ru-RU" w:eastAsia="ru-RU"/>
        </w:rPr>
        <w:t xml:space="preserve"> </w:t>
      </w:r>
      <w:r w:rsidRPr="00A02DFD">
        <w:rPr>
          <w:rFonts w:eastAsia="Times New Roman" w:cs="Times New Roman"/>
          <w:sz w:val="22"/>
          <w:szCs w:val="20"/>
          <w:lang w:val="ru-RU" w:eastAsia="ru-RU"/>
        </w:rPr>
        <w:t>г</w:t>
      </w:r>
    </w:p>
    <w:p w14:paraId="67C0AF44" w14:textId="77777777" w:rsidR="00291435" w:rsidRPr="00A02DFD" w:rsidRDefault="00291435" w:rsidP="00291435">
      <w:pPr>
        <w:widowControl/>
        <w:jc w:val="left"/>
        <w:rPr>
          <w:rFonts w:eastAsia="Times New Roman" w:cs="Times New Roman"/>
          <w:sz w:val="20"/>
          <w:szCs w:val="20"/>
          <w:lang w:val="ru-RU" w:eastAsia="ru-RU"/>
        </w:rPr>
      </w:pPr>
    </w:p>
    <w:p w14:paraId="6610A3D6" w14:textId="77777777" w:rsidR="00291435" w:rsidRPr="00A02DFD" w:rsidRDefault="00291435" w:rsidP="00291435">
      <w:pPr>
        <w:widowControl/>
        <w:jc w:val="left"/>
        <w:rPr>
          <w:rFonts w:eastAsia="Times New Roman" w:cs="Times New Roman"/>
          <w:sz w:val="20"/>
          <w:szCs w:val="20"/>
          <w:lang w:val="ru-RU" w:eastAsia="ru-RU"/>
        </w:rPr>
      </w:pPr>
    </w:p>
    <w:p w14:paraId="276A244E" w14:textId="77777777" w:rsidR="00291435" w:rsidRPr="00A02DFD" w:rsidRDefault="00291435" w:rsidP="00291435">
      <w:pPr>
        <w:widowControl/>
        <w:jc w:val="left"/>
        <w:rPr>
          <w:rFonts w:eastAsia="Times New Roman" w:cs="Times New Roman"/>
          <w:sz w:val="20"/>
          <w:szCs w:val="20"/>
          <w:lang w:val="ru-RU" w:eastAsia="ru-RU"/>
        </w:rPr>
      </w:pPr>
    </w:p>
    <w:p w14:paraId="2DFF9CD4" w14:textId="77777777" w:rsidR="00291435" w:rsidRPr="00A02DFD" w:rsidRDefault="00291435" w:rsidP="00291435">
      <w:pPr>
        <w:widowControl/>
        <w:jc w:val="left"/>
        <w:rPr>
          <w:rFonts w:eastAsia="Times New Roman" w:cs="Times New Roman"/>
          <w:sz w:val="20"/>
          <w:szCs w:val="20"/>
          <w:lang w:val="ru-RU" w:eastAsia="ru-RU"/>
        </w:rPr>
      </w:pPr>
    </w:p>
    <w:p w14:paraId="42303859" w14:textId="77777777" w:rsidR="00291435" w:rsidRPr="00A02DFD" w:rsidRDefault="00291435" w:rsidP="00291435">
      <w:pPr>
        <w:widowControl/>
        <w:jc w:val="left"/>
        <w:rPr>
          <w:rFonts w:eastAsia="Times New Roman" w:cs="Times New Roman"/>
          <w:sz w:val="20"/>
          <w:szCs w:val="20"/>
          <w:lang w:val="ru-RU" w:eastAsia="ru-RU"/>
        </w:rPr>
      </w:pPr>
    </w:p>
    <w:p w14:paraId="4EEE852C" w14:textId="77777777" w:rsidR="00291435" w:rsidRPr="00A02DFD" w:rsidRDefault="00291435" w:rsidP="00291435">
      <w:pPr>
        <w:widowControl/>
        <w:spacing w:before="158"/>
        <w:ind w:left="146" w:right="127"/>
        <w:jc w:val="center"/>
        <w:rPr>
          <w:rFonts w:eastAsia="Times New Roman" w:cs="Times New Roman"/>
          <w:sz w:val="32"/>
          <w:szCs w:val="36"/>
          <w:lang w:val="ru-RU" w:eastAsia="ru-RU"/>
        </w:rPr>
      </w:pPr>
      <w:r w:rsidRPr="00A02DFD">
        <w:rPr>
          <w:rFonts w:eastAsia="Times New Roman" w:cs="Times New Roman"/>
          <w:b/>
          <w:spacing w:val="-1"/>
          <w:sz w:val="32"/>
          <w:szCs w:val="20"/>
          <w:lang w:val="ru-RU" w:eastAsia="ru-RU"/>
        </w:rPr>
        <w:t>«Программа комплексного</w:t>
      </w:r>
      <w:r w:rsidRPr="00A02DFD">
        <w:rPr>
          <w:rFonts w:eastAsia="Times New Roman" w:cs="Times New Roman"/>
          <w:b/>
          <w:sz w:val="32"/>
          <w:szCs w:val="20"/>
          <w:lang w:val="ru-RU" w:eastAsia="ru-RU"/>
        </w:rPr>
        <w:t xml:space="preserve"> </w:t>
      </w:r>
      <w:r w:rsidRPr="00A02DFD">
        <w:rPr>
          <w:rFonts w:eastAsia="Times New Roman" w:cs="Times New Roman"/>
          <w:b/>
          <w:spacing w:val="-1"/>
          <w:sz w:val="32"/>
          <w:szCs w:val="20"/>
          <w:lang w:val="ru-RU" w:eastAsia="ru-RU"/>
        </w:rPr>
        <w:t>развития</w:t>
      </w:r>
      <w:r w:rsidRPr="00A02DFD">
        <w:rPr>
          <w:rFonts w:eastAsia="Times New Roman" w:cs="Times New Roman"/>
          <w:b/>
          <w:sz w:val="32"/>
          <w:szCs w:val="20"/>
          <w:lang w:val="ru-RU" w:eastAsia="ru-RU"/>
        </w:rPr>
        <w:t xml:space="preserve"> систем</w:t>
      </w:r>
      <w:r w:rsidRPr="00A02DFD">
        <w:rPr>
          <w:rFonts w:eastAsia="Times New Roman" w:cs="Times New Roman"/>
          <w:b/>
          <w:spacing w:val="-1"/>
          <w:sz w:val="32"/>
          <w:szCs w:val="20"/>
          <w:lang w:val="ru-RU" w:eastAsia="ru-RU"/>
        </w:rPr>
        <w:t xml:space="preserve"> коммунальной</w:t>
      </w:r>
      <w:r w:rsidRPr="00A02DFD">
        <w:rPr>
          <w:rFonts w:eastAsia="Times New Roman" w:cs="Times New Roman"/>
          <w:b/>
          <w:spacing w:val="59"/>
          <w:w w:val="99"/>
          <w:sz w:val="32"/>
          <w:szCs w:val="20"/>
          <w:lang w:val="ru-RU" w:eastAsia="ru-RU"/>
        </w:rPr>
        <w:t xml:space="preserve"> </w:t>
      </w:r>
      <w:r w:rsidRPr="00A02DFD">
        <w:rPr>
          <w:rFonts w:eastAsia="Times New Roman" w:cs="Times New Roman"/>
          <w:b/>
          <w:spacing w:val="-1"/>
          <w:sz w:val="32"/>
          <w:szCs w:val="20"/>
          <w:lang w:val="ru-RU" w:eastAsia="ru-RU"/>
        </w:rPr>
        <w:t>инфраструктуры Новорождественского</w:t>
      </w:r>
      <w:r w:rsidRPr="00A02DFD">
        <w:rPr>
          <w:rFonts w:eastAsia="Times New Roman" w:cs="Times New Roman"/>
          <w:b/>
          <w:sz w:val="32"/>
          <w:szCs w:val="20"/>
          <w:lang w:val="ru-RU" w:eastAsia="ru-RU"/>
        </w:rPr>
        <w:t xml:space="preserve"> сельского</w:t>
      </w:r>
      <w:r w:rsidRPr="00A02DFD">
        <w:rPr>
          <w:rFonts w:eastAsia="Times New Roman" w:cs="Times New Roman"/>
          <w:b/>
          <w:spacing w:val="-2"/>
          <w:sz w:val="32"/>
          <w:szCs w:val="20"/>
          <w:lang w:val="ru-RU" w:eastAsia="ru-RU"/>
        </w:rPr>
        <w:t xml:space="preserve"> </w:t>
      </w:r>
      <w:r w:rsidRPr="00A02DFD">
        <w:rPr>
          <w:rFonts w:eastAsia="Times New Roman" w:cs="Times New Roman"/>
          <w:b/>
          <w:spacing w:val="-1"/>
          <w:sz w:val="32"/>
          <w:szCs w:val="20"/>
          <w:lang w:val="ru-RU" w:eastAsia="ru-RU"/>
        </w:rPr>
        <w:t>поселения</w:t>
      </w:r>
      <w:r w:rsidRPr="00A02DFD">
        <w:rPr>
          <w:rFonts w:eastAsia="Times New Roman" w:cs="Times New Roman"/>
          <w:b/>
          <w:sz w:val="32"/>
          <w:szCs w:val="20"/>
          <w:lang w:val="ru-RU" w:eastAsia="ru-RU"/>
        </w:rPr>
        <w:t xml:space="preserve"> </w:t>
      </w:r>
      <w:r w:rsidRPr="00A02DFD">
        <w:rPr>
          <w:rFonts w:eastAsia="Times New Roman" w:cs="Times New Roman"/>
          <w:b/>
          <w:spacing w:val="-1"/>
          <w:sz w:val="32"/>
          <w:szCs w:val="20"/>
          <w:lang w:val="ru-RU" w:eastAsia="ru-RU"/>
        </w:rPr>
        <w:t>муниципального</w:t>
      </w:r>
      <w:r w:rsidRPr="00A02DFD">
        <w:rPr>
          <w:rFonts w:eastAsia="Times New Roman" w:cs="Times New Roman"/>
          <w:b/>
          <w:spacing w:val="45"/>
          <w:w w:val="99"/>
          <w:sz w:val="32"/>
          <w:szCs w:val="20"/>
          <w:lang w:val="ru-RU" w:eastAsia="ru-RU"/>
        </w:rPr>
        <w:t xml:space="preserve"> </w:t>
      </w:r>
      <w:r w:rsidRPr="00A02DFD">
        <w:rPr>
          <w:rFonts w:eastAsia="Times New Roman" w:cs="Times New Roman"/>
          <w:b/>
          <w:spacing w:val="-1"/>
          <w:sz w:val="32"/>
          <w:szCs w:val="20"/>
          <w:lang w:val="ru-RU" w:eastAsia="ru-RU"/>
        </w:rPr>
        <w:t>образования Томский</w:t>
      </w:r>
      <w:r w:rsidRPr="00A02DFD">
        <w:rPr>
          <w:rFonts w:eastAsia="Times New Roman" w:cs="Times New Roman"/>
          <w:b/>
          <w:spacing w:val="1"/>
          <w:sz w:val="32"/>
          <w:szCs w:val="20"/>
          <w:lang w:val="ru-RU" w:eastAsia="ru-RU"/>
        </w:rPr>
        <w:t xml:space="preserve"> </w:t>
      </w:r>
      <w:r w:rsidRPr="00A02DFD">
        <w:rPr>
          <w:rFonts w:eastAsia="Times New Roman" w:cs="Times New Roman"/>
          <w:b/>
          <w:spacing w:val="-1"/>
          <w:sz w:val="32"/>
          <w:szCs w:val="20"/>
          <w:lang w:val="ru-RU" w:eastAsia="ru-RU"/>
        </w:rPr>
        <w:t>район</w:t>
      </w:r>
      <w:r w:rsidRPr="00A02DFD">
        <w:rPr>
          <w:rFonts w:eastAsia="Times New Roman" w:cs="Times New Roman"/>
          <w:b/>
          <w:spacing w:val="65"/>
          <w:w w:val="99"/>
          <w:sz w:val="32"/>
          <w:szCs w:val="20"/>
          <w:lang w:val="ru-RU" w:eastAsia="ru-RU"/>
        </w:rPr>
        <w:t xml:space="preserve"> </w:t>
      </w:r>
      <w:r w:rsidRPr="00A02DFD">
        <w:rPr>
          <w:rFonts w:eastAsia="Times New Roman" w:cs="Times New Roman"/>
          <w:b/>
          <w:spacing w:val="-1"/>
          <w:sz w:val="32"/>
          <w:szCs w:val="20"/>
          <w:lang w:val="ru-RU" w:eastAsia="ru-RU"/>
        </w:rPr>
        <w:t>на</w:t>
      </w:r>
      <w:r w:rsidRPr="00A02DFD">
        <w:rPr>
          <w:rFonts w:eastAsia="Times New Roman" w:cs="Times New Roman"/>
          <w:b/>
          <w:sz w:val="32"/>
          <w:szCs w:val="20"/>
          <w:lang w:val="ru-RU" w:eastAsia="ru-RU"/>
        </w:rPr>
        <w:t xml:space="preserve"> период</w:t>
      </w:r>
      <w:r w:rsidRPr="00A02DFD">
        <w:rPr>
          <w:rFonts w:eastAsia="Times New Roman" w:cs="Times New Roman"/>
          <w:b/>
          <w:spacing w:val="1"/>
          <w:sz w:val="32"/>
          <w:szCs w:val="20"/>
          <w:lang w:val="ru-RU" w:eastAsia="ru-RU"/>
        </w:rPr>
        <w:t xml:space="preserve"> 2014</w:t>
      </w:r>
      <w:r w:rsidRPr="00A02DFD">
        <w:rPr>
          <w:rFonts w:eastAsia="Times New Roman" w:cs="Times New Roman"/>
          <w:b/>
          <w:sz w:val="32"/>
          <w:szCs w:val="20"/>
          <w:lang w:val="ru-RU" w:eastAsia="ru-RU"/>
        </w:rPr>
        <w:t xml:space="preserve">-2024 </w:t>
      </w:r>
      <w:r w:rsidRPr="00A02DFD">
        <w:rPr>
          <w:rFonts w:eastAsia="Times New Roman" w:cs="Times New Roman"/>
          <w:b/>
          <w:spacing w:val="-1"/>
          <w:sz w:val="32"/>
          <w:szCs w:val="20"/>
          <w:lang w:val="ru-RU" w:eastAsia="ru-RU"/>
        </w:rPr>
        <w:t>годов»</w:t>
      </w:r>
    </w:p>
    <w:p w14:paraId="2F77D6D5" w14:textId="77777777" w:rsidR="00291435" w:rsidRPr="00A02DFD" w:rsidRDefault="00291435" w:rsidP="00291435">
      <w:pPr>
        <w:widowControl/>
        <w:jc w:val="left"/>
        <w:rPr>
          <w:rFonts w:eastAsia="Times New Roman" w:cs="Times New Roman"/>
          <w:sz w:val="44"/>
          <w:szCs w:val="46"/>
          <w:lang w:val="ru-RU" w:eastAsia="ru-RU"/>
        </w:rPr>
      </w:pPr>
    </w:p>
    <w:p w14:paraId="038FBC5A" w14:textId="7FACB69F" w:rsidR="00291435" w:rsidRPr="00A02DFD" w:rsidRDefault="00291435" w:rsidP="00291435">
      <w:pPr>
        <w:widowControl/>
        <w:jc w:val="center"/>
        <w:rPr>
          <w:rFonts w:eastAsia="Times New Roman" w:cs="Times New Roman"/>
          <w:sz w:val="36"/>
          <w:szCs w:val="36"/>
          <w:lang w:val="ru-RU" w:eastAsia="ru-RU"/>
        </w:rPr>
      </w:pPr>
      <w:r w:rsidRPr="00291435">
        <w:rPr>
          <w:rFonts w:eastAsia="Times New Roman" w:cs="Times New Roman"/>
          <w:b/>
          <w:spacing w:val="-1"/>
          <w:sz w:val="32"/>
          <w:szCs w:val="20"/>
          <w:lang w:val="ru-RU" w:eastAsia="ru-RU"/>
        </w:rPr>
        <w:t>Программный документ</w:t>
      </w:r>
    </w:p>
    <w:p w14:paraId="3C3987DC" w14:textId="77777777" w:rsidR="00291435" w:rsidRPr="00A02DFD" w:rsidRDefault="00291435" w:rsidP="00291435">
      <w:pPr>
        <w:widowControl/>
        <w:jc w:val="left"/>
        <w:rPr>
          <w:rFonts w:eastAsia="Times New Roman" w:cs="Times New Roman"/>
          <w:sz w:val="36"/>
          <w:szCs w:val="36"/>
          <w:lang w:val="ru-RU" w:eastAsia="ru-RU"/>
        </w:rPr>
      </w:pPr>
    </w:p>
    <w:p w14:paraId="061DE17C" w14:textId="77777777" w:rsidR="00291435" w:rsidRPr="00A02DFD" w:rsidRDefault="00291435" w:rsidP="00291435">
      <w:pPr>
        <w:widowControl/>
        <w:spacing w:before="11"/>
        <w:jc w:val="left"/>
        <w:rPr>
          <w:rFonts w:eastAsia="Times New Roman" w:cs="Times New Roman"/>
          <w:sz w:val="33"/>
          <w:szCs w:val="33"/>
          <w:lang w:val="ru-RU" w:eastAsia="ru-RU"/>
        </w:rPr>
      </w:pPr>
    </w:p>
    <w:p w14:paraId="43600E5D" w14:textId="77777777" w:rsidR="00291435" w:rsidRPr="00A02DFD" w:rsidRDefault="00291435" w:rsidP="00291435">
      <w:pPr>
        <w:widowControl/>
        <w:spacing w:before="11"/>
        <w:jc w:val="left"/>
        <w:rPr>
          <w:rFonts w:eastAsia="Times New Roman" w:cs="Times New Roman"/>
          <w:sz w:val="33"/>
          <w:szCs w:val="33"/>
          <w:lang w:val="ru-RU" w:eastAsia="ru-RU"/>
        </w:rPr>
      </w:pPr>
    </w:p>
    <w:p w14:paraId="5713E817" w14:textId="77777777" w:rsidR="00291435" w:rsidRPr="00A02DFD" w:rsidRDefault="00291435" w:rsidP="00291435">
      <w:pPr>
        <w:widowControl/>
        <w:spacing w:before="11"/>
        <w:jc w:val="left"/>
        <w:rPr>
          <w:rFonts w:eastAsia="Times New Roman" w:cs="Times New Roman"/>
          <w:sz w:val="33"/>
          <w:szCs w:val="33"/>
          <w:lang w:val="ru-RU" w:eastAsia="ru-RU"/>
        </w:rPr>
      </w:pPr>
    </w:p>
    <w:p w14:paraId="31BBA02F" w14:textId="77777777" w:rsidR="00291435" w:rsidRPr="00A02DFD" w:rsidRDefault="00291435" w:rsidP="00291435">
      <w:pPr>
        <w:widowControl/>
        <w:spacing w:before="11"/>
        <w:jc w:val="left"/>
        <w:rPr>
          <w:rFonts w:eastAsia="Times New Roman" w:cs="Times New Roman"/>
          <w:sz w:val="33"/>
          <w:szCs w:val="33"/>
          <w:lang w:val="ru-RU" w:eastAsia="ru-RU"/>
        </w:rPr>
      </w:pPr>
    </w:p>
    <w:p w14:paraId="05FCFF26" w14:textId="77777777" w:rsidR="00291435" w:rsidRPr="00A02DFD" w:rsidRDefault="00291435" w:rsidP="00291435">
      <w:pPr>
        <w:widowControl/>
        <w:jc w:val="left"/>
        <w:rPr>
          <w:rFonts w:eastAsia="Times New Roman" w:cs="Times New Roman"/>
          <w:b/>
          <w:bCs/>
          <w:sz w:val="28"/>
          <w:szCs w:val="28"/>
          <w:lang w:val="ru-RU" w:eastAsia="ru-RU"/>
        </w:rPr>
      </w:pPr>
      <w:r w:rsidRPr="00A02DFD">
        <w:rPr>
          <w:rFonts w:eastAsia="Times New Roman" w:cs="Times New Roman"/>
          <w:b/>
          <w:bCs/>
          <w:sz w:val="28"/>
          <w:szCs w:val="28"/>
          <w:lang w:val="ru-RU" w:eastAsia="ru-RU"/>
        </w:rPr>
        <w:t>Договор оказания услуг: № 3</w:t>
      </w:r>
      <w:r>
        <w:rPr>
          <w:rFonts w:eastAsia="Times New Roman" w:cs="Times New Roman"/>
          <w:b/>
          <w:bCs/>
          <w:sz w:val="28"/>
          <w:szCs w:val="28"/>
          <w:lang w:val="ru-RU" w:eastAsia="ru-RU"/>
        </w:rPr>
        <w:t>84</w:t>
      </w:r>
      <w:r w:rsidRPr="00A02DFD">
        <w:rPr>
          <w:rFonts w:eastAsia="Times New Roman" w:cs="Times New Roman"/>
          <w:b/>
          <w:bCs/>
          <w:sz w:val="28"/>
          <w:szCs w:val="28"/>
          <w:lang w:val="ru-RU" w:eastAsia="ru-RU"/>
        </w:rPr>
        <w:t xml:space="preserve"> от 15.08.2014</w:t>
      </w:r>
    </w:p>
    <w:p w14:paraId="55D500A3" w14:textId="77777777" w:rsidR="00291435" w:rsidRPr="00A02DFD" w:rsidRDefault="00291435" w:rsidP="00291435">
      <w:pPr>
        <w:widowControl/>
        <w:jc w:val="left"/>
        <w:rPr>
          <w:rFonts w:eastAsia="Times New Roman" w:cs="Times New Roman"/>
          <w:b/>
          <w:bCs/>
          <w:sz w:val="28"/>
          <w:szCs w:val="28"/>
          <w:lang w:val="ru-RU" w:eastAsia="ru-RU"/>
        </w:rPr>
      </w:pPr>
      <w:r w:rsidRPr="00A02DFD">
        <w:rPr>
          <w:rFonts w:eastAsia="Times New Roman" w:cs="Times New Roman"/>
          <w:b/>
          <w:bCs/>
          <w:sz w:val="28"/>
          <w:szCs w:val="28"/>
          <w:lang w:val="ru-RU" w:eastAsia="ru-RU"/>
        </w:rPr>
        <w:t>Разработчик: ООО «ЛАРС Инжиниринг»</w:t>
      </w:r>
    </w:p>
    <w:p w14:paraId="67865104" w14:textId="77777777" w:rsidR="00291435" w:rsidRPr="00A02DFD" w:rsidRDefault="00291435" w:rsidP="00291435">
      <w:pPr>
        <w:widowControl/>
        <w:jc w:val="left"/>
        <w:rPr>
          <w:rFonts w:eastAsia="Times New Roman" w:cs="Times New Roman"/>
          <w:sz w:val="28"/>
          <w:szCs w:val="28"/>
          <w:lang w:val="ru-RU" w:eastAsia="ru-RU"/>
        </w:rPr>
      </w:pPr>
    </w:p>
    <w:p w14:paraId="26DF048F" w14:textId="77777777" w:rsidR="00291435" w:rsidRPr="00A02DFD" w:rsidRDefault="00291435" w:rsidP="00291435">
      <w:pPr>
        <w:widowControl/>
        <w:jc w:val="left"/>
        <w:rPr>
          <w:rFonts w:eastAsia="Times New Roman" w:cs="Times New Roman"/>
          <w:sz w:val="28"/>
          <w:szCs w:val="28"/>
          <w:lang w:val="ru-RU" w:eastAsia="ru-RU"/>
        </w:rPr>
      </w:pPr>
    </w:p>
    <w:p w14:paraId="54BEB053" w14:textId="77777777" w:rsidR="00291435" w:rsidRPr="00A02DFD" w:rsidRDefault="00291435" w:rsidP="00291435">
      <w:pPr>
        <w:widowControl/>
        <w:jc w:val="left"/>
        <w:rPr>
          <w:rFonts w:eastAsia="Times New Roman" w:cs="Times New Roman"/>
          <w:sz w:val="28"/>
          <w:szCs w:val="28"/>
          <w:lang w:val="ru-RU" w:eastAsia="ru-RU"/>
        </w:rPr>
      </w:pPr>
    </w:p>
    <w:p w14:paraId="327F39D8" w14:textId="77777777" w:rsidR="00291435" w:rsidRPr="00A02DFD" w:rsidRDefault="00291435" w:rsidP="00291435">
      <w:pPr>
        <w:widowControl/>
        <w:jc w:val="left"/>
        <w:rPr>
          <w:rFonts w:eastAsia="Times New Roman" w:cs="Times New Roman"/>
          <w:sz w:val="28"/>
          <w:szCs w:val="28"/>
          <w:lang w:val="ru-RU" w:eastAsia="ru-RU"/>
        </w:rPr>
      </w:pPr>
    </w:p>
    <w:p w14:paraId="55DAD734" w14:textId="77777777" w:rsidR="00291435" w:rsidRPr="00A02DFD" w:rsidRDefault="00291435" w:rsidP="00291435">
      <w:pPr>
        <w:widowControl/>
        <w:jc w:val="left"/>
        <w:rPr>
          <w:rFonts w:eastAsia="Times New Roman" w:cs="Times New Roman"/>
          <w:sz w:val="28"/>
          <w:szCs w:val="28"/>
          <w:lang w:val="ru-RU" w:eastAsia="ru-RU"/>
        </w:rPr>
      </w:pPr>
    </w:p>
    <w:p w14:paraId="477EC786" w14:textId="77777777" w:rsidR="00291435" w:rsidRPr="00A02DFD" w:rsidRDefault="00291435" w:rsidP="00291435">
      <w:pPr>
        <w:widowControl/>
        <w:jc w:val="left"/>
        <w:rPr>
          <w:rFonts w:eastAsia="Times New Roman" w:cs="Times New Roman"/>
          <w:sz w:val="28"/>
          <w:szCs w:val="28"/>
          <w:lang w:val="ru-RU" w:eastAsia="ru-RU"/>
        </w:rPr>
      </w:pPr>
    </w:p>
    <w:p w14:paraId="65B92D27" w14:textId="77777777" w:rsidR="00291435" w:rsidRPr="00A02DFD" w:rsidRDefault="00291435" w:rsidP="00291435">
      <w:pPr>
        <w:widowControl/>
        <w:jc w:val="left"/>
        <w:rPr>
          <w:rFonts w:eastAsia="Times New Roman" w:cs="Times New Roman"/>
          <w:sz w:val="28"/>
          <w:szCs w:val="28"/>
          <w:lang w:val="ru-RU" w:eastAsia="ru-RU"/>
        </w:rPr>
      </w:pPr>
    </w:p>
    <w:p w14:paraId="0C062A55" w14:textId="77777777" w:rsidR="00291435" w:rsidRPr="00A02DFD" w:rsidRDefault="00291435" w:rsidP="00291435">
      <w:pPr>
        <w:widowControl/>
        <w:jc w:val="left"/>
        <w:rPr>
          <w:rFonts w:eastAsia="Times New Roman" w:cs="Times New Roman"/>
          <w:sz w:val="28"/>
          <w:szCs w:val="28"/>
          <w:lang w:val="ru-RU" w:eastAsia="ru-RU"/>
        </w:rPr>
      </w:pPr>
    </w:p>
    <w:p w14:paraId="6392A757" w14:textId="77777777" w:rsidR="00291435" w:rsidRPr="00A02DFD" w:rsidRDefault="00291435" w:rsidP="00291435">
      <w:pPr>
        <w:widowControl/>
        <w:jc w:val="left"/>
        <w:rPr>
          <w:rFonts w:eastAsia="Times New Roman" w:cs="Times New Roman"/>
          <w:sz w:val="28"/>
          <w:szCs w:val="28"/>
          <w:lang w:val="ru-RU" w:eastAsia="ru-RU"/>
        </w:rPr>
      </w:pPr>
    </w:p>
    <w:p w14:paraId="0C2A91BF" w14:textId="77777777" w:rsidR="00291435" w:rsidRPr="00A02DFD" w:rsidRDefault="00291435" w:rsidP="00291435">
      <w:pPr>
        <w:widowControl/>
        <w:jc w:val="left"/>
        <w:rPr>
          <w:rFonts w:eastAsia="Times New Roman" w:cs="Times New Roman"/>
          <w:sz w:val="28"/>
          <w:szCs w:val="28"/>
          <w:lang w:val="ru-RU" w:eastAsia="ru-RU"/>
        </w:rPr>
      </w:pPr>
    </w:p>
    <w:p w14:paraId="5825F765" w14:textId="77777777" w:rsidR="00291435" w:rsidRPr="00A02DFD" w:rsidRDefault="00291435" w:rsidP="00291435">
      <w:pPr>
        <w:widowControl/>
        <w:jc w:val="left"/>
        <w:rPr>
          <w:rFonts w:eastAsia="Times New Roman" w:cs="Times New Roman"/>
          <w:sz w:val="28"/>
          <w:szCs w:val="28"/>
          <w:lang w:val="ru-RU" w:eastAsia="ru-RU"/>
        </w:rPr>
      </w:pPr>
    </w:p>
    <w:p w14:paraId="4390C192" w14:textId="77777777" w:rsidR="00291435" w:rsidRPr="00A02DFD" w:rsidRDefault="00291435" w:rsidP="00291435">
      <w:pPr>
        <w:widowControl/>
        <w:jc w:val="left"/>
        <w:rPr>
          <w:rFonts w:eastAsia="Times New Roman" w:cs="Times New Roman"/>
          <w:sz w:val="28"/>
          <w:szCs w:val="28"/>
          <w:lang w:val="ru-RU" w:eastAsia="ru-RU"/>
        </w:rPr>
      </w:pPr>
    </w:p>
    <w:p w14:paraId="235EDCC0" w14:textId="77777777" w:rsidR="00291435" w:rsidRPr="00A02DFD" w:rsidRDefault="00291435" w:rsidP="00291435">
      <w:pPr>
        <w:widowControl/>
        <w:jc w:val="left"/>
        <w:rPr>
          <w:rFonts w:eastAsia="Times New Roman" w:cs="Times New Roman"/>
          <w:sz w:val="28"/>
          <w:szCs w:val="28"/>
          <w:lang w:val="ru-RU" w:eastAsia="ru-RU"/>
        </w:rPr>
      </w:pPr>
    </w:p>
    <w:p w14:paraId="09477C02" w14:textId="77777777" w:rsidR="00291435" w:rsidRPr="00A02DFD" w:rsidRDefault="00291435" w:rsidP="00291435">
      <w:pPr>
        <w:widowControl/>
        <w:jc w:val="left"/>
        <w:rPr>
          <w:rFonts w:eastAsia="Times New Roman" w:cs="Times New Roman"/>
          <w:sz w:val="28"/>
          <w:szCs w:val="28"/>
          <w:lang w:val="ru-RU" w:eastAsia="ru-RU"/>
        </w:rPr>
      </w:pPr>
    </w:p>
    <w:p w14:paraId="166D0C6E" w14:textId="77777777" w:rsidR="00291435" w:rsidRPr="00A02DFD" w:rsidRDefault="00291435" w:rsidP="00291435">
      <w:pPr>
        <w:widowControl/>
        <w:jc w:val="left"/>
        <w:rPr>
          <w:rFonts w:eastAsia="Times New Roman" w:cs="Times New Roman"/>
          <w:sz w:val="28"/>
          <w:szCs w:val="28"/>
          <w:lang w:val="ru-RU" w:eastAsia="ru-RU"/>
        </w:rPr>
      </w:pPr>
    </w:p>
    <w:p w14:paraId="7082982C" w14:textId="77777777" w:rsidR="00291435" w:rsidRPr="00A02DFD" w:rsidRDefault="00291435" w:rsidP="00291435">
      <w:pPr>
        <w:widowControl/>
        <w:spacing w:line="252" w:lineRule="exact"/>
        <w:ind w:left="23"/>
        <w:jc w:val="center"/>
        <w:rPr>
          <w:rFonts w:eastAsia="Times New Roman" w:cs="Times New Roman"/>
          <w:szCs w:val="20"/>
          <w:lang w:val="ru-RU" w:eastAsia="ru-RU"/>
        </w:rPr>
      </w:pPr>
      <w:r w:rsidRPr="00A02DFD">
        <w:rPr>
          <w:rFonts w:eastAsia="Times New Roman" w:cs="Times New Roman"/>
          <w:b/>
          <w:spacing w:val="-1"/>
          <w:szCs w:val="20"/>
          <w:lang w:val="ru-RU" w:eastAsia="ru-RU"/>
        </w:rPr>
        <w:t>Томск</w:t>
      </w:r>
    </w:p>
    <w:p w14:paraId="5D14C35F" w14:textId="77777777" w:rsidR="00291435" w:rsidRPr="00A02DFD" w:rsidRDefault="00291435" w:rsidP="00291435">
      <w:pPr>
        <w:widowControl/>
        <w:spacing w:line="252" w:lineRule="exact"/>
        <w:ind w:left="22"/>
        <w:jc w:val="center"/>
        <w:rPr>
          <w:rFonts w:eastAsia="Times New Roman" w:cs="Times New Roman"/>
          <w:szCs w:val="20"/>
          <w:lang w:val="ru-RU" w:eastAsia="ru-RU"/>
        </w:rPr>
      </w:pPr>
      <w:r w:rsidRPr="00A02DFD">
        <w:rPr>
          <w:rFonts w:eastAsia="Times New Roman" w:cs="Times New Roman"/>
          <w:b/>
          <w:szCs w:val="20"/>
          <w:lang w:val="ru-RU" w:eastAsia="ru-RU"/>
        </w:rPr>
        <w:t>2015</w:t>
      </w:r>
      <w:r w:rsidRPr="00A02DFD">
        <w:rPr>
          <w:rFonts w:eastAsia="Times New Roman" w:cs="Times New Roman"/>
          <w:b/>
          <w:spacing w:val="2"/>
          <w:szCs w:val="20"/>
          <w:lang w:val="ru-RU" w:eastAsia="ru-RU"/>
        </w:rPr>
        <w:t xml:space="preserve"> </w:t>
      </w:r>
      <w:r w:rsidRPr="00A02DFD">
        <w:rPr>
          <w:rFonts w:eastAsia="Times New Roman" w:cs="Times New Roman"/>
          <w:b/>
          <w:spacing w:val="-1"/>
          <w:szCs w:val="20"/>
          <w:lang w:val="ru-RU" w:eastAsia="ru-RU"/>
        </w:rPr>
        <w:t>год</w:t>
      </w:r>
    </w:p>
    <w:p w14:paraId="0098093A" w14:textId="77777777" w:rsidR="00291435" w:rsidRPr="00A02DFD" w:rsidRDefault="00291435" w:rsidP="00291435">
      <w:pPr>
        <w:widowControl/>
        <w:spacing w:line="252" w:lineRule="exact"/>
        <w:jc w:val="center"/>
        <w:rPr>
          <w:rFonts w:eastAsia="Times New Roman" w:cs="Times New Roman"/>
          <w:sz w:val="20"/>
          <w:szCs w:val="20"/>
          <w:lang w:val="ru-RU" w:eastAsia="ru-RU"/>
        </w:rPr>
        <w:sectPr w:rsidR="00291435" w:rsidRPr="00A02DFD" w:rsidSect="00A02DFD">
          <w:type w:val="continuous"/>
          <w:pgSz w:w="11900" w:h="16840"/>
          <w:pgMar w:top="1134" w:right="850" w:bottom="1134" w:left="1701" w:header="720" w:footer="720" w:gutter="0"/>
          <w:cols w:space="720"/>
        </w:sectPr>
      </w:pPr>
    </w:p>
    <w:p w14:paraId="63A6B742" w14:textId="77777777" w:rsidR="00291435" w:rsidRPr="00A02DFD" w:rsidRDefault="00291435" w:rsidP="00291435">
      <w:pPr>
        <w:widowControl/>
        <w:ind w:left="5529"/>
        <w:jc w:val="left"/>
        <w:rPr>
          <w:rFonts w:eastAsia="Times New Roman" w:cs="Times New Roman"/>
          <w:szCs w:val="24"/>
          <w:lang w:val="ru-RU" w:eastAsia="ru-RU"/>
        </w:rPr>
      </w:pPr>
      <w:r w:rsidRPr="00A02DFD">
        <w:rPr>
          <w:rFonts w:eastAsia="Times New Roman" w:cs="Times New Roman"/>
          <w:spacing w:val="-1"/>
          <w:szCs w:val="24"/>
          <w:lang w:val="ru-RU" w:eastAsia="ru-RU"/>
        </w:rPr>
        <w:lastRenderedPageBreak/>
        <w:t>УТВЕРЖДАЮ</w:t>
      </w:r>
    </w:p>
    <w:p w14:paraId="0DD139DE" w14:textId="77777777" w:rsidR="00291435" w:rsidRPr="00A02DFD" w:rsidRDefault="00291435" w:rsidP="00291435">
      <w:pPr>
        <w:widowControl/>
        <w:ind w:left="5529" w:right="591"/>
        <w:jc w:val="left"/>
        <w:rPr>
          <w:rFonts w:eastAsia="Calibri" w:cs="Times New Roman"/>
          <w:spacing w:val="-1"/>
          <w:szCs w:val="24"/>
          <w:lang w:val="ru-RU" w:eastAsia="ru-RU"/>
        </w:rPr>
      </w:pPr>
      <w:r w:rsidRPr="00A02DFD">
        <w:rPr>
          <w:rFonts w:eastAsia="Calibri" w:cs="Times New Roman"/>
          <w:spacing w:val="-1"/>
          <w:szCs w:val="24"/>
          <w:lang w:val="ru-RU" w:eastAsia="ru-RU"/>
        </w:rPr>
        <w:t>Глава</w:t>
      </w:r>
      <w:r w:rsidRPr="00A02DFD">
        <w:rPr>
          <w:rFonts w:eastAsia="Calibri" w:cs="Times New Roman"/>
          <w:szCs w:val="24"/>
          <w:lang w:val="ru-RU" w:eastAsia="ru-RU"/>
        </w:rPr>
        <w:t xml:space="preserve"> </w:t>
      </w:r>
      <w:r w:rsidRPr="00A02DFD">
        <w:rPr>
          <w:rFonts w:eastAsia="Calibri" w:cs="Times New Roman"/>
          <w:spacing w:val="-1"/>
          <w:szCs w:val="24"/>
          <w:lang w:val="ru-RU" w:eastAsia="ru-RU"/>
        </w:rPr>
        <w:t>МО Новорождественское сельское поселение Томского района Томской области</w:t>
      </w:r>
    </w:p>
    <w:p w14:paraId="2EA5C541" w14:textId="77777777" w:rsidR="00291435" w:rsidRPr="00A02DFD" w:rsidRDefault="00291435" w:rsidP="00291435">
      <w:pPr>
        <w:widowControl/>
        <w:spacing w:before="9"/>
        <w:jc w:val="left"/>
        <w:rPr>
          <w:rFonts w:eastAsia="Times New Roman" w:cs="Times New Roman"/>
          <w:sz w:val="15"/>
          <w:szCs w:val="15"/>
          <w:lang w:val="ru-RU" w:eastAsia="ru-RU"/>
        </w:rPr>
      </w:pPr>
    </w:p>
    <w:p w14:paraId="288D0CA8" w14:textId="77777777" w:rsidR="00291435" w:rsidRPr="00A02DFD" w:rsidRDefault="00291435" w:rsidP="00291435">
      <w:pPr>
        <w:widowControl/>
        <w:tabs>
          <w:tab w:val="left" w:pos="5946"/>
        </w:tabs>
        <w:spacing w:before="72"/>
        <w:ind w:left="4243"/>
        <w:jc w:val="center"/>
        <w:rPr>
          <w:rFonts w:eastAsia="Times New Roman" w:cs="Times New Roman"/>
          <w:sz w:val="20"/>
          <w:szCs w:val="20"/>
          <w:lang w:val="ru-RU" w:eastAsia="ru-RU"/>
        </w:rPr>
      </w:pPr>
      <w:r w:rsidRPr="00A02DFD">
        <w:rPr>
          <w:rFonts w:eastAsia="Times New Roman" w:cs="Times New Roman"/>
          <w:sz w:val="20"/>
          <w:szCs w:val="20"/>
          <w:u w:val="single" w:color="000000"/>
          <w:lang w:val="ru-RU" w:eastAsia="ru-RU"/>
        </w:rPr>
        <w:t xml:space="preserve"> </w:t>
      </w:r>
      <w:r w:rsidRPr="00A02DFD">
        <w:rPr>
          <w:rFonts w:eastAsia="Times New Roman" w:cs="Times New Roman"/>
          <w:sz w:val="20"/>
          <w:szCs w:val="20"/>
          <w:u w:val="single" w:color="000000"/>
          <w:lang w:val="ru-RU" w:eastAsia="ru-RU"/>
        </w:rPr>
        <w:tab/>
      </w:r>
      <w:r>
        <w:rPr>
          <w:rFonts w:eastAsia="Times New Roman" w:cs="Times New Roman"/>
          <w:sz w:val="20"/>
          <w:szCs w:val="20"/>
          <w:lang w:val="ru-RU" w:eastAsia="ru-RU"/>
        </w:rPr>
        <w:t>Г</w:t>
      </w:r>
      <w:r w:rsidRPr="00A02DFD">
        <w:rPr>
          <w:rFonts w:eastAsia="Times New Roman" w:cs="Times New Roman"/>
          <w:sz w:val="20"/>
          <w:szCs w:val="20"/>
          <w:lang w:val="ru-RU" w:eastAsia="ru-RU"/>
        </w:rPr>
        <w:t xml:space="preserve">.В. </w:t>
      </w:r>
      <w:r>
        <w:rPr>
          <w:rFonts w:eastAsia="Times New Roman" w:cs="Times New Roman"/>
          <w:sz w:val="20"/>
          <w:szCs w:val="20"/>
          <w:lang w:val="ru-RU" w:eastAsia="ru-RU"/>
        </w:rPr>
        <w:t>Иванова</w:t>
      </w:r>
    </w:p>
    <w:p w14:paraId="462B4BCB" w14:textId="77777777" w:rsidR="00291435" w:rsidRPr="00A02DFD" w:rsidRDefault="00291435" w:rsidP="00291435">
      <w:pPr>
        <w:widowControl/>
        <w:jc w:val="left"/>
        <w:rPr>
          <w:rFonts w:eastAsia="Times New Roman" w:cs="Times New Roman"/>
          <w:sz w:val="20"/>
          <w:szCs w:val="20"/>
          <w:lang w:val="ru-RU" w:eastAsia="ru-RU"/>
        </w:rPr>
      </w:pPr>
    </w:p>
    <w:p w14:paraId="06077E85" w14:textId="77777777" w:rsidR="00291435" w:rsidRPr="00A02DFD" w:rsidRDefault="00291435" w:rsidP="00291435">
      <w:pPr>
        <w:widowControl/>
        <w:tabs>
          <w:tab w:val="left" w:pos="6608"/>
        </w:tabs>
        <w:ind w:left="4244"/>
        <w:jc w:val="center"/>
        <w:rPr>
          <w:rFonts w:eastAsia="Times New Roman" w:cs="Times New Roman"/>
          <w:sz w:val="20"/>
          <w:szCs w:val="20"/>
          <w:lang w:val="ru-RU" w:eastAsia="ru-RU"/>
        </w:rPr>
      </w:pPr>
      <w:r w:rsidRPr="00A02DFD">
        <w:rPr>
          <w:rFonts w:eastAsia="Times New Roman" w:cs="Times New Roman"/>
          <w:sz w:val="20"/>
          <w:szCs w:val="20"/>
          <w:lang w:val="ru-RU" w:eastAsia="ru-RU"/>
        </w:rPr>
        <w:t>«   »</w:t>
      </w:r>
      <w:r w:rsidRPr="00A02DFD">
        <w:rPr>
          <w:rFonts w:eastAsia="Times New Roman" w:cs="Times New Roman"/>
          <w:sz w:val="20"/>
          <w:szCs w:val="20"/>
          <w:lang w:val="ru-RU" w:eastAsia="ru-RU"/>
        </w:rPr>
        <w:tab/>
        <w:t>2015</w:t>
      </w:r>
      <w:r w:rsidRPr="00A02DFD">
        <w:rPr>
          <w:rFonts w:eastAsia="Times New Roman" w:cs="Times New Roman"/>
          <w:spacing w:val="2"/>
          <w:sz w:val="20"/>
          <w:szCs w:val="20"/>
          <w:lang w:val="ru-RU" w:eastAsia="ru-RU"/>
        </w:rPr>
        <w:t xml:space="preserve"> </w:t>
      </w:r>
      <w:r w:rsidRPr="00A02DFD">
        <w:rPr>
          <w:rFonts w:eastAsia="Times New Roman" w:cs="Times New Roman"/>
          <w:sz w:val="20"/>
          <w:szCs w:val="20"/>
          <w:lang w:val="ru-RU" w:eastAsia="ru-RU"/>
        </w:rPr>
        <w:t>г</w:t>
      </w:r>
    </w:p>
    <w:p w14:paraId="688D6AA3" w14:textId="77777777" w:rsidR="00291435" w:rsidRPr="00A02DFD" w:rsidRDefault="00291435" w:rsidP="00291435">
      <w:pPr>
        <w:widowControl/>
        <w:tabs>
          <w:tab w:val="left" w:pos="6608"/>
        </w:tabs>
        <w:ind w:left="4244"/>
        <w:jc w:val="center"/>
        <w:rPr>
          <w:rFonts w:eastAsia="Times New Roman" w:cs="Times New Roman"/>
          <w:sz w:val="20"/>
          <w:szCs w:val="20"/>
          <w:lang w:val="ru-RU" w:eastAsia="ru-RU"/>
        </w:rPr>
      </w:pPr>
    </w:p>
    <w:p w14:paraId="1440E382" w14:textId="77777777" w:rsidR="00291435" w:rsidRPr="00A02DFD" w:rsidRDefault="00291435" w:rsidP="00291435">
      <w:pPr>
        <w:widowControl/>
        <w:spacing w:before="6"/>
        <w:jc w:val="center"/>
        <w:rPr>
          <w:rFonts w:eastAsia="Times New Roman" w:cs="Times New Roman"/>
          <w:sz w:val="26"/>
          <w:szCs w:val="26"/>
          <w:lang w:val="ru-RU" w:eastAsia="ru-RU"/>
        </w:rPr>
      </w:pPr>
      <w:r w:rsidRPr="00A02DFD">
        <w:rPr>
          <w:rFonts w:eastAsia="Times New Roman" w:cs="Times New Roman"/>
          <w:noProof/>
          <w:sz w:val="26"/>
          <w:szCs w:val="26"/>
          <w:lang w:val="ru-RU" w:eastAsia="ru-RU"/>
        </w:rPr>
        <w:drawing>
          <wp:inline distT="0" distB="0" distL="0" distR="0" wp14:anchorId="1ACFF8D4" wp14:editId="37899284">
            <wp:extent cx="1905000" cy="2505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inline>
        </w:drawing>
      </w:r>
    </w:p>
    <w:p w14:paraId="1864A21C" w14:textId="77777777" w:rsidR="00291435" w:rsidRPr="00A02DFD" w:rsidRDefault="00291435" w:rsidP="00291435">
      <w:pPr>
        <w:widowControl/>
        <w:jc w:val="left"/>
        <w:rPr>
          <w:rFonts w:eastAsia="Times New Roman" w:cs="Times New Roman"/>
          <w:sz w:val="20"/>
          <w:szCs w:val="20"/>
          <w:lang w:val="ru-RU" w:eastAsia="ru-RU"/>
        </w:rPr>
      </w:pPr>
    </w:p>
    <w:p w14:paraId="67ABC245" w14:textId="77777777" w:rsidR="00291435" w:rsidRPr="00A02DFD" w:rsidRDefault="00291435" w:rsidP="00291435">
      <w:pPr>
        <w:widowControl/>
        <w:jc w:val="left"/>
        <w:rPr>
          <w:rFonts w:eastAsia="Times New Roman" w:cs="Times New Roman"/>
          <w:sz w:val="20"/>
          <w:szCs w:val="20"/>
          <w:lang w:val="ru-RU" w:eastAsia="ru-RU"/>
        </w:rPr>
      </w:pPr>
    </w:p>
    <w:p w14:paraId="4348B073" w14:textId="77777777" w:rsidR="00291435" w:rsidRPr="00A02DFD" w:rsidRDefault="00291435" w:rsidP="00291435">
      <w:pPr>
        <w:widowControl/>
        <w:spacing w:before="2"/>
        <w:jc w:val="left"/>
        <w:rPr>
          <w:rFonts w:eastAsia="Times New Roman" w:cs="Times New Roman"/>
          <w:sz w:val="19"/>
          <w:szCs w:val="19"/>
          <w:lang w:val="ru-RU" w:eastAsia="ru-RU"/>
        </w:rPr>
      </w:pPr>
    </w:p>
    <w:p w14:paraId="56A60E62" w14:textId="77777777" w:rsidR="00291435" w:rsidRPr="00A02DFD" w:rsidRDefault="00291435" w:rsidP="00291435">
      <w:pPr>
        <w:widowControl/>
        <w:jc w:val="center"/>
        <w:rPr>
          <w:rFonts w:eastAsia="Times New Roman" w:cs="Times New Roman"/>
          <w:b/>
          <w:spacing w:val="-1"/>
          <w:sz w:val="32"/>
          <w:szCs w:val="20"/>
          <w:lang w:val="ru-RU" w:eastAsia="ru-RU"/>
        </w:rPr>
      </w:pPr>
      <w:r w:rsidRPr="00A02DFD">
        <w:rPr>
          <w:rFonts w:eastAsia="Times New Roman" w:cs="Times New Roman"/>
          <w:b/>
          <w:spacing w:val="-1"/>
          <w:sz w:val="32"/>
          <w:szCs w:val="20"/>
          <w:lang w:val="ru-RU" w:eastAsia="ru-RU"/>
        </w:rPr>
        <w:t>«Программа комплексного</w:t>
      </w:r>
      <w:r w:rsidRPr="00A02DFD">
        <w:rPr>
          <w:rFonts w:eastAsia="Times New Roman" w:cs="Times New Roman"/>
          <w:b/>
          <w:sz w:val="32"/>
          <w:szCs w:val="20"/>
          <w:lang w:val="ru-RU" w:eastAsia="ru-RU"/>
        </w:rPr>
        <w:t xml:space="preserve"> </w:t>
      </w:r>
      <w:r w:rsidRPr="00A02DFD">
        <w:rPr>
          <w:rFonts w:eastAsia="Times New Roman" w:cs="Times New Roman"/>
          <w:b/>
          <w:spacing w:val="-1"/>
          <w:sz w:val="32"/>
          <w:szCs w:val="20"/>
          <w:lang w:val="ru-RU" w:eastAsia="ru-RU"/>
        </w:rPr>
        <w:t>развития</w:t>
      </w:r>
      <w:r w:rsidRPr="00A02DFD">
        <w:rPr>
          <w:rFonts w:eastAsia="Times New Roman" w:cs="Times New Roman"/>
          <w:b/>
          <w:sz w:val="32"/>
          <w:szCs w:val="20"/>
          <w:lang w:val="ru-RU" w:eastAsia="ru-RU"/>
        </w:rPr>
        <w:t xml:space="preserve"> систем</w:t>
      </w:r>
      <w:r w:rsidRPr="00A02DFD">
        <w:rPr>
          <w:rFonts w:eastAsia="Times New Roman" w:cs="Times New Roman"/>
          <w:b/>
          <w:spacing w:val="-1"/>
          <w:sz w:val="32"/>
          <w:szCs w:val="20"/>
          <w:lang w:val="ru-RU" w:eastAsia="ru-RU"/>
        </w:rPr>
        <w:t xml:space="preserve"> коммунальной</w:t>
      </w:r>
      <w:r w:rsidRPr="00A02DFD">
        <w:rPr>
          <w:rFonts w:eastAsia="Times New Roman" w:cs="Times New Roman"/>
          <w:b/>
          <w:spacing w:val="59"/>
          <w:w w:val="99"/>
          <w:sz w:val="32"/>
          <w:szCs w:val="20"/>
          <w:lang w:val="ru-RU" w:eastAsia="ru-RU"/>
        </w:rPr>
        <w:t xml:space="preserve"> </w:t>
      </w:r>
      <w:r w:rsidRPr="00A02DFD">
        <w:rPr>
          <w:rFonts w:eastAsia="Times New Roman" w:cs="Times New Roman"/>
          <w:b/>
          <w:spacing w:val="-1"/>
          <w:sz w:val="32"/>
          <w:szCs w:val="20"/>
          <w:lang w:val="ru-RU" w:eastAsia="ru-RU"/>
        </w:rPr>
        <w:t xml:space="preserve">инфраструктуры Новорождественского </w:t>
      </w:r>
      <w:r w:rsidRPr="00A02DFD">
        <w:rPr>
          <w:rFonts w:eastAsia="Times New Roman" w:cs="Times New Roman"/>
          <w:b/>
          <w:sz w:val="32"/>
          <w:szCs w:val="20"/>
          <w:lang w:val="ru-RU" w:eastAsia="ru-RU"/>
        </w:rPr>
        <w:t>сельского</w:t>
      </w:r>
      <w:r w:rsidRPr="00A02DFD">
        <w:rPr>
          <w:rFonts w:eastAsia="Times New Roman" w:cs="Times New Roman"/>
          <w:b/>
          <w:spacing w:val="-2"/>
          <w:sz w:val="32"/>
          <w:szCs w:val="20"/>
          <w:lang w:val="ru-RU" w:eastAsia="ru-RU"/>
        </w:rPr>
        <w:t xml:space="preserve"> </w:t>
      </w:r>
      <w:r w:rsidRPr="00A02DFD">
        <w:rPr>
          <w:rFonts w:eastAsia="Times New Roman" w:cs="Times New Roman"/>
          <w:b/>
          <w:spacing w:val="-1"/>
          <w:sz w:val="32"/>
          <w:szCs w:val="20"/>
          <w:lang w:val="ru-RU" w:eastAsia="ru-RU"/>
        </w:rPr>
        <w:t>поселения</w:t>
      </w:r>
      <w:r w:rsidRPr="00A02DFD">
        <w:rPr>
          <w:rFonts w:eastAsia="Times New Roman" w:cs="Times New Roman"/>
          <w:b/>
          <w:sz w:val="32"/>
          <w:szCs w:val="20"/>
          <w:lang w:val="ru-RU" w:eastAsia="ru-RU"/>
        </w:rPr>
        <w:t xml:space="preserve"> </w:t>
      </w:r>
      <w:r w:rsidRPr="00A02DFD">
        <w:rPr>
          <w:rFonts w:eastAsia="Times New Roman" w:cs="Times New Roman"/>
          <w:b/>
          <w:spacing w:val="-1"/>
          <w:sz w:val="32"/>
          <w:szCs w:val="20"/>
          <w:lang w:val="ru-RU" w:eastAsia="ru-RU"/>
        </w:rPr>
        <w:t>муниципального</w:t>
      </w:r>
      <w:r w:rsidRPr="00A02DFD">
        <w:rPr>
          <w:rFonts w:eastAsia="Times New Roman" w:cs="Times New Roman"/>
          <w:b/>
          <w:spacing w:val="45"/>
          <w:w w:val="99"/>
          <w:sz w:val="32"/>
          <w:szCs w:val="20"/>
          <w:lang w:val="ru-RU" w:eastAsia="ru-RU"/>
        </w:rPr>
        <w:t xml:space="preserve"> </w:t>
      </w:r>
      <w:r w:rsidRPr="00A02DFD">
        <w:rPr>
          <w:rFonts w:eastAsia="Times New Roman" w:cs="Times New Roman"/>
          <w:b/>
          <w:spacing w:val="-1"/>
          <w:sz w:val="32"/>
          <w:szCs w:val="20"/>
          <w:lang w:val="ru-RU" w:eastAsia="ru-RU"/>
        </w:rPr>
        <w:t>образования Томский</w:t>
      </w:r>
      <w:r w:rsidRPr="00A02DFD">
        <w:rPr>
          <w:rFonts w:eastAsia="Times New Roman" w:cs="Times New Roman"/>
          <w:b/>
          <w:spacing w:val="1"/>
          <w:sz w:val="32"/>
          <w:szCs w:val="20"/>
          <w:lang w:val="ru-RU" w:eastAsia="ru-RU"/>
        </w:rPr>
        <w:t xml:space="preserve"> </w:t>
      </w:r>
      <w:r w:rsidRPr="00A02DFD">
        <w:rPr>
          <w:rFonts w:eastAsia="Times New Roman" w:cs="Times New Roman"/>
          <w:b/>
          <w:spacing w:val="-1"/>
          <w:sz w:val="32"/>
          <w:szCs w:val="20"/>
          <w:lang w:val="ru-RU" w:eastAsia="ru-RU"/>
        </w:rPr>
        <w:t>район</w:t>
      </w:r>
      <w:r w:rsidRPr="00A02DFD">
        <w:rPr>
          <w:rFonts w:eastAsia="Times New Roman" w:cs="Times New Roman"/>
          <w:b/>
          <w:spacing w:val="65"/>
          <w:w w:val="99"/>
          <w:sz w:val="32"/>
          <w:szCs w:val="20"/>
          <w:lang w:val="ru-RU" w:eastAsia="ru-RU"/>
        </w:rPr>
        <w:t xml:space="preserve"> </w:t>
      </w:r>
      <w:r w:rsidRPr="00A02DFD">
        <w:rPr>
          <w:rFonts w:eastAsia="Times New Roman" w:cs="Times New Roman"/>
          <w:b/>
          <w:spacing w:val="-1"/>
          <w:sz w:val="32"/>
          <w:szCs w:val="20"/>
          <w:lang w:val="ru-RU" w:eastAsia="ru-RU"/>
        </w:rPr>
        <w:t>на</w:t>
      </w:r>
      <w:r w:rsidRPr="00A02DFD">
        <w:rPr>
          <w:rFonts w:eastAsia="Times New Roman" w:cs="Times New Roman"/>
          <w:b/>
          <w:sz w:val="32"/>
          <w:szCs w:val="20"/>
          <w:lang w:val="ru-RU" w:eastAsia="ru-RU"/>
        </w:rPr>
        <w:t xml:space="preserve"> период</w:t>
      </w:r>
      <w:r w:rsidRPr="00A02DFD">
        <w:rPr>
          <w:rFonts w:eastAsia="Times New Roman" w:cs="Times New Roman"/>
          <w:b/>
          <w:spacing w:val="1"/>
          <w:sz w:val="32"/>
          <w:szCs w:val="20"/>
          <w:lang w:val="ru-RU" w:eastAsia="ru-RU"/>
        </w:rPr>
        <w:t xml:space="preserve"> 2014</w:t>
      </w:r>
      <w:r w:rsidRPr="00A02DFD">
        <w:rPr>
          <w:rFonts w:eastAsia="Times New Roman" w:cs="Times New Roman"/>
          <w:b/>
          <w:sz w:val="32"/>
          <w:szCs w:val="20"/>
          <w:lang w:val="ru-RU" w:eastAsia="ru-RU"/>
        </w:rPr>
        <w:t xml:space="preserve">-2024 </w:t>
      </w:r>
      <w:r w:rsidRPr="00A02DFD">
        <w:rPr>
          <w:rFonts w:eastAsia="Times New Roman" w:cs="Times New Roman"/>
          <w:b/>
          <w:spacing w:val="-1"/>
          <w:sz w:val="32"/>
          <w:szCs w:val="20"/>
          <w:lang w:val="ru-RU" w:eastAsia="ru-RU"/>
        </w:rPr>
        <w:t>годов»</w:t>
      </w:r>
    </w:p>
    <w:p w14:paraId="3B82A0F1" w14:textId="642D4309" w:rsidR="00291435" w:rsidRPr="00A02DFD" w:rsidRDefault="00291435" w:rsidP="00291435">
      <w:pPr>
        <w:widowControl/>
        <w:jc w:val="center"/>
        <w:rPr>
          <w:rFonts w:eastAsia="Times New Roman" w:cs="Times New Roman"/>
          <w:sz w:val="32"/>
          <w:szCs w:val="32"/>
          <w:lang w:val="ru-RU" w:eastAsia="ru-RU"/>
        </w:rPr>
      </w:pPr>
      <w:r>
        <w:rPr>
          <w:rFonts w:eastAsia="Times New Roman" w:cs="Times New Roman"/>
          <w:b/>
          <w:spacing w:val="-1"/>
          <w:sz w:val="32"/>
          <w:szCs w:val="32"/>
          <w:lang w:val="ru-RU" w:eastAsia="ru-RU"/>
        </w:rPr>
        <w:t>Программный документ</w:t>
      </w:r>
    </w:p>
    <w:p w14:paraId="1D650123" w14:textId="77777777" w:rsidR="00291435" w:rsidRPr="00A02DFD" w:rsidRDefault="00291435" w:rsidP="00291435">
      <w:pPr>
        <w:widowControl/>
        <w:spacing w:before="3"/>
        <w:jc w:val="left"/>
        <w:rPr>
          <w:rFonts w:eastAsia="Times New Roman" w:cs="Times New Roman"/>
          <w:sz w:val="31"/>
          <w:szCs w:val="31"/>
          <w:lang w:val="ru-RU" w:eastAsia="ru-RU"/>
        </w:rPr>
      </w:pPr>
    </w:p>
    <w:p w14:paraId="46E96F69" w14:textId="77777777" w:rsidR="00291435" w:rsidRPr="00A02DFD" w:rsidRDefault="00291435" w:rsidP="00291435">
      <w:pPr>
        <w:widowControl/>
        <w:jc w:val="left"/>
        <w:rPr>
          <w:rFonts w:eastAsia="Times New Roman" w:cs="Times New Roman"/>
          <w:b/>
          <w:bCs/>
          <w:sz w:val="28"/>
          <w:szCs w:val="28"/>
          <w:lang w:val="ru-RU" w:eastAsia="ru-RU"/>
        </w:rPr>
      </w:pPr>
      <w:r w:rsidRPr="00A02DFD">
        <w:rPr>
          <w:rFonts w:eastAsia="Times New Roman" w:cs="Times New Roman"/>
          <w:b/>
          <w:bCs/>
          <w:sz w:val="28"/>
          <w:szCs w:val="28"/>
          <w:lang w:val="ru-RU" w:eastAsia="ru-RU"/>
        </w:rPr>
        <w:t>Договор оказания услуг: № 38</w:t>
      </w:r>
      <w:r>
        <w:rPr>
          <w:rFonts w:eastAsia="Times New Roman" w:cs="Times New Roman"/>
          <w:b/>
          <w:bCs/>
          <w:sz w:val="28"/>
          <w:szCs w:val="28"/>
          <w:lang w:val="ru-RU" w:eastAsia="ru-RU"/>
        </w:rPr>
        <w:t>4</w:t>
      </w:r>
      <w:r w:rsidRPr="00A02DFD">
        <w:rPr>
          <w:rFonts w:eastAsia="Times New Roman" w:cs="Times New Roman"/>
          <w:b/>
          <w:bCs/>
          <w:sz w:val="28"/>
          <w:szCs w:val="28"/>
          <w:lang w:val="ru-RU" w:eastAsia="ru-RU"/>
        </w:rPr>
        <w:t xml:space="preserve"> от 15.08.2014</w:t>
      </w:r>
    </w:p>
    <w:p w14:paraId="0463E4DE" w14:textId="77777777" w:rsidR="00291435" w:rsidRPr="00A02DFD" w:rsidRDefault="00291435" w:rsidP="00291435">
      <w:pPr>
        <w:widowControl/>
        <w:ind w:left="101"/>
        <w:jc w:val="left"/>
        <w:rPr>
          <w:rFonts w:eastAsia="Times New Roman" w:cs="Times New Roman"/>
          <w:color w:val="FF0000"/>
          <w:sz w:val="28"/>
          <w:szCs w:val="28"/>
          <w:lang w:val="ru-RU" w:eastAsia="ru-RU"/>
        </w:rPr>
      </w:pPr>
      <w:r w:rsidRPr="00A02DFD">
        <w:rPr>
          <w:rFonts w:eastAsia="Times New Roman" w:cs="Times New Roman"/>
          <w:b/>
          <w:bCs/>
          <w:sz w:val="28"/>
          <w:szCs w:val="28"/>
          <w:lang w:val="ru-RU" w:eastAsia="ru-RU"/>
        </w:rPr>
        <w:t>Разработчик: ООО «ЛАРС Инжиниринг»</w:t>
      </w:r>
    </w:p>
    <w:p w14:paraId="074FC456" w14:textId="77777777" w:rsidR="00291435" w:rsidRPr="00A02DFD" w:rsidRDefault="00291435" w:rsidP="00291435">
      <w:pPr>
        <w:widowControl/>
        <w:jc w:val="left"/>
        <w:rPr>
          <w:rFonts w:eastAsia="Times New Roman" w:cs="Times New Roman"/>
          <w:sz w:val="28"/>
          <w:szCs w:val="28"/>
          <w:lang w:val="ru-RU" w:eastAsia="ru-RU"/>
        </w:rPr>
      </w:pPr>
    </w:p>
    <w:p w14:paraId="1A2BC6C0" w14:textId="77777777" w:rsidR="00291435" w:rsidRPr="00A02DFD" w:rsidRDefault="00291435" w:rsidP="00291435">
      <w:pPr>
        <w:widowControl/>
        <w:spacing w:before="11"/>
        <w:jc w:val="left"/>
        <w:rPr>
          <w:rFonts w:eastAsia="Times New Roman" w:cs="Times New Roman"/>
          <w:b/>
          <w:spacing w:val="-2"/>
          <w:sz w:val="28"/>
          <w:szCs w:val="20"/>
          <w:lang w:val="ru-RU" w:eastAsia="ru-RU"/>
        </w:rPr>
      </w:pPr>
    </w:p>
    <w:p w14:paraId="1C746D5F" w14:textId="77777777" w:rsidR="00291435" w:rsidRPr="00A02DFD" w:rsidRDefault="00291435" w:rsidP="00291435">
      <w:pPr>
        <w:widowControl/>
        <w:spacing w:before="11"/>
        <w:jc w:val="left"/>
        <w:rPr>
          <w:rFonts w:eastAsia="Times New Roman" w:cs="Times New Roman"/>
          <w:b/>
          <w:spacing w:val="-2"/>
          <w:sz w:val="28"/>
          <w:szCs w:val="20"/>
          <w:lang w:val="ru-RU" w:eastAsia="ru-RU"/>
        </w:rPr>
      </w:pPr>
    </w:p>
    <w:p w14:paraId="3994A323" w14:textId="77777777" w:rsidR="00291435" w:rsidRPr="00A02DFD" w:rsidRDefault="00291435" w:rsidP="00291435">
      <w:pPr>
        <w:widowControl/>
        <w:spacing w:before="11"/>
        <w:jc w:val="left"/>
        <w:rPr>
          <w:rFonts w:eastAsia="Times New Roman" w:cs="Times New Roman"/>
          <w:b/>
          <w:spacing w:val="-2"/>
          <w:sz w:val="28"/>
          <w:szCs w:val="20"/>
          <w:lang w:val="ru-RU" w:eastAsia="ru-RU"/>
        </w:rPr>
      </w:pPr>
    </w:p>
    <w:p w14:paraId="16435673" w14:textId="77777777" w:rsidR="00291435" w:rsidRPr="00A02DFD" w:rsidRDefault="00291435" w:rsidP="00291435">
      <w:pPr>
        <w:widowControl/>
        <w:spacing w:before="11"/>
        <w:jc w:val="left"/>
        <w:rPr>
          <w:rFonts w:eastAsia="Times New Roman" w:cs="Times New Roman"/>
          <w:b/>
          <w:spacing w:val="-2"/>
          <w:sz w:val="28"/>
          <w:szCs w:val="20"/>
          <w:lang w:val="ru-RU" w:eastAsia="ru-RU"/>
        </w:rPr>
      </w:pPr>
    </w:p>
    <w:p w14:paraId="3058405C" w14:textId="77777777" w:rsidR="00291435" w:rsidRPr="00A02DFD" w:rsidRDefault="00291435" w:rsidP="00291435">
      <w:pPr>
        <w:widowControl/>
        <w:spacing w:before="11"/>
        <w:jc w:val="left"/>
        <w:rPr>
          <w:rFonts w:eastAsia="Times New Roman" w:cs="Times New Roman"/>
          <w:b/>
          <w:spacing w:val="-2"/>
          <w:sz w:val="28"/>
          <w:szCs w:val="20"/>
          <w:lang w:val="ru-RU" w:eastAsia="ru-RU"/>
        </w:rPr>
      </w:pPr>
    </w:p>
    <w:p w14:paraId="44A9E74F" w14:textId="77777777" w:rsidR="00291435" w:rsidRPr="00A02DFD" w:rsidRDefault="00291435" w:rsidP="00291435">
      <w:pPr>
        <w:widowControl/>
        <w:spacing w:before="11"/>
        <w:jc w:val="left"/>
        <w:rPr>
          <w:rFonts w:eastAsia="Times New Roman" w:cs="Times New Roman"/>
          <w:sz w:val="40"/>
          <w:szCs w:val="40"/>
          <w:lang w:val="ru-RU" w:eastAsia="ru-RU"/>
        </w:rPr>
      </w:pPr>
    </w:p>
    <w:p w14:paraId="451B8C07" w14:textId="77777777" w:rsidR="00291435" w:rsidRPr="00A02DFD" w:rsidRDefault="00291435" w:rsidP="00291435">
      <w:pPr>
        <w:widowControl/>
        <w:spacing w:before="11"/>
        <w:jc w:val="left"/>
        <w:rPr>
          <w:rFonts w:eastAsia="Times New Roman" w:cs="Times New Roman"/>
          <w:sz w:val="40"/>
          <w:szCs w:val="40"/>
          <w:lang w:val="ru-RU" w:eastAsia="ru-RU"/>
        </w:rPr>
      </w:pPr>
    </w:p>
    <w:p w14:paraId="4CD7C993" w14:textId="77777777" w:rsidR="00291435" w:rsidRPr="00A02DFD" w:rsidRDefault="00291435" w:rsidP="00291435">
      <w:pPr>
        <w:widowControl/>
        <w:jc w:val="center"/>
        <w:rPr>
          <w:rFonts w:eastAsia="Times New Roman" w:cs="Times New Roman"/>
          <w:b/>
          <w:spacing w:val="-1"/>
          <w:szCs w:val="24"/>
          <w:lang w:val="ru-RU" w:eastAsia="ru-RU"/>
        </w:rPr>
      </w:pPr>
    </w:p>
    <w:p w14:paraId="0D5CEEDD" w14:textId="77777777" w:rsidR="00291435" w:rsidRPr="00A02DFD" w:rsidRDefault="00291435" w:rsidP="00291435">
      <w:pPr>
        <w:widowControl/>
        <w:jc w:val="center"/>
        <w:rPr>
          <w:rFonts w:eastAsia="Times New Roman" w:cs="Times New Roman"/>
          <w:b/>
          <w:spacing w:val="-1"/>
          <w:szCs w:val="24"/>
          <w:lang w:val="ru-RU" w:eastAsia="ru-RU"/>
        </w:rPr>
      </w:pPr>
    </w:p>
    <w:p w14:paraId="41443B53" w14:textId="77777777" w:rsidR="00291435" w:rsidRPr="00A02DFD" w:rsidRDefault="00291435" w:rsidP="00291435">
      <w:pPr>
        <w:widowControl/>
        <w:jc w:val="center"/>
        <w:rPr>
          <w:rFonts w:eastAsia="Times New Roman" w:cs="Times New Roman"/>
          <w:b/>
          <w:spacing w:val="-1"/>
          <w:szCs w:val="24"/>
          <w:lang w:val="ru-RU" w:eastAsia="ru-RU"/>
        </w:rPr>
      </w:pPr>
    </w:p>
    <w:p w14:paraId="71A4AAFA" w14:textId="77777777" w:rsidR="00291435" w:rsidRPr="00A02DFD" w:rsidRDefault="00291435" w:rsidP="00291435">
      <w:pPr>
        <w:widowControl/>
        <w:jc w:val="center"/>
        <w:rPr>
          <w:rFonts w:eastAsia="Times New Roman" w:cs="Times New Roman"/>
          <w:b/>
          <w:spacing w:val="-1"/>
          <w:szCs w:val="24"/>
          <w:lang w:val="ru-RU" w:eastAsia="ru-RU"/>
        </w:rPr>
      </w:pPr>
      <w:r w:rsidRPr="00A02DFD">
        <w:rPr>
          <w:rFonts w:eastAsia="Times New Roman" w:cs="Times New Roman"/>
          <w:b/>
          <w:spacing w:val="-1"/>
          <w:szCs w:val="24"/>
          <w:lang w:val="ru-RU" w:eastAsia="ru-RU"/>
        </w:rPr>
        <w:t>Томск</w:t>
      </w:r>
    </w:p>
    <w:p w14:paraId="3FAC75B7" w14:textId="55403221" w:rsidR="0023027B" w:rsidRPr="00CB6A2A" w:rsidRDefault="00291435" w:rsidP="00291435">
      <w:pPr>
        <w:autoSpaceDE w:val="0"/>
        <w:autoSpaceDN w:val="0"/>
        <w:adjustRightInd w:val="0"/>
        <w:ind w:firstLine="540"/>
        <w:jc w:val="center"/>
        <w:rPr>
          <w:b/>
          <w:bCs/>
          <w:lang w:val="ru-RU"/>
        </w:rPr>
      </w:pPr>
      <w:r w:rsidRPr="00A02DFD">
        <w:rPr>
          <w:rFonts w:eastAsia="Times New Roman" w:cs="Times New Roman"/>
          <w:b/>
          <w:szCs w:val="24"/>
          <w:lang w:val="ru-RU" w:eastAsia="ru-RU"/>
        </w:rPr>
        <w:t>2015</w:t>
      </w:r>
      <w:r w:rsidRPr="00A02DFD">
        <w:rPr>
          <w:rFonts w:eastAsia="Times New Roman" w:cs="Times New Roman"/>
          <w:b/>
          <w:spacing w:val="2"/>
          <w:szCs w:val="24"/>
          <w:lang w:val="ru-RU" w:eastAsia="ru-RU"/>
        </w:rPr>
        <w:t xml:space="preserve"> </w:t>
      </w:r>
      <w:r w:rsidRPr="00A02DFD">
        <w:rPr>
          <w:rFonts w:eastAsia="Times New Roman" w:cs="Times New Roman"/>
          <w:b/>
          <w:spacing w:val="-1"/>
          <w:szCs w:val="24"/>
          <w:lang w:val="ru-RU" w:eastAsia="ru-RU"/>
        </w:rPr>
        <w:t>год</w:t>
      </w:r>
      <w:r w:rsidR="00EC6DC7" w:rsidRPr="00CB6A2A">
        <w:rPr>
          <w:rFonts w:eastAsia="Times New Roman" w:cs="Times New Roman"/>
          <w:b/>
          <w:bCs/>
          <w:szCs w:val="28"/>
          <w:lang w:val="ru-RU"/>
        </w:rPr>
        <w:br w:type="page"/>
      </w:r>
    </w:p>
    <w:sdt>
      <w:sdtPr>
        <w:rPr>
          <w:rFonts w:ascii="Times New Roman" w:eastAsia="Times New Roman" w:hAnsi="Times New Roman" w:cs="Times New Roman"/>
          <w:caps/>
          <w:color w:val="auto"/>
          <w:sz w:val="20"/>
          <w:szCs w:val="20"/>
        </w:rPr>
        <w:id w:val="-1156760633"/>
        <w:docPartObj>
          <w:docPartGallery w:val="Table of Contents"/>
          <w:docPartUnique/>
        </w:docPartObj>
      </w:sdtPr>
      <w:sdtEndPr>
        <w:rPr>
          <w:b w:val="0"/>
          <w:bCs w:val="0"/>
        </w:rPr>
      </w:sdtEndPr>
      <w:sdtContent>
        <w:p w14:paraId="7C79E60A" w14:textId="358B9D37" w:rsidR="005C4294" w:rsidRPr="00CB6A2A" w:rsidRDefault="00C06435" w:rsidP="00C06435">
          <w:pPr>
            <w:pStyle w:val="aff9"/>
            <w:jc w:val="center"/>
            <w:rPr>
              <w:rFonts w:ascii="Times New Roman" w:hAnsi="Times New Roman" w:cs="Times New Roman"/>
              <w:color w:val="auto"/>
            </w:rPr>
          </w:pPr>
          <w:r w:rsidRPr="00CB6A2A">
            <w:rPr>
              <w:rFonts w:ascii="Times New Roman" w:hAnsi="Times New Roman" w:cs="Times New Roman"/>
              <w:color w:val="auto"/>
            </w:rPr>
            <w:t>ОГЛАВЛЕНИЕ</w:t>
          </w:r>
        </w:p>
        <w:p w14:paraId="661A8DAA" w14:textId="50FF24A8" w:rsidR="00110A96" w:rsidRPr="00CB6A2A" w:rsidRDefault="005C4294"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r w:rsidRPr="00CB6A2A">
            <w:rPr>
              <w:b w:val="0"/>
              <w:sz w:val="24"/>
            </w:rPr>
            <w:fldChar w:fldCharType="begin"/>
          </w:r>
          <w:r w:rsidRPr="00CB6A2A">
            <w:rPr>
              <w:b w:val="0"/>
              <w:sz w:val="24"/>
            </w:rPr>
            <w:instrText xml:space="preserve"> TOC \o "1-3" \h \z \u </w:instrText>
          </w:r>
          <w:r w:rsidRPr="00CB6A2A">
            <w:rPr>
              <w:b w:val="0"/>
              <w:sz w:val="24"/>
            </w:rPr>
            <w:fldChar w:fldCharType="separate"/>
          </w:r>
          <w:hyperlink w:anchor="_Toc413695847" w:history="1">
            <w:r w:rsidR="00110A96" w:rsidRPr="00CB6A2A">
              <w:rPr>
                <w:rStyle w:val="affa"/>
                <w:b w:val="0"/>
                <w:noProof/>
                <w:sz w:val="24"/>
              </w:rPr>
              <w:t>1.</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Паспорт программы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_Toc413695847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3</w:t>
            </w:r>
            <w:r w:rsidR="00110A96" w:rsidRPr="00CB6A2A">
              <w:rPr>
                <w:b w:val="0"/>
                <w:noProof/>
                <w:webHidden/>
                <w:sz w:val="24"/>
              </w:rPr>
              <w:fldChar w:fldCharType="end"/>
            </w:r>
          </w:hyperlink>
        </w:p>
        <w:p w14:paraId="23B9AB3F" w14:textId="35D06398" w:rsidR="00110A96" w:rsidRPr="00CB6A2A" w:rsidRDefault="00291435"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48" w:history="1">
            <w:r w:rsidR="00110A96" w:rsidRPr="00CB6A2A">
              <w:rPr>
                <w:rStyle w:val="affa"/>
                <w:b w:val="0"/>
                <w:noProof/>
                <w:sz w:val="24"/>
              </w:rPr>
              <w:t>2.</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Характеристика существующего состояния коммунальной инфраструктуры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_Toc413695848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7</w:t>
            </w:r>
            <w:r w:rsidR="00110A96" w:rsidRPr="00CB6A2A">
              <w:rPr>
                <w:b w:val="0"/>
                <w:noProof/>
                <w:webHidden/>
                <w:sz w:val="24"/>
              </w:rPr>
              <w:fldChar w:fldCharType="end"/>
            </w:r>
          </w:hyperlink>
        </w:p>
        <w:p w14:paraId="24EB465D" w14:textId="68D27413"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49" w:history="1">
            <w:r w:rsidR="00110A96" w:rsidRPr="00CB6A2A">
              <w:rPr>
                <w:rStyle w:val="affa"/>
                <w:b w:val="0"/>
                <w:noProof/>
                <w:sz w:val="24"/>
              </w:rPr>
              <w:t>2.1.</w:t>
            </w:r>
            <w:r w:rsidR="00110A96" w:rsidRPr="00CB6A2A">
              <w:rPr>
                <w:rStyle w:val="affa"/>
                <w:b w:val="0"/>
                <w:caps w:val="0"/>
                <w:noProof/>
                <w:sz w:val="24"/>
              </w:rPr>
              <w:t>Система электроснабжения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_Toc413695849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7</w:t>
            </w:r>
            <w:r w:rsidR="00110A96" w:rsidRPr="00CB6A2A">
              <w:rPr>
                <w:b w:val="0"/>
                <w:noProof/>
                <w:webHidden/>
                <w:sz w:val="24"/>
              </w:rPr>
              <w:fldChar w:fldCharType="end"/>
            </w:r>
          </w:hyperlink>
        </w:p>
        <w:p w14:paraId="70F71348" w14:textId="6CBBEE7E"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0" w:history="1">
            <w:r w:rsidR="00110A96" w:rsidRPr="00CB6A2A">
              <w:rPr>
                <w:rStyle w:val="affa"/>
                <w:b w:val="0"/>
                <w:noProof/>
                <w:sz w:val="24"/>
              </w:rPr>
              <w:t>2.2.</w:t>
            </w:r>
            <w:r w:rsidR="00110A96" w:rsidRPr="00CB6A2A">
              <w:rPr>
                <w:rStyle w:val="affa"/>
                <w:b w:val="0"/>
                <w:caps w:val="0"/>
                <w:noProof/>
                <w:sz w:val="24"/>
              </w:rPr>
              <w:t>Система теплоснабжения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_Toc413695850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8</w:t>
            </w:r>
            <w:r w:rsidR="00110A96" w:rsidRPr="00CB6A2A">
              <w:rPr>
                <w:b w:val="0"/>
                <w:noProof/>
                <w:webHidden/>
                <w:sz w:val="24"/>
              </w:rPr>
              <w:fldChar w:fldCharType="end"/>
            </w:r>
          </w:hyperlink>
        </w:p>
        <w:p w14:paraId="51ABA585" w14:textId="00B93FB4"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1" w:history="1">
            <w:r w:rsidR="00110A96" w:rsidRPr="00CB6A2A">
              <w:rPr>
                <w:rStyle w:val="affa"/>
                <w:rFonts w:eastAsia="Calibri"/>
                <w:b w:val="0"/>
                <w:noProof/>
                <w:sz w:val="24"/>
              </w:rPr>
              <w:t>2.3.</w:t>
            </w:r>
            <w:r w:rsidR="00110A96" w:rsidRPr="00CB6A2A">
              <w:rPr>
                <w:rStyle w:val="affa"/>
                <w:rFonts w:eastAsia="Calibri"/>
                <w:b w:val="0"/>
                <w:caps w:val="0"/>
                <w:noProof/>
                <w:sz w:val="24"/>
              </w:rPr>
              <w:t>Система водоснабжения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_Toc413695851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13</w:t>
            </w:r>
            <w:r w:rsidR="00110A96" w:rsidRPr="00CB6A2A">
              <w:rPr>
                <w:b w:val="0"/>
                <w:noProof/>
                <w:webHidden/>
                <w:sz w:val="24"/>
              </w:rPr>
              <w:fldChar w:fldCharType="end"/>
            </w:r>
          </w:hyperlink>
        </w:p>
        <w:p w14:paraId="40F9BC9A" w14:textId="5DCD8D78"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2" w:history="1">
            <w:r w:rsidR="00110A96" w:rsidRPr="00CB6A2A">
              <w:rPr>
                <w:rStyle w:val="affa"/>
                <w:b w:val="0"/>
                <w:noProof/>
                <w:sz w:val="24"/>
              </w:rPr>
              <w:t>2.4.</w:t>
            </w:r>
            <w:r w:rsidR="00110A96" w:rsidRPr="00CB6A2A">
              <w:rPr>
                <w:rStyle w:val="affa"/>
                <w:b w:val="0"/>
                <w:caps w:val="0"/>
                <w:noProof/>
                <w:sz w:val="24"/>
              </w:rPr>
              <w:t>Система водоотведения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_Toc413695852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16</w:t>
            </w:r>
            <w:r w:rsidR="00110A96" w:rsidRPr="00CB6A2A">
              <w:rPr>
                <w:b w:val="0"/>
                <w:noProof/>
                <w:webHidden/>
                <w:sz w:val="24"/>
              </w:rPr>
              <w:fldChar w:fldCharType="end"/>
            </w:r>
          </w:hyperlink>
        </w:p>
        <w:p w14:paraId="47C53F41" w14:textId="2C9D444A"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3" w:history="1">
            <w:r w:rsidR="00110A96" w:rsidRPr="00CB6A2A">
              <w:rPr>
                <w:rStyle w:val="affa"/>
                <w:b w:val="0"/>
                <w:noProof/>
                <w:sz w:val="24"/>
              </w:rPr>
              <w:t>2.5.</w:t>
            </w:r>
            <w:r w:rsidR="00110A96" w:rsidRPr="00CB6A2A">
              <w:rPr>
                <w:rStyle w:val="affa"/>
                <w:b w:val="0"/>
                <w:caps w:val="0"/>
                <w:noProof/>
                <w:sz w:val="24"/>
              </w:rPr>
              <w:t xml:space="preserve">Система утилизации (захоронения) </w:t>
            </w:r>
            <w:r w:rsidR="00907679" w:rsidRPr="00CB6A2A">
              <w:rPr>
                <w:rStyle w:val="affa"/>
                <w:b w:val="0"/>
                <w:caps w:val="0"/>
                <w:noProof/>
                <w:sz w:val="24"/>
              </w:rPr>
              <w:t>ТБО</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_Toc413695853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17</w:t>
            </w:r>
            <w:r w:rsidR="00110A96" w:rsidRPr="00CB6A2A">
              <w:rPr>
                <w:b w:val="0"/>
                <w:noProof/>
                <w:webHidden/>
                <w:sz w:val="24"/>
              </w:rPr>
              <w:fldChar w:fldCharType="end"/>
            </w:r>
          </w:hyperlink>
        </w:p>
        <w:p w14:paraId="75187C3F" w14:textId="23463725"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4" w:history="1">
            <w:r w:rsidR="00110A96" w:rsidRPr="00CB6A2A">
              <w:rPr>
                <w:rStyle w:val="affa"/>
                <w:b w:val="0"/>
                <w:noProof/>
                <w:sz w:val="24"/>
              </w:rPr>
              <w:t>2.6.</w:t>
            </w:r>
            <w:r w:rsidR="00110A96" w:rsidRPr="00CB6A2A">
              <w:rPr>
                <w:rStyle w:val="affa"/>
                <w:b w:val="0"/>
                <w:caps w:val="0"/>
                <w:noProof/>
                <w:sz w:val="24"/>
              </w:rPr>
              <w:t>Система газоснабжения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_Toc413695854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18</w:t>
            </w:r>
            <w:r w:rsidR="00110A96" w:rsidRPr="00CB6A2A">
              <w:rPr>
                <w:b w:val="0"/>
                <w:noProof/>
                <w:webHidden/>
                <w:sz w:val="24"/>
              </w:rPr>
              <w:fldChar w:fldCharType="end"/>
            </w:r>
          </w:hyperlink>
        </w:p>
        <w:p w14:paraId="476382B5" w14:textId="7C604B54" w:rsidR="00110A96" w:rsidRPr="00CB6A2A" w:rsidRDefault="00291435" w:rsidP="00907679">
          <w:pPr>
            <w:pStyle w:val="13"/>
            <w:tabs>
              <w:tab w:val="left" w:pos="560"/>
              <w:tab w:val="right" w:leader="dot" w:pos="9629"/>
            </w:tabs>
            <w:spacing w:before="0" w:after="0"/>
            <w:jc w:val="both"/>
            <w:rPr>
              <w:rFonts w:asciiTheme="minorHAnsi" w:eastAsiaTheme="minorEastAsia" w:hAnsiTheme="minorHAnsi" w:cstheme="minorBidi"/>
              <w:b w:val="0"/>
              <w:bCs w:val="0"/>
              <w:caps w:val="0"/>
              <w:noProof/>
              <w:sz w:val="28"/>
              <w:szCs w:val="22"/>
            </w:rPr>
          </w:pPr>
          <w:hyperlink w:anchor="_Toc413695855" w:history="1">
            <w:r w:rsidR="00110A96" w:rsidRPr="00CB6A2A">
              <w:rPr>
                <w:rStyle w:val="affa"/>
                <w:b w:val="0"/>
                <w:noProof/>
                <w:sz w:val="24"/>
              </w:rPr>
              <w:t>3.</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Перспективы развития муниципального образования и прогноз спроса на коммунальные ресурсы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_Toc413695855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19</w:t>
            </w:r>
            <w:r w:rsidR="00110A96" w:rsidRPr="00CB6A2A">
              <w:rPr>
                <w:b w:val="0"/>
                <w:noProof/>
                <w:webHidden/>
                <w:sz w:val="24"/>
              </w:rPr>
              <w:fldChar w:fldCharType="end"/>
            </w:r>
          </w:hyperlink>
        </w:p>
        <w:p w14:paraId="4F9A437A" w14:textId="5B5ADBC3"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6" w:history="1">
            <w:r w:rsidR="00110A96" w:rsidRPr="00CB6A2A">
              <w:rPr>
                <w:rStyle w:val="affa"/>
                <w:b w:val="0"/>
                <w:noProof/>
                <w:sz w:val="24"/>
              </w:rPr>
              <w:t>3.1</w:t>
            </w:r>
            <w:r w:rsidR="00907679" w:rsidRPr="00CB6A2A">
              <w:rPr>
                <w:rStyle w:val="affa"/>
                <w:b w:val="0"/>
                <w:noProof/>
                <w:sz w:val="24"/>
              </w:rPr>
              <w:t xml:space="preserve"> П</w:t>
            </w:r>
            <w:r w:rsidR="00110A96" w:rsidRPr="00CB6A2A">
              <w:rPr>
                <w:rStyle w:val="affa"/>
                <w:b w:val="0"/>
                <w:caps w:val="0"/>
                <w:noProof/>
                <w:sz w:val="24"/>
              </w:rPr>
              <w:t>рогноз численности и состава населения (демографический прогноз)</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_Toc413695856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19</w:t>
            </w:r>
            <w:r w:rsidR="00110A96" w:rsidRPr="00CB6A2A">
              <w:rPr>
                <w:b w:val="0"/>
                <w:noProof/>
                <w:webHidden/>
                <w:sz w:val="24"/>
              </w:rPr>
              <w:fldChar w:fldCharType="end"/>
            </w:r>
          </w:hyperlink>
        </w:p>
        <w:p w14:paraId="6C1B8479" w14:textId="3C6D3DC3"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7" w:history="1">
            <w:r w:rsidR="00110A96" w:rsidRPr="00CB6A2A">
              <w:rPr>
                <w:rStyle w:val="affa"/>
                <w:b w:val="0"/>
                <w:noProof/>
                <w:sz w:val="24"/>
              </w:rPr>
              <w:t>3.2</w:t>
            </w:r>
            <w:r w:rsidR="00907679" w:rsidRPr="00CB6A2A">
              <w:rPr>
                <w:rStyle w:val="affa"/>
                <w:b w:val="0"/>
                <w:noProof/>
                <w:sz w:val="24"/>
              </w:rPr>
              <w:t xml:space="preserve"> П</w:t>
            </w:r>
            <w:r w:rsidR="00110A96" w:rsidRPr="00CB6A2A">
              <w:rPr>
                <w:rStyle w:val="affa"/>
                <w:b w:val="0"/>
                <w:caps w:val="0"/>
                <w:noProof/>
                <w:sz w:val="24"/>
              </w:rPr>
              <w:t>рогноз спроса на коммунальные ресурсы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_Toc413695857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21</w:t>
            </w:r>
            <w:r w:rsidR="00110A96" w:rsidRPr="00CB6A2A">
              <w:rPr>
                <w:b w:val="0"/>
                <w:noProof/>
                <w:webHidden/>
                <w:sz w:val="24"/>
              </w:rPr>
              <w:fldChar w:fldCharType="end"/>
            </w:r>
          </w:hyperlink>
        </w:p>
        <w:p w14:paraId="76B5F809" w14:textId="1EED01CD" w:rsidR="00110A96" w:rsidRPr="00CB6A2A" w:rsidRDefault="00291435"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58" w:history="1">
            <w:r w:rsidR="00110A96" w:rsidRPr="00CB6A2A">
              <w:rPr>
                <w:rStyle w:val="affa"/>
                <w:b w:val="0"/>
                <w:noProof/>
                <w:sz w:val="24"/>
              </w:rPr>
              <w:t>4.</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Целевые показатели развития коммунальной инфраструктуры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_Toc413695858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22</w:t>
            </w:r>
            <w:r w:rsidR="00110A96" w:rsidRPr="00CB6A2A">
              <w:rPr>
                <w:b w:val="0"/>
                <w:noProof/>
                <w:webHidden/>
                <w:sz w:val="24"/>
              </w:rPr>
              <w:fldChar w:fldCharType="end"/>
            </w:r>
          </w:hyperlink>
        </w:p>
        <w:p w14:paraId="3DF968A1" w14:textId="45E7432C"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59" w:history="1">
            <w:r w:rsidR="00110A96" w:rsidRPr="00CB6A2A">
              <w:rPr>
                <w:rStyle w:val="affa"/>
                <w:b w:val="0"/>
                <w:noProof/>
                <w:sz w:val="24"/>
              </w:rPr>
              <w:t>4.1.</w:t>
            </w:r>
            <w:r w:rsidR="00110A96" w:rsidRPr="00CB6A2A">
              <w:rPr>
                <w:rStyle w:val="affa"/>
                <w:b w:val="0"/>
                <w:caps w:val="0"/>
                <w:noProof/>
                <w:sz w:val="24"/>
              </w:rPr>
              <w:t>Системы электроснабжения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_Toc413695859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22</w:t>
            </w:r>
            <w:r w:rsidR="00110A96" w:rsidRPr="00CB6A2A">
              <w:rPr>
                <w:b w:val="0"/>
                <w:noProof/>
                <w:webHidden/>
                <w:sz w:val="24"/>
              </w:rPr>
              <w:fldChar w:fldCharType="end"/>
            </w:r>
          </w:hyperlink>
        </w:p>
        <w:p w14:paraId="242FCFF7" w14:textId="5408C6F3"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0" w:history="1">
            <w:r w:rsidR="00110A96" w:rsidRPr="00CB6A2A">
              <w:rPr>
                <w:rStyle w:val="affa"/>
                <w:b w:val="0"/>
                <w:noProof/>
                <w:sz w:val="24"/>
              </w:rPr>
              <w:t>4.2.</w:t>
            </w:r>
            <w:r w:rsidR="00110A96" w:rsidRPr="00CB6A2A">
              <w:rPr>
                <w:rStyle w:val="affa"/>
                <w:b w:val="0"/>
                <w:caps w:val="0"/>
                <w:noProof/>
                <w:sz w:val="24"/>
              </w:rPr>
              <w:t>Системы теплоснабжения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_Toc413695860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22</w:t>
            </w:r>
            <w:r w:rsidR="00110A96" w:rsidRPr="00CB6A2A">
              <w:rPr>
                <w:b w:val="0"/>
                <w:noProof/>
                <w:webHidden/>
                <w:sz w:val="24"/>
              </w:rPr>
              <w:fldChar w:fldCharType="end"/>
            </w:r>
          </w:hyperlink>
        </w:p>
        <w:p w14:paraId="594A0AA6" w14:textId="6FC53B8E"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1" w:history="1">
            <w:r w:rsidR="00110A96" w:rsidRPr="00CB6A2A">
              <w:rPr>
                <w:rStyle w:val="affa"/>
                <w:b w:val="0"/>
                <w:noProof/>
                <w:sz w:val="24"/>
              </w:rPr>
              <w:t>4.3.</w:t>
            </w:r>
            <w:r w:rsidR="00110A96" w:rsidRPr="00CB6A2A">
              <w:rPr>
                <w:rStyle w:val="affa"/>
                <w:b w:val="0"/>
                <w:caps w:val="0"/>
                <w:noProof/>
                <w:sz w:val="24"/>
              </w:rPr>
              <w:t>Системы водоснабжения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_Toc413695861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23</w:t>
            </w:r>
            <w:r w:rsidR="00110A96" w:rsidRPr="00CB6A2A">
              <w:rPr>
                <w:b w:val="0"/>
                <w:noProof/>
                <w:webHidden/>
                <w:sz w:val="24"/>
              </w:rPr>
              <w:fldChar w:fldCharType="end"/>
            </w:r>
          </w:hyperlink>
        </w:p>
        <w:p w14:paraId="08876CEE" w14:textId="7C8AAA46"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2" w:history="1">
            <w:r w:rsidR="00110A96" w:rsidRPr="00CB6A2A">
              <w:rPr>
                <w:rStyle w:val="affa"/>
                <w:b w:val="0"/>
                <w:noProof/>
                <w:sz w:val="24"/>
              </w:rPr>
              <w:t>4.4.</w:t>
            </w:r>
            <w:r w:rsidR="00110A96" w:rsidRPr="00CB6A2A">
              <w:rPr>
                <w:rStyle w:val="affa"/>
                <w:b w:val="0"/>
                <w:caps w:val="0"/>
                <w:noProof/>
                <w:sz w:val="24"/>
              </w:rPr>
              <w:t>Системы водоотведения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_Toc413695862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25</w:t>
            </w:r>
            <w:r w:rsidR="00110A96" w:rsidRPr="00CB6A2A">
              <w:rPr>
                <w:b w:val="0"/>
                <w:noProof/>
                <w:webHidden/>
                <w:sz w:val="24"/>
              </w:rPr>
              <w:fldChar w:fldCharType="end"/>
            </w:r>
          </w:hyperlink>
        </w:p>
        <w:p w14:paraId="4E6AAC25" w14:textId="148A1BCB" w:rsidR="00110A96" w:rsidRPr="00CB6A2A" w:rsidRDefault="00291435" w:rsidP="00907679">
          <w:pPr>
            <w:pStyle w:val="13"/>
            <w:tabs>
              <w:tab w:val="left" w:pos="560"/>
              <w:tab w:val="right" w:leader="dot" w:pos="9629"/>
            </w:tabs>
            <w:spacing w:before="0" w:after="0"/>
            <w:jc w:val="both"/>
            <w:rPr>
              <w:rFonts w:asciiTheme="minorHAnsi" w:eastAsiaTheme="minorEastAsia" w:hAnsiTheme="minorHAnsi" w:cstheme="minorBidi"/>
              <w:b w:val="0"/>
              <w:bCs w:val="0"/>
              <w:caps w:val="0"/>
              <w:noProof/>
              <w:sz w:val="28"/>
              <w:szCs w:val="22"/>
            </w:rPr>
          </w:pPr>
          <w:hyperlink w:anchor="_Toc413695863" w:history="1">
            <w:r w:rsidR="00110A96" w:rsidRPr="00CB6A2A">
              <w:rPr>
                <w:rStyle w:val="affa"/>
                <w:b w:val="0"/>
                <w:noProof/>
                <w:sz w:val="24"/>
              </w:rPr>
              <w:t>5.</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Программа инвестиционных проектов, обеспечивающих достижение целевых показателей</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_Toc413695863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26</w:t>
            </w:r>
            <w:r w:rsidR="00110A96" w:rsidRPr="00CB6A2A">
              <w:rPr>
                <w:b w:val="0"/>
                <w:noProof/>
                <w:webHidden/>
                <w:sz w:val="24"/>
              </w:rPr>
              <w:fldChar w:fldCharType="end"/>
            </w:r>
          </w:hyperlink>
        </w:p>
        <w:p w14:paraId="6D5ADE6E" w14:textId="6EB32AA6"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4" w:history="1">
            <w:r w:rsidR="00110A96" w:rsidRPr="00CB6A2A">
              <w:rPr>
                <w:rStyle w:val="affa"/>
                <w:b w:val="0"/>
                <w:noProof/>
                <w:sz w:val="24"/>
              </w:rPr>
              <w:t>5.1.</w:t>
            </w:r>
            <w:r w:rsidR="00110A96" w:rsidRPr="00CB6A2A">
              <w:rPr>
                <w:rStyle w:val="affa"/>
                <w:b w:val="0"/>
                <w:caps w:val="0"/>
                <w:noProof/>
                <w:sz w:val="24"/>
              </w:rPr>
              <w:t>Перспективная схема электроснабжения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_Toc413695864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26</w:t>
            </w:r>
            <w:r w:rsidR="00110A96" w:rsidRPr="00CB6A2A">
              <w:rPr>
                <w:b w:val="0"/>
                <w:noProof/>
                <w:webHidden/>
                <w:sz w:val="24"/>
              </w:rPr>
              <w:fldChar w:fldCharType="end"/>
            </w:r>
          </w:hyperlink>
        </w:p>
        <w:p w14:paraId="52141DBE" w14:textId="6A781FCF"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5" w:history="1">
            <w:r w:rsidR="00110A96" w:rsidRPr="00CB6A2A">
              <w:rPr>
                <w:rStyle w:val="affa"/>
                <w:b w:val="0"/>
                <w:noProof/>
                <w:sz w:val="24"/>
              </w:rPr>
              <w:t>5.2.</w:t>
            </w:r>
            <w:r w:rsidR="00110A96" w:rsidRPr="00CB6A2A">
              <w:rPr>
                <w:rStyle w:val="affa"/>
                <w:b w:val="0"/>
                <w:caps w:val="0"/>
                <w:noProof/>
                <w:sz w:val="24"/>
              </w:rPr>
              <w:t>Перспективная схема теплоснабжения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_Toc413695865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29</w:t>
            </w:r>
            <w:r w:rsidR="00110A96" w:rsidRPr="00CB6A2A">
              <w:rPr>
                <w:b w:val="0"/>
                <w:noProof/>
                <w:webHidden/>
                <w:sz w:val="24"/>
              </w:rPr>
              <w:fldChar w:fldCharType="end"/>
            </w:r>
          </w:hyperlink>
        </w:p>
        <w:p w14:paraId="68C5DE8F" w14:textId="1D692BA2"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6" w:history="1">
            <w:r w:rsidR="00110A96" w:rsidRPr="00CB6A2A">
              <w:rPr>
                <w:rStyle w:val="affa"/>
                <w:b w:val="0"/>
                <w:noProof/>
                <w:sz w:val="24"/>
              </w:rPr>
              <w:t>5.3.</w:t>
            </w:r>
            <w:r w:rsidR="00110A96" w:rsidRPr="00CB6A2A">
              <w:rPr>
                <w:rStyle w:val="affa"/>
                <w:b w:val="0"/>
                <w:caps w:val="0"/>
                <w:noProof/>
                <w:sz w:val="24"/>
              </w:rPr>
              <w:t>Перспективная схема водоснабжения и водоотведения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_Toc413695866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33</w:t>
            </w:r>
            <w:r w:rsidR="00110A96" w:rsidRPr="00CB6A2A">
              <w:rPr>
                <w:b w:val="0"/>
                <w:noProof/>
                <w:webHidden/>
                <w:sz w:val="24"/>
              </w:rPr>
              <w:fldChar w:fldCharType="end"/>
            </w:r>
          </w:hyperlink>
        </w:p>
        <w:p w14:paraId="09F7FA4E" w14:textId="3838CFC0"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67" w:history="1">
            <w:r w:rsidR="00110A96" w:rsidRPr="00CB6A2A">
              <w:rPr>
                <w:rStyle w:val="affa"/>
                <w:b w:val="0"/>
                <w:noProof/>
                <w:sz w:val="24"/>
              </w:rPr>
              <w:t>5.4.</w:t>
            </w:r>
            <w:r w:rsidR="00110A96" w:rsidRPr="00CB6A2A">
              <w:rPr>
                <w:rStyle w:val="affa"/>
                <w:b w:val="0"/>
                <w:caps w:val="0"/>
                <w:noProof/>
                <w:sz w:val="24"/>
              </w:rPr>
              <w:t xml:space="preserve">Перспективная схема обращения с </w:t>
            </w:r>
            <w:r w:rsidR="00907679" w:rsidRPr="00CB6A2A">
              <w:rPr>
                <w:rStyle w:val="affa"/>
                <w:b w:val="0"/>
                <w:caps w:val="0"/>
                <w:noProof/>
                <w:sz w:val="24"/>
              </w:rPr>
              <w:t>ТБО</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_Toc413695867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36</w:t>
            </w:r>
            <w:r w:rsidR="00110A96" w:rsidRPr="00CB6A2A">
              <w:rPr>
                <w:b w:val="0"/>
                <w:noProof/>
                <w:webHidden/>
                <w:sz w:val="24"/>
              </w:rPr>
              <w:fldChar w:fldCharType="end"/>
            </w:r>
          </w:hyperlink>
        </w:p>
        <w:p w14:paraId="094A3A76" w14:textId="31D318BA" w:rsidR="00110A96" w:rsidRPr="00CB6A2A" w:rsidRDefault="00291435"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68" w:history="1">
            <w:r w:rsidR="00110A96" w:rsidRPr="00CB6A2A">
              <w:rPr>
                <w:rStyle w:val="affa"/>
                <w:b w:val="0"/>
                <w:noProof/>
                <w:sz w:val="24"/>
              </w:rPr>
              <w:t>6.</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Источники инвестиций, тарифы и доступность программы для населения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_Toc413695868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38</w:t>
            </w:r>
            <w:r w:rsidR="00110A96" w:rsidRPr="00CB6A2A">
              <w:rPr>
                <w:b w:val="0"/>
                <w:noProof/>
                <w:webHidden/>
                <w:sz w:val="24"/>
              </w:rPr>
              <w:fldChar w:fldCharType="end"/>
            </w:r>
          </w:hyperlink>
        </w:p>
        <w:p w14:paraId="7FB17636" w14:textId="4E3F46D1" w:rsidR="00110A96" w:rsidRPr="00CB6A2A" w:rsidRDefault="00291435" w:rsidP="00110A96">
          <w:pPr>
            <w:pStyle w:val="13"/>
            <w:tabs>
              <w:tab w:val="left" w:pos="560"/>
              <w:tab w:val="right" w:leader="dot" w:pos="9629"/>
            </w:tabs>
            <w:spacing w:before="0" w:after="0"/>
            <w:rPr>
              <w:rFonts w:asciiTheme="minorHAnsi" w:eastAsiaTheme="minorEastAsia" w:hAnsiTheme="minorHAnsi" w:cstheme="minorBidi"/>
              <w:b w:val="0"/>
              <w:bCs w:val="0"/>
              <w:caps w:val="0"/>
              <w:noProof/>
              <w:sz w:val="28"/>
              <w:szCs w:val="22"/>
            </w:rPr>
          </w:pPr>
          <w:hyperlink w:anchor="_Toc413695869" w:history="1">
            <w:r w:rsidR="00110A96" w:rsidRPr="00CB6A2A">
              <w:rPr>
                <w:rStyle w:val="affa"/>
                <w:b w:val="0"/>
                <w:noProof/>
                <w:sz w:val="24"/>
              </w:rPr>
              <w:t>7.</w:t>
            </w:r>
            <w:r w:rsidR="00110A96" w:rsidRPr="00CB6A2A">
              <w:rPr>
                <w:rFonts w:asciiTheme="minorHAnsi" w:eastAsiaTheme="minorEastAsia" w:hAnsiTheme="minorHAnsi" w:cstheme="minorBidi"/>
                <w:b w:val="0"/>
                <w:bCs w:val="0"/>
                <w:caps w:val="0"/>
                <w:noProof/>
                <w:sz w:val="28"/>
                <w:szCs w:val="22"/>
              </w:rPr>
              <w:tab/>
            </w:r>
            <w:r w:rsidR="00110A96" w:rsidRPr="00CB6A2A">
              <w:rPr>
                <w:rStyle w:val="affa"/>
                <w:b w:val="0"/>
                <w:caps w:val="0"/>
                <w:noProof/>
                <w:sz w:val="24"/>
              </w:rPr>
              <w:t>Управление программой</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_Toc413695869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45</w:t>
            </w:r>
            <w:r w:rsidR="00110A96" w:rsidRPr="00CB6A2A">
              <w:rPr>
                <w:b w:val="0"/>
                <w:noProof/>
                <w:webHidden/>
                <w:sz w:val="24"/>
              </w:rPr>
              <w:fldChar w:fldCharType="end"/>
            </w:r>
          </w:hyperlink>
        </w:p>
        <w:p w14:paraId="56110268" w14:textId="480E2F78" w:rsidR="00110A96" w:rsidRPr="00CB6A2A" w:rsidRDefault="00291435" w:rsidP="00907679">
          <w:pPr>
            <w:pStyle w:val="13"/>
            <w:tabs>
              <w:tab w:val="left" w:pos="560"/>
              <w:tab w:val="right" w:leader="dot" w:pos="9629"/>
            </w:tabs>
            <w:spacing w:before="0" w:after="0"/>
            <w:ind w:left="560"/>
            <w:rPr>
              <w:rFonts w:asciiTheme="minorHAnsi" w:eastAsiaTheme="minorEastAsia" w:hAnsiTheme="minorHAnsi" w:cstheme="minorBidi"/>
              <w:b w:val="0"/>
              <w:bCs w:val="0"/>
              <w:caps w:val="0"/>
              <w:noProof/>
              <w:sz w:val="28"/>
              <w:szCs w:val="22"/>
            </w:rPr>
          </w:pPr>
          <w:hyperlink w:anchor="_Toc413695870" w:history="1">
            <w:r w:rsidR="00110A96" w:rsidRPr="00CB6A2A">
              <w:rPr>
                <w:rStyle w:val="affa"/>
                <w:b w:val="0"/>
                <w:noProof/>
                <w:sz w:val="24"/>
              </w:rPr>
              <w:t>7.1.</w:t>
            </w:r>
            <w:r w:rsidR="00110A96" w:rsidRPr="00CB6A2A">
              <w:rPr>
                <w:rStyle w:val="affa"/>
                <w:b w:val="0"/>
                <w:caps w:val="0"/>
                <w:noProof/>
                <w:sz w:val="24"/>
              </w:rPr>
              <w:t>Мониторинг и корректировка программы</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_Toc413695870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45</w:t>
            </w:r>
            <w:r w:rsidR="00110A96" w:rsidRPr="00CB6A2A">
              <w:rPr>
                <w:b w:val="0"/>
                <w:noProof/>
                <w:webHidden/>
                <w:sz w:val="24"/>
              </w:rPr>
              <w:fldChar w:fldCharType="end"/>
            </w:r>
          </w:hyperlink>
        </w:p>
        <w:p w14:paraId="6B7B1626" w14:textId="68DF7A4F" w:rsidR="005C4294" w:rsidRPr="00CB6A2A" w:rsidRDefault="00291435" w:rsidP="00907679">
          <w:pPr>
            <w:pStyle w:val="13"/>
            <w:tabs>
              <w:tab w:val="left" w:pos="560"/>
              <w:tab w:val="right" w:leader="dot" w:pos="9629"/>
            </w:tabs>
            <w:spacing w:before="0" w:after="0"/>
            <w:ind w:left="560"/>
          </w:pPr>
          <w:hyperlink w:anchor="_Toc413695871" w:history="1">
            <w:r w:rsidR="00110A96" w:rsidRPr="00CB6A2A">
              <w:rPr>
                <w:rStyle w:val="affa"/>
                <w:b w:val="0"/>
                <w:noProof/>
                <w:sz w:val="24"/>
              </w:rPr>
              <w:t>7.2.</w:t>
            </w:r>
            <w:r w:rsidR="00110A96" w:rsidRPr="00CB6A2A">
              <w:rPr>
                <w:rStyle w:val="affa"/>
                <w:b w:val="0"/>
                <w:caps w:val="0"/>
                <w:noProof/>
                <w:sz w:val="24"/>
              </w:rPr>
              <w:t>Система управления программой и контроль за ходом ее выполнения</w:t>
            </w:r>
            <w:r w:rsidR="00110A96" w:rsidRPr="00CB6A2A">
              <w:rPr>
                <w:b w:val="0"/>
                <w:noProof/>
                <w:webHidden/>
                <w:sz w:val="24"/>
              </w:rPr>
              <w:tab/>
            </w:r>
            <w:r w:rsidR="00110A96" w:rsidRPr="00CB6A2A">
              <w:rPr>
                <w:b w:val="0"/>
                <w:noProof/>
                <w:webHidden/>
                <w:sz w:val="24"/>
              </w:rPr>
              <w:fldChar w:fldCharType="begin"/>
            </w:r>
            <w:r w:rsidR="00110A96" w:rsidRPr="00CB6A2A">
              <w:rPr>
                <w:b w:val="0"/>
                <w:noProof/>
                <w:webHidden/>
                <w:sz w:val="24"/>
              </w:rPr>
              <w:instrText xml:space="preserve"> PAGEREF _Toc413695871 \h </w:instrText>
            </w:r>
            <w:r w:rsidR="00110A96" w:rsidRPr="00CB6A2A">
              <w:rPr>
                <w:b w:val="0"/>
                <w:noProof/>
                <w:webHidden/>
                <w:sz w:val="24"/>
              </w:rPr>
            </w:r>
            <w:r w:rsidR="00110A96" w:rsidRPr="00CB6A2A">
              <w:rPr>
                <w:b w:val="0"/>
                <w:noProof/>
                <w:webHidden/>
                <w:sz w:val="24"/>
              </w:rPr>
              <w:fldChar w:fldCharType="separate"/>
            </w:r>
            <w:r w:rsidR="00750D11" w:rsidRPr="00CB6A2A">
              <w:rPr>
                <w:b w:val="0"/>
                <w:noProof/>
                <w:webHidden/>
                <w:sz w:val="24"/>
              </w:rPr>
              <w:t>45</w:t>
            </w:r>
            <w:r w:rsidR="00110A96" w:rsidRPr="00CB6A2A">
              <w:rPr>
                <w:b w:val="0"/>
                <w:noProof/>
                <w:webHidden/>
                <w:sz w:val="24"/>
              </w:rPr>
              <w:fldChar w:fldCharType="end"/>
            </w:r>
          </w:hyperlink>
          <w:r w:rsidR="005C4294" w:rsidRPr="00CB6A2A">
            <w:rPr>
              <w:b w:val="0"/>
              <w:sz w:val="24"/>
            </w:rPr>
            <w:fldChar w:fldCharType="end"/>
          </w:r>
        </w:p>
      </w:sdtContent>
    </w:sdt>
    <w:p w14:paraId="3E0A1331" w14:textId="5D35441C" w:rsidR="0023027B" w:rsidRPr="00CB6A2A" w:rsidRDefault="0023027B" w:rsidP="00D06071">
      <w:pPr>
        <w:jc w:val="center"/>
        <w:rPr>
          <w:rFonts w:eastAsia="Times New Roman" w:cs="Times New Roman"/>
          <w:b/>
          <w:bCs/>
          <w:szCs w:val="28"/>
          <w:lang w:val="ru-RU"/>
        </w:rPr>
      </w:pPr>
      <w:r w:rsidRPr="00CB6A2A">
        <w:rPr>
          <w:rFonts w:eastAsia="Times New Roman" w:cs="Times New Roman"/>
          <w:b/>
          <w:bCs/>
          <w:szCs w:val="28"/>
          <w:lang w:val="ru-RU"/>
        </w:rPr>
        <w:br w:type="page"/>
      </w:r>
    </w:p>
    <w:p w14:paraId="7BACEF6F" w14:textId="26C76586" w:rsidR="0023027B" w:rsidRPr="00CB6A2A" w:rsidRDefault="0023027B" w:rsidP="00BB594B">
      <w:pPr>
        <w:pStyle w:val="1"/>
        <w:numPr>
          <w:ilvl w:val="0"/>
          <w:numId w:val="34"/>
        </w:numPr>
      </w:pPr>
      <w:bookmarkStart w:id="0" w:name="_Toc413695847"/>
      <w:r w:rsidRPr="00CB6A2A">
        <w:lastRenderedPageBreak/>
        <w:t>Паспорт программы</w:t>
      </w:r>
      <w:bookmarkEnd w:id="0"/>
    </w:p>
    <w:p w14:paraId="1465FD9A" w14:textId="77777777" w:rsidR="00B25E9C" w:rsidRPr="00CB6A2A" w:rsidRDefault="00B25E9C" w:rsidP="00B25E9C"/>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6999"/>
      </w:tblGrid>
      <w:tr w:rsidR="0023027B" w:rsidRPr="00291435" w14:paraId="5D0A412E" w14:textId="77777777" w:rsidTr="00C06435">
        <w:trPr>
          <w:jc w:val="center"/>
        </w:trPr>
        <w:tc>
          <w:tcPr>
            <w:tcW w:w="2552" w:type="dxa"/>
            <w:vAlign w:val="center"/>
          </w:tcPr>
          <w:p w14:paraId="0B681A94" w14:textId="77777777" w:rsidR="0023027B" w:rsidRPr="00CB6A2A" w:rsidRDefault="0023027B" w:rsidP="00254006">
            <w:pPr>
              <w:jc w:val="center"/>
              <w:rPr>
                <w:rFonts w:eastAsia="Times New Roman" w:cs="Times New Roman"/>
              </w:rPr>
            </w:pPr>
            <w:r w:rsidRPr="00CB6A2A">
              <w:t>Наименование</w:t>
            </w:r>
            <w:r w:rsidRPr="00CB6A2A">
              <w:rPr>
                <w:spacing w:val="7"/>
              </w:rPr>
              <w:t xml:space="preserve"> </w:t>
            </w:r>
            <w:r w:rsidRPr="00CB6A2A">
              <w:t>Программы</w:t>
            </w:r>
          </w:p>
        </w:tc>
        <w:tc>
          <w:tcPr>
            <w:tcW w:w="6739" w:type="dxa"/>
            <w:vAlign w:val="center"/>
          </w:tcPr>
          <w:p w14:paraId="33D066F3" w14:textId="5946EDC9" w:rsidR="0023027B" w:rsidRPr="00CB6A2A" w:rsidRDefault="0023027B" w:rsidP="00B028E2">
            <w:pPr>
              <w:pStyle w:val="TableParagraph"/>
              <w:ind w:left="132" w:right="402"/>
              <w:rPr>
                <w:rFonts w:eastAsia="Times New Roman" w:cs="Times New Roman"/>
                <w:lang w:val="ru-RU"/>
              </w:rPr>
            </w:pPr>
            <w:r w:rsidRPr="00CB6A2A">
              <w:rPr>
                <w:spacing w:val="-1"/>
                <w:lang w:val="ru-RU"/>
              </w:rPr>
              <w:t>Программа</w:t>
            </w:r>
            <w:r w:rsidRPr="00CB6A2A">
              <w:rPr>
                <w:spacing w:val="1"/>
                <w:lang w:val="ru-RU"/>
              </w:rPr>
              <w:t xml:space="preserve"> </w:t>
            </w:r>
            <w:r w:rsidRPr="00CB6A2A">
              <w:rPr>
                <w:spacing w:val="-1"/>
                <w:lang w:val="ru-RU"/>
              </w:rPr>
              <w:t>комплексного</w:t>
            </w:r>
            <w:r w:rsidRPr="00CB6A2A">
              <w:rPr>
                <w:spacing w:val="1"/>
                <w:lang w:val="ru-RU"/>
              </w:rPr>
              <w:t xml:space="preserve"> </w:t>
            </w:r>
            <w:r w:rsidRPr="00CB6A2A">
              <w:rPr>
                <w:spacing w:val="-1"/>
                <w:lang w:val="ru-RU"/>
              </w:rPr>
              <w:t>развития</w:t>
            </w:r>
            <w:r w:rsidRPr="00CB6A2A">
              <w:rPr>
                <w:spacing w:val="3"/>
                <w:lang w:val="ru-RU"/>
              </w:rPr>
              <w:t xml:space="preserve"> </w:t>
            </w:r>
            <w:r w:rsidRPr="00CB6A2A">
              <w:rPr>
                <w:spacing w:val="-1"/>
                <w:lang w:val="ru-RU"/>
              </w:rPr>
              <w:t>систем</w:t>
            </w:r>
            <w:r w:rsidRPr="00CB6A2A">
              <w:rPr>
                <w:spacing w:val="3"/>
                <w:lang w:val="ru-RU"/>
              </w:rPr>
              <w:t xml:space="preserve"> </w:t>
            </w:r>
            <w:r w:rsidRPr="00CB6A2A">
              <w:rPr>
                <w:spacing w:val="-1"/>
                <w:lang w:val="ru-RU"/>
              </w:rPr>
              <w:t>коммунальной</w:t>
            </w:r>
            <w:r w:rsidRPr="00CB6A2A">
              <w:rPr>
                <w:spacing w:val="41"/>
                <w:lang w:val="ru-RU"/>
              </w:rPr>
              <w:t xml:space="preserve"> </w:t>
            </w:r>
            <w:r w:rsidRPr="00CB6A2A">
              <w:rPr>
                <w:spacing w:val="-1"/>
                <w:lang w:val="ru-RU"/>
              </w:rPr>
              <w:t>инфраструктуры</w:t>
            </w:r>
            <w:r w:rsidRPr="00CB6A2A">
              <w:rPr>
                <w:spacing w:val="3"/>
                <w:lang w:val="ru-RU"/>
              </w:rPr>
              <w:t xml:space="preserve"> </w:t>
            </w:r>
            <w:r w:rsidRPr="00CB6A2A">
              <w:rPr>
                <w:spacing w:val="-1"/>
                <w:lang w:val="ru-RU"/>
              </w:rPr>
              <w:t>Новорождественского</w:t>
            </w:r>
            <w:r w:rsidRPr="00CB6A2A">
              <w:rPr>
                <w:spacing w:val="1"/>
                <w:lang w:val="ru-RU"/>
              </w:rPr>
              <w:t xml:space="preserve"> </w:t>
            </w:r>
            <w:r w:rsidRPr="00CB6A2A">
              <w:rPr>
                <w:spacing w:val="-1"/>
                <w:lang w:val="ru-RU"/>
              </w:rPr>
              <w:t>сельского</w:t>
            </w:r>
            <w:r w:rsidRPr="00CB6A2A">
              <w:rPr>
                <w:spacing w:val="4"/>
                <w:lang w:val="ru-RU"/>
              </w:rPr>
              <w:t xml:space="preserve"> </w:t>
            </w:r>
            <w:r w:rsidRPr="00CB6A2A">
              <w:rPr>
                <w:spacing w:val="-1"/>
                <w:lang w:val="ru-RU"/>
              </w:rPr>
              <w:t>поселения</w:t>
            </w:r>
            <w:r w:rsidRPr="00CB6A2A">
              <w:rPr>
                <w:lang w:val="ru-RU"/>
              </w:rPr>
              <w:t xml:space="preserve"> </w:t>
            </w:r>
            <w:r w:rsidRPr="00CB6A2A">
              <w:rPr>
                <w:spacing w:val="-1"/>
                <w:lang w:val="ru-RU"/>
              </w:rPr>
              <w:t>на</w:t>
            </w:r>
            <w:r w:rsidRPr="00CB6A2A">
              <w:rPr>
                <w:spacing w:val="4"/>
                <w:lang w:val="ru-RU"/>
              </w:rPr>
              <w:t xml:space="preserve"> </w:t>
            </w:r>
            <w:r w:rsidRPr="00CB6A2A">
              <w:rPr>
                <w:spacing w:val="-1"/>
                <w:lang w:val="ru-RU"/>
              </w:rPr>
              <w:t>2014-2019</w:t>
            </w:r>
            <w:r w:rsidRPr="00CB6A2A">
              <w:rPr>
                <w:spacing w:val="41"/>
                <w:lang w:val="ru-RU"/>
              </w:rPr>
              <w:t xml:space="preserve"> </w:t>
            </w:r>
            <w:r w:rsidRPr="00CB6A2A">
              <w:rPr>
                <w:lang w:val="ru-RU"/>
              </w:rPr>
              <w:t>годы</w:t>
            </w:r>
            <w:r w:rsidRPr="00CB6A2A">
              <w:rPr>
                <w:spacing w:val="-1"/>
                <w:lang w:val="ru-RU"/>
              </w:rPr>
              <w:t xml:space="preserve"> </w:t>
            </w:r>
            <w:r w:rsidRPr="00CB6A2A">
              <w:rPr>
                <w:lang w:val="ru-RU"/>
              </w:rPr>
              <w:t>с</w:t>
            </w:r>
            <w:r w:rsidRPr="00CB6A2A">
              <w:rPr>
                <w:spacing w:val="2"/>
                <w:lang w:val="ru-RU"/>
              </w:rPr>
              <w:t xml:space="preserve"> </w:t>
            </w:r>
            <w:r w:rsidRPr="00CB6A2A">
              <w:rPr>
                <w:spacing w:val="-1"/>
                <w:lang w:val="ru-RU"/>
              </w:rPr>
              <w:t>перспективой</w:t>
            </w:r>
            <w:r w:rsidRPr="00CB6A2A">
              <w:rPr>
                <w:spacing w:val="1"/>
                <w:lang w:val="ru-RU"/>
              </w:rPr>
              <w:t xml:space="preserve"> </w:t>
            </w:r>
            <w:r w:rsidRPr="00CB6A2A">
              <w:rPr>
                <w:spacing w:val="-1"/>
                <w:lang w:val="ru-RU"/>
              </w:rPr>
              <w:t>до</w:t>
            </w:r>
            <w:r w:rsidRPr="00CB6A2A">
              <w:rPr>
                <w:spacing w:val="1"/>
                <w:lang w:val="ru-RU"/>
              </w:rPr>
              <w:t xml:space="preserve"> </w:t>
            </w:r>
            <w:r w:rsidRPr="00CB6A2A">
              <w:rPr>
                <w:spacing w:val="-1"/>
                <w:lang w:val="ru-RU"/>
              </w:rPr>
              <w:t>2024</w:t>
            </w:r>
            <w:r w:rsidRPr="00CB6A2A">
              <w:rPr>
                <w:spacing w:val="2"/>
                <w:lang w:val="ru-RU"/>
              </w:rPr>
              <w:t xml:space="preserve"> </w:t>
            </w:r>
            <w:r w:rsidRPr="00CB6A2A">
              <w:rPr>
                <w:spacing w:val="-1"/>
                <w:lang w:val="ru-RU"/>
              </w:rPr>
              <w:t>года</w:t>
            </w:r>
          </w:p>
        </w:tc>
      </w:tr>
      <w:tr w:rsidR="0023027B" w:rsidRPr="00291435" w14:paraId="059029AD" w14:textId="77777777" w:rsidTr="00C06435">
        <w:trPr>
          <w:jc w:val="center"/>
        </w:trPr>
        <w:tc>
          <w:tcPr>
            <w:tcW w:w="2552" w:type="dxa"/>
            <w:vAlign w:val="center"/>
          </w:tcPr>
          <w:p w14:paraId="6D7377CC" w14:textId="77777777" w:rsidR="0023027B" w:rsidRPr="00CB6A2A" w:rsidRDefault="0023027B" w:rsidP="00254006">
            <w:pPr>
              <w:jc w:val="center"/>
              <w:rPr>
                <w:rFonts w:eastAsia="Times New Roman" w:cs="Times New Roman"/>
              </w:rPr>
            </w:pPr>
            <w:r w:rsidRPr="00CB6A2A">
              <w:t>Основание</w:t>
            </w:r>
            <w:r w:rsidRPr="00CB6A2A">
              <w:rPr>
                <w:spacing w:val="3"/>
              </w:rPr>
              <w:t xml:space="preserve"> </w:t>
            </w:r>
            <w:r w:rsidRPr="00CB6A2A">
              <w:t>для</w:t>
            </w:r>
            <w:r w:rsidRPr="00CB6A2A">
              <w:rPr>
                <w:spacing w:val="3"/>
              </w:rPr>
              <w:t xml:space="preserve"> </w:t>
            </w:r>
            <w:r w:rsidRPr="00CB6A2A">
              <w:t>разработки</w:t>
            </w:r>
            <w:r w:rsidRPr="00CB6A2A">
              <w:rPr>
                <w:spacing w:val="25"/>
              </w:rPr>
              <w:t xml:space="preserve"> </w:t>
            </w:r>
            <w:r w:rsidRPr="00CB6A2A">
              <w:t>Программы</w:t>
            </w:r>
          </w:p>
        </w:tc>
        <w:tc>
          <w:tcPr>
            <w:tcW w:w="6739" w:type="dxa"/>
            <w:vAlign w:val="center"/>
          </w:tcPr>
          <w:p w14:paraId="6466D45A" w14:textId="47C84AAA" w:rsidR="00291435" w:rsidRPr="00291435" w:rsidRDefault="00291435" w:rsidP="00291435">
            <w:pPr>
              <w:pStyle w:val="TableParagraph"/>
              <w:ind w:left="132" w:right="102"/>
              <w:rPr>
                <w:spacing w:val="-1"/>
                <w:lang w:val="ru-RU"/>
              </w:rPr>
            </w:pPr>
            <w:r w:rsidRPr="00291435">
              <w:rPr>
                <w:spacing w:val="-1"/>
                <w:lang w:val="ru-RU"/>
              </w:rPr>
              <w:t>Приказ Министерства регионального развития РФ от 06.05.2011г. № 204 «О разработке программ комплексного развития систем коммунальной инфраструктуры муниципальных образований»;</w:t>
            </w:r>
          </w:p>
          <w:p w14:paraId="64E3786F" w14:textId="57ED5AFC" w:rsidR="0023027B" w:rsidRPr="00CB6A2A" w:rsidRDefault="00291435" w:rsidP="00291435">
            <w:pPr>
              <w:pStyle w:val="TableParagraph"/>
              <w:spacing w:before="1"/>
              <w:ind w:left="132" w:right="102"/>
              <w:rPr>
                <w:rFonts w:eastAsia="Times New Roman" w:cs="Times New Roman"/>
                <w:lang w:val="ru-RU"/>
              </w:rPr>
            </w:pPr>
            <w:r w:rsidRPr="00291435">
              <w:rPr>
                <w:spacing w:val="-1"/>
                <w:lang w:val="ru-RU"/>
              </w:rPr>
              <w:t>Постановление Правительства РФ от 14.06.2013 года № 502 «Об утверждении требований к программам комплексного развития систем коммунальной инфраструктуры поселений, городских округов»</w:t>
            </w:r>
          </w:p>
        </w:tc>
      </w:tr>
      <w:tr w:rsidR="0023027B" w:rsidRPr="00CB6A2A" w14:paraId="095B570D" w14:textId="77777777" w:rsidTr="00C06435">
        <w:trPr>
          <w:jc w:val="center"/>
        </w:trPr>
        <w:tc>
          <w:tcPr>
            <w:tcW w:w="2552" w:type="dxa"/>
            <w:vAlign w:val="center"/>
          </w:tcPr>
          <w:p w14:paraId="069B72D2" w14:textId="77777777" w:rsidR="0023027B" w:rsidRPr="00CB6A2A" w:rsidRDefault="0023027B" w:rsidP="00254006">
            <w:pPr>
              <w:jc w:val="center"/>
              <w:rPr>
                <w:rFonts w:eastAsia="Times New Roman" w:cs="Times New Roman"/>
              </w:rPr>
            </w:pPr>
            <w:r w:rsidRPr="00CB6A2A">
              <w:t>Ответственный</w:t>
            </w:r>
            <w:r w:rsidRPr="00CB6A2A">
              <w:rPr>
                <w:spacing w:val="7"/>
              </w:rPr>
              <w:t xml:space="preserve"> </w:t>
            </w:r>
            <w:r w:rsidRPr="00CB6A2A">
              <w:t>исполнитель</w:t>
            </w:r>
            <w:r w:rsidRPr="00CB6A2A">
              <w:rPr>
                <w:spacing w:val="28"/>
              </w:rPr>
              <w:t xml:space="preserve"> </w:t>
            </w:r>
            <w:r w:rsidRPr="00CB6A2A">
              <w:t>Программы</w:t>
            </w:r>
          </w:p>
        </w:tc>
        <w:tc>
          <w:tcPr>
            <w:tcW w:w="6739" w:type="dxa"/>
            <w:vAlign w:val="center"/>
          </w:tcPr>
          <w:p w14:paraId="149092C5" w14:textId="77777777" w:rsidR="0023027B" w:rsidRPr="00CB6A2A" w:rsidRDefault="0023027B" w:rsidP="00B028E2">
            <w:pPr>
              <w:pStyle w:val="TableParagraph"/>
              <w:ind w:left="132"/>
              <w:rPr>
                <w:rFonts w:eastAsia="Times New Roman" w:cs="Times New Roman"/>
              </w:rPr>
            </w:pPr>
            <w:r w:rsidRPr="00CB6A2A">
              <w:rPr>
                <w:spacing w:val="-1"/>
              </w:rPr>
              <w:t>Администрация</w:t>
            </w:r>
            <w:r w:rsidRPr="00CB6A2A">
              <w:rPr>
                <w:spacing w:val="3"/>
              </w:rPr>
              <w:t xml:space="preserve"> </w:t>
            </w:r>
            <w:r w:rsidRPr="00CB6A2A">
              <w:rPr>
                <w:spacing w:val="-1"/>
                <w:lang w:val="ru-RU"/>
              </w:rPr>
              <w:t xml:space="preserve">Новорождественское </w:t>
            </w:r>
            <w:r w:rsidRPr="00CB6A2A">
              <w:rPr>
                <w:spacing w:val="-1"/>
              </w:rPr>
              <w:t>сельского</w:t>
            </w:r>
            <w:r w:rsidRPr="00CB6A2A">
              <w:rPr>
                <w:spacing w:val="4"/>
              </w:rPr>
              <w:t xml:space="preserve"> </w:t>
            </w:r>
            <w:r w:rsidRPr="00CB6A2A">
              <w:rPr>
                <w:spacing w:val="-1"/>
              </w:rPr>
              <w:t>поселения</w:t>
            </w:r>
          </w:p>
        </w:tc>
      </w:tr>
      <w:tr w:rsidR="0023027B" w:rsidRPr="00291435" w14:paraId="07FEC8F5" w14:textId="77777777" w:rsidTr="00C06435">
        <w:trPr>
          <w:jc w:val="center"/>
        </w:trPr>
        <w:tc>
          <w:tcPr>
            <w:tcW w:w="2552" w:type="dxa"/>
            <w:vAlign w:val="center"/>
          </w:tcPr>
          <w:p w14:paraId="10274C24" w14:textId="77777777" w:rsidR="0023027B" w:rsidRPr="00CB6A2A" w:rsidRDefault="0023027B" w:rsidP="00254006">
            <w:pPr>
              <w:jc w:val="center"/>
              <w:rPr>
                <w:rFonts w:eastAsia="Times New Roman" w:cs="Times New Roman"/>
              </w:rPr>
            </w:pPr>
            <w:r w:rsidRPr="00CB6A2A">
              <w:t>Соисполнители</w:t>
            </w:r>
            <w:r w:rsidRPr="00CB6A2A">
              <w:rPr>
                <w:spacing w:val="6"/>
              </w:rPr>
              <w:t xml:space="preserve"> </w:t>
            </w:r>
            <w:r w:rsidRPr="00CB6A2A">
              <w:t>Программы</w:t>
            </w:r>
          </w:p>
        </w:tc>
        <w:tc>
          <w:tcPr>
            <w:tcW w:w="6739" w:type="dxa"/>
            <w:vAlign w:val="center"/>
          </w:tcPr>
          <w:p w14:paraId="4EA0C051" w14:textId="0803568B" w:rsidR="0023027B" w:rsidRPr="00CB6A2A" w:rsidRDefault="0023027B" w:rsidP="00B028E2">
            <w:pPr>
              <w:pStyle w:val="TableParagraph"/>
              <w:ind w:left="132" w:right="1289"/>
              <w:rPr>
                <w:rFonts w:eastAsia="Times New Roman" w:cs="Times New Roman"/>
                <w:lang w:val="ru-RU"/>
              </w:rPr>
            </w:pPr>
            <w:r w:rsidRPr="00CB6A2A">
              <w:rPr>
                <w:spacing w:val="-1"/>
                <w:lang w:val="ru-RU"/>
              </w:rPr>
              <w:t>Общество</w:t>
            </w:r>
            <w:r w:rsidRPr="00CB6A2A">
              <w:rPr>
                <w:spacing w:val="3"/>
                <w:lang w:val="ru-RU"/>
              </w:rPr>
              <w:t xml:space="preserve"> </w:t>
            </w:r>
            <w:r w:rsidRPr="00CB6A2A">
              <w:rPr>
                <w:lang w:val="ru-RU"/>
              </w:rPr>
              <w:t>с</w:t>
            </w:r>
            <w:r w:rsidRPr="00CB6A2A">
              <w:rPr>
                <w:spacing w:val="2"/>
                <w:lang w:val="ru-RU"/>
              </w:rPr>
              <w:t xml:space="preserve"> </w:t>
            </w:r>
            <w:r w:rsidRPr="00CB6A2A">
              <w:rPr>
                <w:spacing w:val="-1"/>
                <w:lang w:val="ru-RU"/>
              </w:rPr>
              <w:t>ограниченной</w:t>
            </w:r>
            <w:r w:rsidRPr="00CB6A2A">
              <w:rPr>
                <w:spacing w:val="3"/>
                <w:lang w:val="ru-RU"/>
              </w:rPr>
              <w:t xml:space="preserve"> </w:t>
            </w:r>
            <w:r w:rsidRPr="00CB6A2A">
              <w:rPr>
                <w:spacing w:val="-1"/>
                <w:lang w:val="ru-RU"/>
              </w:rPr>
              <w:t>ответственностью</w:t>
            </w:r>
            <w:r w:rsidRPr="00CB6A2A">
              <w:rPr>
                <w:spacing w:val="3"/>
                <w:lang w:val="ru-RU"/>
              </w:rPr>
              <w:t xml:space="preserve"> </w:t>
            </w:r>
            <w:r w:rsidR="00B028E2" w:rsidRPr="00CB6A2A">
              <w:rPr>
                <w:spacing w:val="-1"/>
                <w:lang w:val="ru-RU"/>
              </w:rPr>
              <w:t>«ЛАРС Инжиниринг»</w:t>
            </w:r>
          </w:p>
        </w:tc>
      </w:tr>
      <w:tr w:rsidR="0023027B" w:rsidRPr="00291435" w14:paraId="7273DBFB" w14:textId="77777777" w:rsidTr="00C06435">
        <w:trPr>
          <w:jc w:val="center"/>
        </w:trPr>
        <w:tc>
          <w:tcPr>
            <w:tcW w:w="2552" w:type="dxa"/>
            <w:vAlign w:val="center"/>
          </w:tcPr>
          <w:p w14:paraId="54701733" w14:textId="77777777" w:rsidR="0023027B" w:rsidRPr="00CB6A2A" w:rsidRDefault="0023027B" w:rsidP="00254006">
            <w:pPr>
              <w:jc w:val="center"/>
              <w:rPr>
                <w:rFonts w:eastAsia="Times New Roman" w:cs="Times New Roman"/>
              </w:rPr>
            </w:pPr>
            <w:r w:rsidRPr="00CB6A2A">
              <w:t>Цели</w:t>
            </w:r>
            <w:r w:rsidRPr="00CB6A2A">
              <w:rPr>
                <w:spacing w:val="3"/>
              </w:rPr>
              <w:t xml:space="preserve"> </w:t>
            </w:r>
            <w:r w:rsidRPr="00CB6A2A">
              <w:t>Программы</w:t>
            </w:r>
          </w:p>
        </w:tc>
        <w:tc>
          <w:tcPr>
            <w:tcW w:w="6739" w:type="dxa"/>
            <w:vAlign w:val="center"/>
          </w:tcPr>
          <w:p w14:paraId="6B36E235" w14:textId="77777777" w:rsidR="0023027B" w:rsidRPr="00CB6A2A" w:rsidRDefault="0023027B" w:rsidP="00BB594B">
            <w:pPr>
              <w:pStyle w:val="a4"/>
              <w:numPr>
                <w:ilvl w:val="0"/>
                <w:numId w:val="23"/>
              </w:numPr>
              <w:tabs>
                <w:tab w:val="left" w:pos="353"/>
              </w:tabs>
              <w:ind w:right="577" w:firstLine="0"/>
              <w:contextualSpacing w:val="0"/>
              <w:rPr>
                <w:rFonts w:eastAsia="Times New Roman" w:cs="Times New Roman"/>
                <w:lang w:val="ru-RU"/>
              </w:rPr>
            </w:pPr>
            <w:r w:rsidRPr="00CB6A2A">
              <w:rPr>
                <w:spacing w:val="-1"/>
                <w:lang w:val="ru-RU"/>
              </w:rPr>
              <w:t>Создание</w:t>
            </w:r>
            <w:r w:rsidRPr="00CB6A2A">
              <w:rPr>
                <w:spacing w:val="3"/>
                <w:lang w:val="ru-RU"/>
              </w:rPr>
              <w:t xml:space="preserve"> </w:t>
            </w:r>
            <w:r w:rsidRPr="00CB6A2A">
              <w:rPr>
                <w:spacing w:val="-1"/>
                <w:lang w:val="ru-RU"/>
              </w:rPr>
              <w:t>базового</w:t>
            </w:r>
            <w:r w:rsidRPr="00CB6A2A">
              <w:rPr>
                <w:lang w:val="ru-RU"/>
              </w:rPr>
              <w:t xml:space="preserve"> </w:t>
            </w:r>
            <w:r w:rsidRPr="00CB6A2A">
              <w:rPr>
                <w:spacing w:val="-1"/>
                <w:lang w:val="ru-RU"/>
              </w:rPr>
              <w:t>документа</w:t>
            </w:r>
            <w:r w:rsidRPr="00CB6A2A">
              <w:rPr>
                <w:spacing w:val="3"/>
                <w:lang w:val="ru-RU"/>
              </w:rPr>
              <w:t xml:space="preserve"> </w:t>
            </w:r>
            <w:r w:rsidRPr="00CB6A2A">
              <w:rPr>
                <w:lang w:val="ru-RU"/>
              </w:rPr>
              <w:t>для</w:t>
            </w:r>
            <w:r w:rsidRPr="00CB6A2A">
              <w:rPr>
                <w:spacing w:val="2"/>
                <w:lang w:val="ru-RU"/>
              </w:rPr>
              <w:t xml:space="preserve"> </w:t>
            </w:r>
            <w:r w:rsidRPr="00CB6A2A">
              <w:rPr>
                <w:spacing w:val="-1"/>
                <w:lang w:val="ru-RU"/>
              </w:rPr>
              <w:t>дальнейшей</w:t>
            </w:r>
            <w:r w:rsidRPr="00CB6A2A">
              <w:rPr>
                <w:spacing w:val="2"/>
                <w:lang w:val="ru-RU"/>
              </w:rPr>
              <w:t xml:space="preserve"> </w:t>
            </w:r>
            <w:r w:rsidRPr="00CB6A2A">
              <w:rPr>
                <w:spacing w:val="-1"/>
                <w:lang w:val="ru-RU"/>
              </w:rPr>
              <w:t>разработки</w:t>
            </w:r>
            <w:r w:rsidRPr="00CB6A2A">
              <w:rPr>
                <w:spacing w:val="39"/>
                <w:lang w:val="ru-RU"/>
              </w:rPr>
              <w:t xml:space="preserve"> </w:t>
            </w:r>
            <w:r w:rsidRPr="00CB6A2A">
              <w:rPr>
                <w:spacing w:val="-1"/>
                <w:lang w:val="ru-RU"/>
              </w:rPr>
              <w:t>инвестиционных,</w:t>
            </w:r>
            <w:r w:rsidRPr="00CB6A2A">
              <w:rPr>
                <w:spacing w:val="5"/>
                <w:lang w:val="ru-RU"/>
              </w:rPr>
              <w:t xml:space="preserve"> </w:t>
            </w:r>
            <w:r w:rsidRPr="00CB6A2A">
              <w:rPr>
                <w:spacing w:val="-1"/>
                <w:lang w:val="ru-RU"/>
              </w:rPr>
              <w:t>производственных</w:t>
            </w:r>
            <w:r w:rsidRPr="00CB6A2A">
              <w:rPr>
                <w:spacing w:val="6"/>
                <w:lang w:val="ru-RU"/>
              </w:rPr>
              <w:t xml:space="preserve"> </w:t>
            </w:r>
            <w:r w:rsidRPr="00CB6A2A">
              <w:rPr>
                <w:spacing w:val="-1"/>
                <w:lang w:val="ru-RU"/>
              </w:rPr>
              <w:t>программ</w:t>
            </w:r>
            <w:r w:rsidRPr="00CB6A2A">
              <w:rPr>
                <w:spacing w:val="2"/>
                <w:lang w:val="ru-RU"/>
              </w:rPr>
              <w:t xml:space="preserve"> </w:t>
            </w:r>
            <w:r w:rsidRPr="00CB6A2A">
              <w:rPr>
                <w:spacing w:val="-1"/>
                <w:lang w:val="ru-RU"/>
              </w:rPr>
              <w:t>организаций</w:t>
            </w:r>
            <w:r w:rsidRPr="00CB6A2A">
              <w:rPr>
                <w:spacing w:val="29"/>
                <w:lang w:val="ru-RU"/>
              </w:rPr>
              <w:t xml:space="preserve"> </w:t>
            </w:r>
            <w:r w:rsidRPr="00CB6A2A">
              <w:rPr>
                <w:spacing w:val="-1"/>
                <w:lang w:val="ru-RU"/>
              </w:rPr>
              <w:t>коммунального</w:t>
            </w:r>
            <w:r w:rsidRPr="00CB6A2A">
              <w:rPr>
                <w:lang w:val="ru-RU"/>
              </w:rPr>
              <w:t xml:space="preserve"> </w:t>
            </w:r>
            <w:r w:rsidRPr="00CB6A2A">
              <w:rPr>
                <w:spacing w:val="-1"/>
                <w:lang w:val="ru-RU"/>
              </w:rPr>
              <w:t>комплекса</w:t>
            </w:r>
            <w:r w:rsidRPr="00CB6A2A">
              <w:rPr>
                <w:spacing w:val="3"/>
                <w:lang w:val="ru-RU"/>
              </w:rPr>
              <w:t xml:space="preserve"> </w:t>
            </w:r>
            <w:r w:rsidRPr="00CB6A2A">
              <w:rPr>
                <w:spacing w:val="-1"/>
                <w:lang w:val="ru-RU"/>
              </w:rPr>
              <w:t>Новорождественского сельского</w:t>
            </w:r>
            <w:r w:rsidRPr="00CB6A2A">
              <w:rPr>
                <w:spacing w:val="4"/>
                <w:lang w:val="ru-RU"/>
              </w:rPr>
              <w:t xml:space="preserve"> </w:t>
            </w:r>
            <w:r w:rsidRPr="00CB6A2A">
              <w:rPr>
                <w:spacing w:val="-1"/>
                <w:lang w:val="ru-RU"/>
              </w:rPr>
              <w:t>поселения</w:t>
            </w:r>
            <w:r w:rsidRPr="00CB6A2A">
              <w:rPr>
                <w:spacing w:val="2"/>
                <w:lang w:val="ru-RU"/>
              </w:rPr>
              <w:t xml:space="preserve"> </w:t>
            </w:r>
            <w:r w:rsidRPr="00CB6A2A">
              <w:rPr>
                <w:lang w:val="ru-RU"/>
              </w:rPr>
              <w:t>и</w:t>
            </w:r>
            <w:r w:rsidRPr="00CB6A2A">
              <w:rPr>
                <w:spacing w:val="45"/>
                <w:lang w:val="ru-RU"/>
              </w:rPr>
              <w:t xml:space="preserve"> </w:t>
            </w:r>
            <w:r w:rsidRPr="00CB6A2A">
              <w:rPr>
                <w:spacing w:val="-1"/>
                <w:lang w:val="ru-RU"/>
              </w:rPr>
              <w:t>муниципальных</w:t>
            </w:r>
            <w:r w:rsidRPr="00CB6A2A">
              <w:rPr>
                <w:spacing w:val="4"/>
                <w:lang w:val="ru-RU"/>
              </w:rPr>
              <w:t xml:space="preserve"> </w:t>
            </w:r>
            <w:r w:rsidRPr="00CB6A2A">
              <w:rPr>
                <w:spacing w:val="-1"/>
                <w:lang w:val="ru-RU"/>
              </w:rPr>
              <w:t>целевых</w:t>
            </w:r>
            <w:r w:rsidRPr="00CB6A2A">
              <w:rPr>
                <w:spacing w:val="2"/>
                <w:lang w:val="ru-RU"/>
              </w:rPr>
              <w:t xml:space="preserve"> </w:t>
            </w:r>
            <w:r w:rsidRPr="00CB6A2A">
              <w:rPr>
                <w:spacing w:val="-1"/>
                <w:lang w:val="ru-RU"/>
              </w:rPr>
              <w:t>программ</w:t>
            </w:r>
            <w:r w:rsidRPr="00CB6A2A">
              <w:rPr>
                <w:spacing w:val="4"/>
                <w:lang w:val="ru-RU"/>
              </w:rPr>
              <w:t xml:space="preserve"> </w:t>
            </w:r>
            <w:r w:rsidRPr="00CB6A2A">
              <w:rPr>
                <w:spacing w:val="-1"/>
                <w:lang w:val="ru-RU"/>
              </w:rPr>
              <w:t>Томского</w:t>
            </w:r>
            <w:r w:rsidRPr="00CB6A2A">
              <w:rPr>
                <w:spacing w:val="31"/>
                <w:lang w:val="ru-RU"/>
              </w:rPr>
              <w:t xml:space="preserve"> </w:t>
            </w:r>
            <w:r w:rsidRPr="00CB6A2A">
              <w:rPr>
                <w:spacing w:val="-1"/>
                <w:lang w:val="ru-RU"/>
              </w:rPr>
              <w:t>муниципального</w:t>
            </w:r>
            <w:r w:rsidRPr="00CB6A2A">
              <w:rPr>
                <w:spacing w:val="7"/>
                <w:lang w:val="ru-RU"/>
              </w:rPr>
              <w:t xml:space="preserve"> </w:t>
            </w:r>
            <w:r w:rsidRPr="00CB6A2A">
              <w:rPr>
                <w:spacing w:val="-1"/>
                <w:lang w:val="ru-RU"/>
              </w:rPr>
              <w:t>района.</w:t>
            </w:r>
          </w:p>
          <w:p w14:paraId="3390ED90" w14:textId="77777777" w:rsidR="0023027B" w:rsidRPr="00CB6A2A" w:rsidRDefault="0023027B" w:rsidP="00BB594B">
            <w:pPr>
              <w:pStyle w:val="a4"/>
              <w:numPr>
                <w:ilvl w:val="0"/>
                <w:numId w:val="23"/>
              </w:numPr>
              <w:tabs>
                <w:tab w:val="left" w:pos="353"/>
              </w:tabs>
              <w:ind w:right="187" w:firstLine="0"/>
              <w:contextualSpacing w:val="0"/>
              <w:rPr>
                <w:rFonts w:eastAsia="Times New Roman" w:cs="Times New Roman"/>
                <w:lang w:val="ru-RU"/>
              </w:rPr>
            </w:pPr>
            <w:r w:rsidRPr="00CB6A2A">
              <w:rPr>
                <w:spacing w:val="-1"/>
                <w:lang w:val="ru-RU"/>
              </w:rPr>
              <w:t>Разработка</w:t>
            </w:r>
            <w:r w:rsidRPr="00CB6A2A">
              <w:rPr>
                <w:spacing w:val="1"/>
                <w:lang w:val="ru-RU"/>
              </w:rPr>
              <w:t xml:space="preserve"> </w:t>
            </w:r>
            <w:r w:rsidRPr="00CB6A2A">
              <w:rPr>
                <w:spacing w:val="-1"/>
                <w:lang w:val="ru-RU"/>
              </w:rPr>
              <w:t>единого</w:t>
            </w:r>
            <w:r w:rsidRPr="00CB6A2A">
              <w:rPr>
                <w:lang w:val="ru-RU"/>
              </w:rPr>
              <w:t xml:space="preserve"> </w:t>
            </w:r>
            <w:r w:rsidRPr="00CB6A2A">
              <w:rPr>
                <w:spacing w:val="-1"/>
                <w:lang w:val="ru-RU"/>
              </w:rPr>
              <w:t>комплекса</w:t>
            </w:r>
            <w:r w:rsidRPr="00CB6A2A">
              <w:rPr>
                <w:spacing w:val="4"/>
                <w:lang w:val="ru-RU"/>
              </w:rPr>
              <w:t xml:space="preserve"> </w:t>
            </w:r>
            <w:r w:rsidRPr="00CB6A2A">
              <w:rPr>
                <w:spacing w:val="-1"/>
                <w:lang w:val="ru-RU"/>
              </w:rPr>
              <w:t>мероприятий,</w:t>
            </w:r>
            <w:r w:rsidRPr="00CB6A2A">
              <w:rPr>
                <w:spacing w:val="3"/>
                <w:lang w:val="ru-RU"/>
              </w:rPr>
              <w:t xml:space="preserve"> </w:t>
            </w:r>
            <w:r w:rsidRPr="00CB6A2A">
              <w:rPr>
                <w:spacing w:val="-1"/>
                <w:lang w:val="ru-RU"/>
              </w:rPr>
              <w:t>направленных</w:t>
            </w:r>
            <w:r w:rsidRPr="00CB6A2A">
              <w:rPr>
                <w:spacing w:val="3"/>
                <w:lang w:val="ru-RU"/>
              </w:rPr>
              <w:t xml:space="preserve"> </w:t>
            </w:r>
            <w:r w:rsidRPr="00CB6A2A">
              <w:rPr>
                <w:spacing w:val="-1"/>
                <w:lang w:val="ru-RU"/>
              </w:rPr>
              <w:t>на</w:t>
            </w:r>
            <w:r w:rsidRPr="00CB6A2A">
              <w:rPr>
                <w:spacing w:val="45"/>
                <w:lang w:val="ru-RU"/>
              </w:rPr>
              <w:t xml:space="preserve"> </w:t>
            </w:r>
            <w:r w:rsidRPr="00CB6A2A">
              <w:rPr>
                <w:spacing w:val="-1"/>
                <w:lang w:val="ru-RU"/>
              </w:rPr>
              <w:t>обеспечение</w:t>
            </w:r>
            <w:r w:rsidRPr="00CB6A2A">
              <w:rPr>
                <w:spacing w:val="3"/>
                <w:lang w:val="ru-RU"/>
              </w:rPr>
              <w:t xml:space="preserve"> </w:t>
            </w:r>
            <w:r w:rsidRPr="00CB6A2A">
              <w:rPr>
                <w:spacing w:val="-1"/>
                <w:lang w:val="ru-RU"/>
              </w:rPr>
              <w:t>оптимальных</w:t>
            </w:r>
            <w:r w:rsidRPr="00CB6A2A">
              <w:rPr>
                <w:spacing w:val="2"/>
                <w:lang w:val="ru-RU"/>
              </w:rPr>
              <w:t xml:space="preserve"> </w:t>
            </w:r>
            <w:r w:rsidRPr="00CB6A2A">
              <w:rPr>
                <w:spacing w:val="-1"/>
                <w:lang w:val="ru-RU"/>
              </w:rPr>
              <w:t>решений</w:t>
            </w:r>
            <w:r w:rsidRPr="00CB6A2A">
              <w:rPr>
                <w:lang w:val="ru-RU"/>
              </w:rPr>
              <w:t xml:space="preserve"> </w:t>
            </w:r>
            <w:r w:rsidRPr="00CB6A2A">
              <w:rPr>
                <w:spacing w:val="-1"/>
                <w:lang w:val="ru-RU"/>
              </w:rPr>
              <w:t>системных</w:t>
            </w:r>
            <w:r w:rsidRPr="00CB6A2A">
              <w:rPr>
                <w:spacing w:val="3"/>
                <w:lang w:val="ru-RU"/>
              </w:rPr>
              <w:t xml:space="preserve"> </w:t>
            </w:r>
            <w:r w:rsidRPr="00CB6A2A">
              <w:rPr>
                <w:spacing w:val="-1"/>
                <w:lang w:val="ru-RU"/>
              </w:rPr>
              <w:t>проблем</w:t>
            </w:r>
            <w:r w:rsidRPr="00CB6A2A">
              <w:rPr>
                <w:spacing w:val="2"/>
                <w:lang w:val="ru-RU"/>
              </w:rPr>
              <w:t xml:space="preserve"> </w:t>
            </w:r>
            <w:r w:rsidRPr="00CB6A2A">
              <w:rPr>
                <w:lang w:val="ru-RU"/>
              </w:rPr>
              <w:t>в</w:t>
            </w:r>
            <w:r w:rsidRPr="00CB6A2A">
              <w:rPr>
                <w:spacing w:val="2"/>
                <w:lang w:val="ru-RU"/>
              </w:rPr>
              <w:t xml:space="preserve"> </w:t>
            </w:r>
            <w:r w:rsidRPr="00CB6A2A">
              <w:rPr>
                <w:spacing w:val="-1"/>
                <w:lang w:val="ru-RU"/>
              </w:rPr>
              <w:t>области</w:t>
            </w:r>
            <w:r w:rsidRPr="00CB6A2A">
              <w:rPr>
                <w:spacing w:val="43"/>
                <w:lang w:val="ru-RU"/>
              </w:rPr>
              <w:t xml:space="preserve"> </w:t>
            </w:r>
            <w:r w:rsidRPr="00CB6A2A">
              <w:rPr>
                <w:spacing w:val="-1"/>
                <w:lang w:val="ru-RU"/>
              </w:rPr>
              <w:t>функционирования</w:t>
            </w:r>
            <w:r w:rsidRPr="00CB6A2A">
              <w:rPr>
                <w:spacing w:val="3"/>
                <w:lang w:val="ru-RU"/>
              </w:rPr>
              <w:t xml:space="preserve"> </w:t>
            </w:r>
            <w:r w:rsidRPr="00CB6A2A">
              <w:rPr>
                <w:lang w:val="ru-RU"/>
              </w:rPr>
              <w:t>и</w:t>
            </w:r>
            <w:r w:rsidRPr="00CB6A2A">
              <w:rPr>
                <w:spacing w:val="3"/>
                <w:lang w:val="ru-RU"/>
              </w:rPr>
              <w:t xml:space="preserve"> </w:t>
            </w:r>
            <w:r w:rsidRPr="00CB6A2A">
              <w:rPr>
                <w:spacing w:val="-1"/>
                <w:lang w:val="ru-RU"/>
              </w:rPr>
              <w:t>развития</w:t>
            </w:r>
            <w:r w:rsidRPr="00CB6A2A">
              <w:rPr>
                <w:spacing w:val="4"/>
                <w:lang w:val="ru-RU"/>
              </w:rPr>
              <w:t xml:space="preserve"> </w:t>
            </w:r>
            <w:r w:rsidRPr="00CB6A2A">
              <w:rPr>
                <w:spacing w:val="-1"/>
                <w:lang w:val="ru-RU"/>
              </w:rPr>
              <w:t>коммунальной</w:t>
            </w:r>
            <w:r w:rsidRPr="00CB6A2A">
              <w:rPr>
                <w:spacing w:val="3"/>
                <w:lang w:val="ru-RU"/>
              </w:rPr>
              <w:t xml:space="preserve"> </w:t>
            </w:r>
            <w:r w:rsidRPr="00CB6A2A">
              <w:rPr>
                <w:spacing w:val="-1"/>
                <w:lang w:val="ru-RU"/>
              </w:rPr>
              <w:t>инфраструктуры</w:t>
            </w:r>
            <w:r w:rsidRPr="00CB6A2A">
              <w:rPr>
                <w:spacing w:val="27"/>
                <w:lang w:val="ru-RU"/>
              </w:rPr>
              <w:t xml:space="preserve"> </w:t>
            </w:r>
            <w:r w:rsidRPr="00CB6A2A">
              <w:rPr>
                <w:spacing w:val="-1"/>
                <w:lang w:val="ru-RU"/>
              </w:rPr>
              <w:t>Новорождественского сельского</w:t>
            </w:r>
            <w:r w:rsidRPr="00CB6A2A">
              <w:rPr>
                <w:spacing w:val="3"/>
                <w:lang w:val="ru-RU"/>
              </w:rPr>
              <w:t xml:space="preserve"> </w:t>
            </w:r>
            <w:r w:rsidRPr="00CB6A2A">
              <w:rPr>
                <w:spacing w:val="-1"/>
                <w:lang w:val="ru-RU"/>
              </w:rPr>
              <w:t>поселения,</w:t>
            </w:r>
            <w:r w:rsidRPr="00CB6A2A">
              <w:rPr>
                <w:spacing w:val="3"/>
                <w:lang w:val="ru-RU"/>
              </w:rPr>
              <w:t xml:space="preserve"> </w:t>
            </w:r>
            <w:r w:rsidRPr="00CB6A2A">
              <w:rPr>
                <w:lang w:val="ru-RU"/>
              </w:rPr>
              <w:t>в</w:t>
            </w:r>
            <w:r w:rsidRPr="00CB6A2A">
              <w:rPr>
                <w:spacing w:val="2"/>
                <w:lang w:val="ru-RU"/>
              </w:rPr>
              <w:t xml:space="preserve"> </w:t>
            </w:r>
            <w:r w:rsidRPr="00CB6A2A">
              <w:rPr>
                <w:spacing w:val="-1"/>
                <w:lang w:val="ru-RU"/>
              </w:rPr>
              <w:t>целях:</w:t>
            </w:r>
          </w:p>
          <w:p w14:paraId="59F66CC7" w14:textId="77777777" w:rsidR="0023027B" w:rsidRPr="00CB6A2A" w:rsidRDefault="0023027B" w:rsidP="00BB594B">
            <w:pPr>
              <w:pStyle w:val="a4"/>
              <w:numPr>
                <w:ilvl w:val="1"/>
                <w:numId w:val="23"/>
              </w:numPr>
              <w:tabs>
                <w:tab w:val="left" w:pos="651"/>
              </w:tabs>
              <w:ind w:right="378"/>
              <w:contextualSpacing w:val="0"/>
              <w:rPr>
                <w:rFonts w:eastAsia="Times New Roman" w:cs="Times New Roman"/>
                <w:lang w:val="ru-RU"/>
              </w:rPr>
            </w:pPr>
            <w:r w:rsidRPr="00CB6A2A">
              <w:rPr>
                <w:spacing w:val="-1"/>
                <w:lang w:val="ru-RU"/>
              </w:rPr>
              <w:t>повышения</w:t>
            </w:r>
            <w:r w:rsidRPr="00CB6A2A">
              <w:rPr>
                <w:spacing w:val="2"/>
                <w:lang w:val="ru-RU"/>
              </w:rPr>
              <w:t xml:space="preserve"> </w:t>
            </w:r>
            <w:r w:rsidRPr="00CB6A2A">
              <w:rPr>
                <w:spacing w:val="-1"/>
                <w:lang w:val="ru-RU"/>
              </w:rPr>
              <w:t>уровня</w:t>
            </w:r>
            <w:r w:rsidRPr="00CB6A2A">
              <w:rPr>
                <w:spacing w:val="2"/>
                <w:lang w:val="ru-RU"/>
              </w:rPr>
              <w:t xml:space="preserve"> </w:t>
            </w:r>
            <w:r w:rsidRPr="00CB6A2A">
              <w:rPr>
                <w:spacing w:val="-1"/>
                <w:lang w:val="ru-RU"/>
              </w:rPr>
              <w:t>надежности,</w:t>
            </w:r>
            <w:r w:rsidRPr="00CB6A2A">
              <w:rPr>
                <w:spacing w:val="3"/>
                <w:lang w:val="ru-RU"/>
              </w:rPr>
              <w:t xml:space="preserve"> </w:t>
            </w:r>
            <w:r w:rsidRPr="00CB6A2A">
              <w:rPr>
                <w:spacing w:val="-1"/>
                <w:lang w:val="ru-RU"/>
              </w:rPr>
              <w:t>качества</w:t>
            </w:r>
            <w:r w:rsidRPr="00CB6A2A">
              <w:rPr>
                <w:spacing w:val="3"/>
                <w:lang w:val="ru-RU"/>
              </w:rPr>
              <w:t xml:space="preserve"> </w:t>
            </w:r>
            <w:r w:rsidRPr="00CB6A2A">
              <w:rPr>
                <w:lang w:val="ru-RU"/>
              </w:rPr>
              <w:t>и</w:t>
            </w:r>
            <w:r w:rsidRPr="00CB6A2A">
              <w:rPr>
                <w:spacing w:val="3"/>
                <w:lang w:val="ru-RU"/>
              </w:rPr>
              <w:t xml:space="preserve"> </w:t>
            </w:r>
            <w:r w:rsidRPr="00CB6A2A">
              <w:rPr>
                <w:spacing w:val="-1"/>
                <w:lang w:val="ru-RU"/>
              </w:rPr>
              <w:t>эффективности</w:t>
            </w:r>
            <w:r w:rsidRPr="00CB6A2A">
              <w:rPr>
                <w:spacing w:val="27"/>
                <w:lang w:val="ru-RU"/>
              </w:rPr>
              <w:t xml:space="preserve"> </w:t>
            </w:r>
            <w:r w:rsidRPr="00CB6A2A">
              <w:rPr>
                <w:spacing w:val="-1"/>
                <w:lang w:val="ru-RU"/>
              </w:rPr>
              <w:t>работы</w:t>
            </w:r>
            <w:r w:rsidRPr="00CB6A2A">
              <w:rPr>
                <w:spacing w:val="2"/>
                <w:lang w:val="ru-RU"/>
              </w:rPr>
              <w:t xml:space="preserve"> </w:t>
            </w:r>
            <w:r w:rsidRPr="00CB6A2A">
              <w:rPr>
                <w:spacing w:val="-1"/>
                <w:lang w:val="ru-RU"/>
              </w:rPr>
              <w:t>коммунального</w:t>
            </w:r>
            <w:r w:rsidRPr="00CB6A2A">
              <w:rPr>
                <w:spacing w:val="5"/>
                <w:lang w:val="ru-RU"/>
              </w:rPr>
              <w:t xml:space="preserve"> </w:t>
            </w:r>
            <w:r w:rsidRPr="00CB6A2A">
              <w:rPr>
                <w:spacing w:val="-1"/>
                <w:lang w:val="ru-RU"/>
              </w:rPr>
              <w:t>комплекса;</w:t>
            </w:r>
          </w:p>
          <w:p w14:paraId="5DB7E25C" w14:textId="77777777" w:rsidR="0023027B" w:rsidRPr="00CB6A2A" w:rsidRDefault="0023027B" w:rsidP="00BB594B">
            <w:pPr>
              <w:pStyle w:val="a4"/>
              <w:numPr>
                <w:ilvl w:val="1"/>
                <w:numId w:val="23"/>
              </w:numPr>
              <w:tabs>
                <w:tab w:val="left" w:pos="651"/>
              </w:tabs>
              <w:ind w:right="368"/>
              <w:contextualSpacing w:val="0"/>
              <w:rPr>
                <w:rFonts w:eastAsia="Times New Roman" w:cs="Times New Roman"/>
                <w:lang w:val="ru-RU"/>
              </w:rPr>
            </w:pPr>
            <w:r w:rsidRPr="00CB6A2A">
              <w:rPr>
                <w:spacing w:val="-1"/>
                <w:lang w:val="ru-RU"/>
              </w:rPr>
              <w:t>обновления</w:t>
            </w:r>
            <w:r w:rsidRPr="00CB6A2A">
              <w:rPr>
                <w:spacing w:val="2"/>
                <w:lang w:val="ru-RU"/>
              </w:rPr>
              <w:t xml:space="preserve"> </w:t>
            </w:r>
            <w:r w:rsidRPr="00CB6A2A">
              <w:rPr>
                <w:lang w:val="ru-RU"/>
              </w:rPr>
              <w:t>и</w:t>
            </w:r>
            <w:r w:rsidRPr="00CB6A2A">
              <w:rPr>
                <w:spacing w:val="2"/>
                <w:lang w:val="ru-RU"/>
              </w:rPr>
              <w:t xml:space="preserve"> </w:t>
            </w:r>
            <w:r w:rsidRPr="00CB6A2A">
              <w:rPr>
                <w:spacing w:val="-1"/>
                <w:lang w:val="ru-RU"/>
              </w:rPr>
              <w:t>модернизации</w:t>
            </w:r>
            <w:r w:rsidRPr="00CB6A2A">
              <w:rPr>
                <w:spacing w:val="2"/>
                <w:lang w:val="ru-RU"/>
              </w:rPr>
              <w:t xml:space="preserve"> </w:t>
            </w:r>
            <w:r w:rsidRPr="00CB6A2A">
              <w:rPr>
                <w:spacing w:val="-1"/>
                <w:lang w:val="ru-RU"/>
              </w:rPr>
              <w:t>основных</w:t>
            </w:r>
            <w:r w:rsidRPr="00CB6A2A">
              <w:rPr>
                <w:spacing w:val="3"/>
                <w:lang w:val="ru-RU"/>
              </w:rPr>
              <w:t xml:space="preserve"> </w:t>
            </w:r>
            <w:r w:rsidRPr="00CB6A2A">
              <w:rPr>
                <w:spacing w:val="-1"/>
                <w:lang w:val="ru-RU"/>
              </w:rPr>
              <w:t>фондов</w:t>
            </w:r>
            <w:r w:rsidRPr="00CB6A2A">
              <w:rPr>
                <w:spacing w:val="29"/>
                <w:lang w:val="ru-RU"/>
              </w:rPr>
              <w:t xml:space="preserve"> </w:t>
            </w:r>
            <w:r w:rsidRPr="00CB6A2A">
              <w:rPr>
                <w:spacing w:val="-1"/>
                <w:lang w:val="ru-RU"/>
              </w:rPr>
              <w:t>коммунального</w:t>
            </w:r>
            <w:r w:rsidRPr="00CB6A2A">
              <w:rPr>
                <w:lang w:val="ru-RU"/>
              </w:rPr>
              <w:t xml:space="preserve"> </w:t>
            </w:r>
            <w:r w:rsidRPr="00CB6A2A">
              <w:rPr>
                <w:spacing w:val="-1"/>
                <w:lang w:val="ru-RU"/>
              </w:rPr>
              <w:t>комплекса</w:t>
            </w:r>
            <w:r w:rsidRPr="00CB6A2A">
              <w:rPr>
                <w:spacing w:val="3"/>
                <w:lang w:val="ru-RU"/>
              </w:rPr>
              <w:t xml:space="preserve"> </w:t>
            </w:r>
            <w:r w:rsidRPr="00CB6A2A">
              <w:rPr>
                <w:lang w:val="ru-RU"/>
              </w:rPr>
              <w:t>в</w:t>
            </w:r>
            <w:r w:rsidRPr="00CB6A2A">
              <w:rPr>
                <w:spacing w:val="2"/>
                <w:lang w:val="ru-RU"/>
              </w:rPr>
              <w:t xml:space="preserve"> </w:t>
            </w:r>
            <w:r w:rsidRPr="00CB6A2A">
              <w:rPr>
                <w:spacing w:val="-1"/>
                <w:lang w:val="ru-RU"/>
              </w:rPr>
              <w:t>соответствии</w:t>
            </w:r>
            <w:r w:rsidRPr="00CB6A2A">
              <w:rPr>
                <w:spacing w:val="2"/>
                <w:lang w:val="ru-RU"/>
              </w:rPr>
              <w:t xml:space="preserve"> </w:t>
            </w:r>
            <w:r w:rsidRPr="00CB6A2A">
              <w:rPr>
                <w:lang w:val="ru-RU"/>
              </w:rPr>
              <w:t>с</w:t>
            </w:r>
            <w:r w:rsidRPr="00CB6A2A">
              <w:rPr>
                <w:spacing w:val="3"/>
                <w:lang w:val="ru-RU"/>
              </w:rPr>
              <w:t xml:space="preserve"> </w:t>
            </w:r>
            <w:r w:rsidRPr="00CB6A2A">
              <w:rPr>
                <w:spacing w:val="-1"/>
                <w:lang w:val="ru-RU"/>
              </w:rPr>
              <w:t>современными</w:t>
            </w:r>
            <w:r w:rsidRPr="00CB6A2A">
              <w:rPr>
                <w:spacing w:val="31"/>
                <w:lang w:val="ru-RU"/>
              </w:rPr>
              <w:t xml:space="preserve"> </w:t>
            </w:r>
            <w:r w:rsidRPr="00CB6A2A">
              <w:rPr>
                <w:spacing w:val="-1"/>
                <w:lang w:val="ru-RU"/>
              </w:rPr>
              <w:t>требованиями</w:t>
            </w:r>
            <w:r w:rsidRPr="00CB6A2A">
              <w:rPr>
                <w:spacing w:val="1"/>
                <w:lang w:val="ru-RU"/>
              </w:rPr>
              <w:t xml:space="preserve"> </w:t>
            </w:r>
            <w:r w:rsidRPr="00CB6A2A">
              <w:rPr>
                <w:lang w:val="ru-RU"/>
              </w:rPr>
              <w:t>к</w:t>
            </w:r>
            <w:r w:rsidRPr="00CB6A2A">
              <w:rPr>
                <w:spacing w:val="3"/>
                <w:lang w:val="ru-RU"/>
              </w:rPr>
              <w:t xml:space="preserve"> </w:t>
            </w:r>
            <w:r w:rsidRPr="00CB6A2A">
              <w:rPr>
                <w:spacing w:val="-1"/>
                <w:lang w:val="ru-RU"/>
              </w:rPr>
              <w:t>технологии</w:t>
            </w:r>
            <w:r w:rsidRPr="00CB6A2A">
              <w:rPr>
                <w:spacing w:val="1"/>
                <w:lang w:val="ru-RU"/>
              </w:rPr>
              <w:t xml:space="preserve"> </w:t>
            </w:r>
            <w:r w:rsidRPr="00CB6A2A">
              <w:rPr>
                <w:lang w:val="ru-RU"/>
              </w:rPr>
              <w:t>и</w:t>
            </w:r>
            <w:r w:rsidRPr="00CB6A2A">
              <w:rPr>
                <w:spacing w:val="1"/>
                <w:lang w:val="ru-RU"/>
              </w:rPr>
              <w:t xml:space="preserve"> </w:t>
            </w:r>
            <w:r w:rsidRPr="00CB6A2A">
              <w:rPr>
                <w:spacing w:val="-1"/>
                <w:lang w:val="ru-RU"/>
              </w:rPr>
              <w:t>качеству</w:t>
            </w:r>
            <w:r w:rsidRPr="00CB6A2A">
              <w:rPr>
                <w:lang w:val="ru-RU"/>
              </w:rPr>
              <w:t xml:space="preserve"> </w:t>
            </w:r>
            <w:r w:rsidRPr="00CB6A2A">
              <w:rPr>
                <w:spacing w:val="-2"/>
                <w:lang w:val="ru-RU"/>
              </w:rPr>
              <w:t>услуг</w:t>
            </w:r>
            <w:r w:rsidRPr="00CB6A2A">
              <w:rPr>
                <w:spacing w:val="2"/>
                <w:lang w:val="ru-RU"/>
              </w:rPr>
              <w:t xml:space="preserve"> </w:t>
            </w:r>
            <w:r w:rsidRPr="00CB6A2A">
              <w:rPr>
                <w:lang w:val="ru-RU"/>
              </w:rPr>
              <w:t>и</w:t>
            </w:r>
            <w:r w:rsidRPr="00CB6A2A">
              <w:rPr>
                <w:spacing w:val="1"/>
                <w:lang w:val="ru-RU"/>
              </w:rPr>
              <w:t xml:space="preserve"> </w:t>
            </w:r>
            <w:r w:rsidRPr="00CB6A2A">
              <w:rPr>
                <w:spacing w:val="-1"/>
                <w:lang w:val="ru-RU"/>
              </w:rPr>
              <w:t>улучшения</w:t>
            </w:r>
            <w:r w:rsidRPr="00CB6A2A">
              <w:rPr>
                <w:spacing w:val="37"/>
                <w:lang w:val="ru-RU"/>
              </w:rPr>
              <w:t xml:space="preserve"> </w:t>
            </w:r>
            <w:r w:rsidRPr="00CB6A2A">
              <w:rPr>
                <w:spacing w:val="-1"/>
                <w:lang w:val="ru-RU"/>
              </w:rPr>
              <w:t>экологической</w:t>
            </w:r>
            <w:r w:rsidRPr="00CB6A2A">
              <w:rPr>
                <w:spacing w:val="4"/>
                <w:lang w:val="ru-RU"/>
              </w:rPr>
              <w:t xml:space="preserve"> </w:t>
            </w:r>
            <w:r w:rsidRPr="00CB6A2A">
              <w:rPr>
                <w:spacing w:val="-1"/>
                <w:lang w:val="ru-RU"/>
              </w:rPr>
              <w:t>ситуации.</w:t>
            </w:r>
          </w:p>
        </w:tc>
      </w:tr>
      <w:tr w:rsidR="0023027B" w:rsidRPr="00291435" w14:paraId="246E6B34" w14:textId="77777777" w:rsidTr="00C06435">
        <w:trPr>
          <w:jc w:val="center"/>
        </w:trPr>
        <w:tc>
          <w:tcPr>
            <w:tcW w:w="2552" w:type="dxa"/>
            <w:vAlign w:val="center"/>
          </w:tcPr>
          <w:p w14:paraId="61CB0FFD" w14:textId="77777777" w:rsidR="0023027B" w:rsidRPr="00CB6A2A" w:rsidRDefault="0023027B" w:rsidP="00254006">
            <w:pPr>
              <w:jc w:val="center"/>
              <w:rPr>
                <w:rFonts w:eastAsia="Times New Roman" w:cs="Times New Roman"/>
              </w:rPr>
            </w:pPr>
            <w:r w:rsidRPr="00CB6A2A">
              <w:t>Задачи</w:t>
            </w:r>
            <w:r w:rsidRPr="00CB6A2A">
              <w:rPr>
                <w:spacing w:val="4"/>
              </w:rPr>
              <w:t xml:space="preserve"> </w:t>
            </w:r>
            <w:r w:rsidRPr="00CB6A2A">
              <w:t>Программы</w:t>
            </w:r>
          </w:p>
        </w:tc>
        <w:tc>
          <w:tcPr>
            <w:tcW w:w="6739" w:type="dxa"/>
            <w:vAlign w:val="center"/>
          </w:tcPr>
          <w:p w14:paraId="463134A7" w14:textId="77777777" w:rsidR="0023027B" w:rsidRPr="00CB6A2A" w:rsidRDefault="0023027B" w:rsidP="00BB594B">
            <w:pPr>
              <w:pStyle w:val="a4"/>
              <w:numPr>
                <w:ilvl w:val="0"/>
                <w:numId w:val="22"/>
              </w:numPr>
              <w:tabs>
                <w:tab w:val="left" w:pos="353"/>
              </w:tabs>
              <w:ind w:firstLine="0"/>
              <w:contextualSpacing w:val="0"/>
              <w:rPr>
                <w:rFonts w:eastAsia="Times New Roman" w:cs="Times New Roman"/>
                <w:lang w:val="ru-RU"/>
              </w:rPr>
            </w:pPr>
            <w:r w:rsidRPr="00CB6A2A">
              <w:rPr>
                <w:spacing w:val="-1"/>
                <w:lang w:val="ru-RU"/>
              </w:rPr>
              <w:t>Инженерно-техническая</w:t>
            </w:r>
            <w:r w:rsidRPr="00CB6A2A">
              <w:rPr>
                <w:spacing w:val="4"/>
                <w:lang w:val="ru-RU"/>
              </w:rPr>
              <w:t xml:space="preserve"> </w:t>
            </w:r>
            <w:r w:rsidRPr="00CB6A2A">
              <w:rPr>
                <w:spacing w:val="-1"/>
                <w:lang w:val="ru-RU"/>
              </w:rPr>
              <w:t>оптимизация</w:t>
            </w:r>
            <w:r w:rsidRPr="00CB6A2A">
              <w:rPr>
                <w:spacing w:val="5"/>
                <w:lang w:val="ru-RU"/>
              </w:rPr>
              <w:t xml:space="preserve"> </w:t>
            </w:r>
            <w:r w:rsidRPr="00CB6A2A">
              <w:rPr>
                <w:spacing w:val="-1"/>
                <w:lang w:val="ru-RU"/>
              </w:rPr>
              <w:t>коммунальных</w:t>
            </w:r>
            <w:r w:rsidRPr="00CB6A2A">
              <w:rPr>
                <w:spacing w:val="5"/>
                <w:lang w:val="ru-RU"/>
              </w:rPr>
              <w:t xml:space="preserve"> </w:t>
            </w:r>
            <w:r w:rsidRPr="00CB6A2A">
              <w:rPr>
                <w:spacing w:val="-1"/>
                <w:lang w:val="ru-RU"/>
              </w:rPr>
              <w:t>систем.</w:t>
            </w:r>
          </w:p>
          <w:p w14:paraId="68BDB90A" w14:textId="77777777" w:rsidR="0023027B" w:rsidRPr="00CB6A2A" w:rsidRDefault="0023027B" w:rsidP="00BB594B">
            <w:pPr>
              <w:pStyle w:val="a4"/>
              <w:numPr>
                <w:ilvl w:val="0"/>
                <w:numId w:val="22"/>
              </w:numPr>
              <w:tabs>
                <w:tab w:val="left" w:pos="353"/>
              </w:tabs>
              <w:spacing w:before="1"/>
              <w:ind w:left="353"/>
              <w:contextualSpacing w:val="0"/>
              <w:rPr>
                <w:rFonts w:eastAsia="Times New Roman" w:cs="Times New Roman"/>
                <w:lang w:val="ru-RU"/>
              </w:rPr>
            </w:pPr>
            <w:r w:rsidRPr="00CB6A2A">
              <w:rPr>
                <w:spacing w:val="-1"/>
                <w:lang w:val="ru-RU"/>
              </w:rPr>
              <w:t>Взаимосвязанное</w:t>
            </w:r>
            <w:r w:rsidRPr="00CB6A2A">
              <w:rPr>
                <w:spacing w:val="4"/>
                <w:lang w:val="ru-RU"/>
              </w:rPr>
              <w:t xml:space="preserve"> </w:t>
            </w:r>
            <w:r w:rsidRPr="00CB6A2A">
              <w:rPr>
                <w:spacing w:val="-1"/>
                <w:lang w:val="ru-RU"/>
              </w:rPr>
              <w:t>перспективное</w:t>
            </w:r>
            <w:r w:rsidRPr="00CB6A2A">
              <w:rPr>
                <w:spacing w:val="4"/>
                <w:lang w:val="ru-RU"/>
              </w:rPr>
              <w:t xml:space="preserve"> </w:t>
            </w:r>
            <w:r w:rsidRPr="00CB6A2A">
              <w:rPr>
                <w:spacing w:val="-1"/>
                <w:lang w:val="ru-RU"/>
              </w:rPr>
              <w:t>планирование</w:t>
            </w:r>
            <w:r w:rsidRPr="00CB6A2A">
              <w:rPr>
                <w:spacing w:val="5"/>
                <w:lang w:val="ru-RU"/>
              </w:rPr>
              <w:t xml:space="preserve"> </w:t>
            </w:r>
            <w:r w:rsidRPr="00CB6A2A">
              <w:rPr>
                <w:spacing w:val="-2"/>
                <w:lang w:val="ru-RU"/>
              </w:rPr>
              <w:t>развития</w:t>
            </w:r>
            <w:r w:rsidRPr="00CB6A2A">
              <w:rPr>
                <w:spacing w:val="3"/>
                <w:lang w:val="ru-RU"/>
              </w:rPr>
              <w:t xml:space="preserve"> </w:t>
            </w:r>
            <w:r w:rsidRPr="00CB6A2A">
              <w:rPr>
                <w:spacing w:val="-1"/>
                <w:lang w:val="ru-RU"/>
              </w:rPr>
              <w:t>систем.</w:t>
            </w:r>
          </w:p>
          <w:p w14:paraId="5170B4AF" w14:textId="77777777" w:rsidR="0023027B" w:rsidRPr="00CB6A2A" w:rsidRDefault="0023027B" w:rsidP="00BB594B">
            <w:pPr>
              <w:pStyle w:val="a4"/>
              <w:numPr>
                <w:ilvl w:val="0"/>
                <w:numId w:val="22"/>
              </w:numPr>
              <w:tabs>
                <w:tab w:val="left" w:pos="353"/>
              </w:tabs>
              <w:ind w:right="483" w:firstLine="0"/>
              <w:contextualSpacing w:val="0"/>
              <w:rPr>
                <w:rFonts w:eastAsia="Times New Roman" w:cs="Times New Roman"/>
                <w:lang w:val="ru-RU"/>
              </w:rPr>
            </w:pPr>
            <w:r w:rsidRPr="00CB6A2A">
              <w:rPr>
                <w:spacing w:val="-1"/>
                <w:lang w:val="ru-RU"/>
              </w:rPr>
              <w:t>Обоснование</w:t>
            </w:r>
            <w:r w:rsidRPr="00CB6A2A">
              <w:rPr>
                <w:spacing w:val="3"/>
                <w:lang w:val="ru-RU"/>
              </w:rPr>
              <w:t xml:space="preserve"> </w:t>
            </w:r>
            <w:r w:rsidRPr="00CB6A2A">
              <w:rPr>
                <w:spacing w:val="-1"/>
                <w:lang w:val="ru-RU"/>
              </w:rPr>
              <w:t>мероприятий</w:t>
            </w:r>
            <w:r w:rsidRPr="00CB6A2A">
              <w:rPr>
                <w:spacing w:val="2"/>
                <w:lang w:val="ru-RU"/>
              </w:rPr>
              <w:t xml:space="preserve"> </w:t>
            </w:r>
            <w:r w:rsidRPr="00CB6A2A">
              <w:rPr>
                <w:spacing w:val="-1"/>
                <w:lang w:val="ru-RU"/>
              </w:rPr>
              <w:t>по</w:t>
            </w:r>
            <w:r w:rsidRPr="00CB6A2A">
              <w:rPr>
                <w:spacing w:val="4"/>
                <w:lang w:val="ru-RU"/>
              </w:rPr>
              <w:t xml:space="preserve"> </w:t>
            </w:r>
            <w:r w:rsidRPr="00CB6A2A">
              <w:rPr>
                <w:spacing w:val="-1"/>
                <w:lang w:val="ru-RU"/>
              </w:rPr>
              <w:t>комплексной</w:t>
            </w:r>
            <w:r w:rsidRPr="00CB6A2A">
              <w:rPr>
                <w:spacing w:val="2"/>
                <w:lang w:val="ru-RU"/>
              </w:rPr>
              <w:t xml:space="preserve"> </w:t>
            </w:r>
            <w:r w:rsidRPr="00CB6A2A">
              <w:rPr>
                <w:spacing w:val="-1"/>
                <w:lang w:val="ru-RU"/>
              </w:rPr>
              <w:t>реконструкции</w:t>
            </w:r>
            <w:r w:rsidRPr="00CB6A2A">
              <w:rPr>
                <w:spacing w:val="2"/>
                <w:lang w:val="ru-RU"/>
              </w:rPr>
              <w:t xml:space="preserve"> </w:t>
            </w:r>
            <w:r w:rsidRPr="00CB6A2A">
              <w:rPr>
                <w:lang w:val="ru-RU"/>
              </w:rPr>
              <w:t>и</w:t>
            </w:r>
            <w:r w:rsidRPr="00CB6A2A">
              <w:rPr>
                <w:spacing w:val="27"/>
                <w:lang w:val="ru-RU"/>
              </w:rPr>
              <w:t xml:space="preserve"> </w:t>
            </w:r>
            <w:r w:rsidRPr="00CB6A2A">
              <w:rPr>
                <w:spacing w:val="-1"/>
                <w:lang w:val="ru-RU"/>
              </w:rPr>
              <w:t>модернизации</w:t>
            </w:r>
          </w:p>
          <w:p w14:paraId="6BD087AC" w14:textId="77777777" w:rsidR="0023027B" w:rsidRPr="00CB6A2A" w:rsidRDefault="0023027B" w:rsidP="00BB594B">
            <w:pPr>
              <w:pStyle w:val="a4"/>
              <w:numPr>
                <w:ilvl w:val="0"/>
                <w:numId w:val="22"/>
              </w:numPr>
              <w:tabs>
                <w:tab w:val="left" w:pos="353"/>
              </w:tabs>
              <w:ind w:right="653" w:firstLine="0"/>
              <w:contextualSpacing w:val="0"/>
              <w:rPr>
                <w:rFonts w:eastAsia="Times New Roman" w:cs="Times New Roman"/>
                <w:lang w:val="ru-RU"/>
              </w:rPr>
            </w:pPr>
            <w:r w:rsidRPr="00CB6A2A">
              <w:rPr>
                <w:spacing w:val="-1"/>
                <w:lang w:val="ru-RU"/>
              </w:rPr>
              <w:t>Повышение</w:t>
            </w:r>
            <w:r w:rsidRPr="00CB6A2A">
              <w:rPr>
                <w:spacing w:val="3"/>
                <w:lang w:val="ru-RU"/>
              </w:rPr>
              <w:t xml:space="preserve"> </w:t>
            </w:r>
            <w:r w:rsidRPr="00CB6A2A">
              <w:rPr>
                <w:spacing w:val="-1"/>
                <w:lang w:val="ru-RU"/>
              </w:rPr>
              <w:t>надежности</w:t>
            </w:r>
            <w:r w:rsidRPr="00CB6A2A">
              <w:rPr>
                <w:spacing w:val="2"/>
                <w:lang w:val="ru-RU"/>
              </w:rPr>
              <w:t xml:space="preserve"> </w:t>
            </w:r>
            <w:r w:rsidRPr="00CB6A2A">
              <w:rPr>
                <w:spacing w:val="-1"/>
                <w:lang w:val="ru-RU"/>
              </w:rPr>
              <w:t>систем</w:t>
            </w:r>
            <w:r w:rsidRPr="00CB6A2A">
              <w:rPr>
                <w:spacing w:val="2"/>
                <w:lang w:val="ru-RU"/>
              </w:rPr>
              <w:t xml:space="preserve"> </w:t>
            </w:r>
            <w:r w:rsidRPr="00CB6A2A">
              <w:rPr>
                <w:lang w:val="ru-RU"/>
              </w:rPr>
              <w:t>и</w:t>
            </w:r>
            <w:r w:rsidRPr="00CB6A2A">
              <w:rPr>
                <w:spacing w:val="2"/>
                <w:lang w:val="ru-RU"/>
              </w:rPr>
              <w:t xml:space="preserve"> </w:t>
            </w:r>
            <w:r w:rsidRPr="00CB6A2A">
              <w:rPr>
                <w:spacing w:val="-1"/>
                <w:lang w:val="ru-RU"/>
              </w:rPr>
              <w:t>качества</w:t>
            </w:r>
            <w:r w:rsidRPr="00CB6A2A">
              <w:rPr>
                <w:spacing w:val="3"/>
                <w:lang w:val="ru-RU"/>
              </w:rPr>
              <w:t xml:space="preserve"> </w:t>
            </w:r>
            <w:r w:rsidRPr="00CB6A2A">
              <w:rPr>
                <w:spacing w:val="-1"/>
                <w:lang w:val="ru-RU"/>
              </w:rPr>
              <w:t>предоставления</w:t>
            </w:r>
            <w:r w:rsidRPr="00CB6A2A">
              <w:rPr>
                <w:spacing w:val="31"/>
                <w:lang w:val="ru-RU"/>
              </w:rPr>
              <w:t xml:space="preserve"> </w:t>
            </w:r>
            <w:r w:rsidRPr="00CB6A2A">
              <w:rPr>
                <w:spacing w:val="-1"/>
                <w:lang w:val="ru-RU"/>
              </w:rPr>
              <w:t>коммунальных</w:t>
            </w:r>
            <w:r w:rsidRPr="00CB6A2A">
              <w:rPr>
                <w:spacing w:val="5"/>
                <w:lang w:val="ru-RU"/>
              </w:rPr>
              <w:t xml:space="preserve"> </w:t>
            </w:r>
            <w:r w:rsidRPr="00CB6A2A">
              <w:rPr>
                <w:spacing w:val="-1"/>
                <w:lang w:val="ru-RU"/>
              </w:rPr>
              <w:t>услуг.</w:t>
            </w:r>
          </w:p>
          <w:p w14:paraId="39F1B31E" w14:textId="77777777" w:rsidR="0023027B" w:rsidRPr="00CB6A2A" w:rsidRDefault="0023027B" w:rsidP="00BB594B">
            <w:pPr>
              <w:pStyle w:val="a4"/>
              <w:numPr>
                <w:ilvl w:val="0"/>
                <w:numId w:val="22"/>
              </w:numPr>
              <w:tabs>
                <w:tab w:val="left" w:pos="353"/>
              </w:tabs>
              <w:ind w:right="194" w:firstLine="0"/>
              <w:contextualSpacing w:val="0"/>
              <w:rPr>
                <w:rFonts w:eastAsia="Times New Roman" w:cs="Times New Roman"/>
                <w:lang w:val="ru-RU"/>
              </w:rPr>
            </w:pPr>
            <w:r w:rsidRPr="00CB6A2A">
              <w:rPr>
                <w:spacing w:val="-1"/>
                <w:lang w:val="ru-RU"/>
              </w:rPr>
              <w:t>Совершенствование</w:t>
            </w:r>
            <w:r w:rsidRPr="00CB6A2A">
              <w:rPr>
                <w:spacing w:val="4"/>
                <w:lang w:val="ru-RU"/>
              </w:rPr>
              <w:t xml:space="preserve"> </w:t>
            </w:r>
            <w:r w:rsidRPr="00CB6A2A">
              <w:rPr>
                <w:spacing w:val="-1"/>
                <w:lang w:val="ru-RU"/>
              </w:rPr>
              <w:t>механизмов</w:t>
            </w:r>
            <w:r w:rsidRPr="00CB6A2A">
              <w:rPr>
                <w:spacing w:val="3"/>
                <w:lang w:val="ru-RU"/>
              </w:rPr>
              <w:t xml:space="preserve"> </w:t>
            </w:r>
            <w:r w:rsidRPr="00CB6A2A">
              <w:rPr>
                <w:spacing w:val="-1"/>
                <w:lang w:val="ru-RU"/>
              </w:rPr>
              <w:t>развития</w:t>
            </w:r>
            <w:r w:rsidRPr="00CB6A2A">
              <w:rPr>
                <w:spacing w:val="4"/>
                <w:lang w:val="ru-RU"/>
              </w:rPr>
              <w:t xml:space="preserve"> </w:t>
            </w:r>
            <w:r w:rsidRPr="00CB6A2A">
              <w:rPr>
                <w:spacing w:val="-1"/>
                <w:lang w:val="ru-RU"/>
              </w:rPr>
              <w:t>энергосбережения</w:t>
            </w:r>
            <w:r w:rsidRPr="00CB6A2A">
              <w:rPr>
                <w:spacing w:val="3"/>
                <w:lang w:val="ru-RU"/>
              </w:rPr>
              <w:t xml:space="preserve"> </w:t>
            </w:r>
            <w:r w:rsidRPr="00CB6A2A">
              <w:rPr>
                <w:lang w:val="ru-RU"/>
              </w:rPr>
              <w:t>и</w:t>
            </w:r>
            <w:r w:rsidRPr="00CB6A2A">
              <w:rPr>
                <w:spacing w:val="39"/>
                <w:lang w:val="ru-RU"/>
              </w:rPr>
              <w:t xml:space="preserve"> </w:t>
            </w:r>
            <w:r w:rsidRPr="00CB6A2A">
              <w:rPr>
                <w:spacing w:val="-1"/>
                <w:lang w:val="ru-RU"/>
              </w:rPr>
              <w:t>повышение</w:t>
            </w:r>
            <w:r w:rsidRPr="00CB6A2A">
              <w:rPr>
                <w:spacing w:val="6"/>
                <w:lang w:val="ru-RU"/>
              </w:rPr>
              <w:t xml:space="preserve"> </w:t>
            </w:r>
            <w:r w:rsidRPr="00CB6A2A">
              <w:rPr>
                <w:spacing w:val="-1"/>
                <w:lang w:val="ru-RU"/>
              </w:rPr>
              <w:t>энергоэффективности</w:t>
            </w:r>
            <w:r w:rsidRPr="00CB6A2A">
              <w:rPr>
                <w:spacing w:val="5"/>
                <w:lang w:val="ru-RU"/>
              </w:rPr>
              <w:t xml:space="preserve"> </w:t>
            </w:r>
            <w:r w:rsidRPr="00CB6A2A">
              <w:rPr>
                <w:spacing w:val="-1"/>
                <w:lang w:val="ru-RU"/>
              </w:rPr>
              <w:t>коммунальной</w:t>
            </w:r>
            <w:r w:rsidRPr="00CB6A2A">
              <w:rPr>
                <w:spacing w:val="5"/>
                <w:lang w:val="ru-RU"/>
              </w:rPr>
              <w:t xml:space="preserve"> </w:t>
            </w:r>
            <w:r w:rsidRPr="00CB6A2A">
              <w:rPr>
                <w:spacing w:val="-1"/>
                <w:lang w:val="ru-RU"/>
              </w:rPr>
              <w:t>инфраструктуры</w:t>
            </w:r>
            <w:r w:rsidRPr="00CB6A2A">
              <w:rPr>
                <w:spacing w:val="27"/>
                <w:lang w:val="ru-RU"/>
              </w:rPr>
              <w:t xml:space="preserve"> </w:t>
            </w:r>
            <w:r w:rsidRPr="00CB6A2A">
              <w:rPr>
                <w:spacing w:val="-1"/>
                <w:lang w:val="ru-RU"/>
              </w:rPr>
              <w:t>муниципального</w:t>
            </w:r>
            <w:r w:rsidRPr="00CB6A2A">
              <w:rPr>
                <w:spacing w:val="8"/>
                <w:lang w:val="ru-RU"/>
              </w:rPr>
              <w:t xml:space="preserve"> </w:t>
            </w:r>
            <w:r w:rsidRPr="00CB6A2A">
              <w:rPr>
                <w:spacing w:val="-1"/>
                <w:lang w:val="ru-RU"/>
              </w:rPr>
              <w:t>образования.</w:t>
            </w:r>
          </w:p>
          <w:p w14:paraId="08715374" w14:textId="77777777" w:rsidR="0023027B" w:rsidRPr="00CB6A2A" w:rsidRDefault="0023027B" w:rsidP="00BB594B">
            <w:pPr>
              <w:pStyle w:val="a4"/>
              <w:numPr>
                <w:ilvl w:val="0"/>
                <w:numId w:val="22"/>
              </w:numPr>
              <w:tabs>
                <w:tab w:val="left" w:pos="353"/>
              </w:tabs>
              <w:ind w:right="200" w:firstLine="0"/>
              <w:contextualSpacing w:val="0"/>
              <w:rPr>
                <w:rFonts w:eastAsia="Times New Roman" w:cs="Times New Roman"/>
                <w:lang w:val="ru-RU"/>
              </w:rPr>
            </w:pPr>
            <w:r w:rsidRPr="00CB6A2A">
              <w:rPr>
                <w:spacing w:val="-1"/>
                <w:lang w:val="ru-RU"/>
              </w:rPr>
              <w:t>Повышение</w:t>
            </w:r>
            <w:r w:rsidRPr="00CB6A2A">
              <w:rPr>
                <w:spacing w:val="6"/>
                <w:lang w:val="ru-RU"/>
              </w:rPr>
              <w:t xml:space="preserve"> </w:t>
            </w:r>
            <w:r w:rsidRPr="00CB6A2A">
              <w:rPr>
                <w:spacing w:val="-1"/>
                <w:lang w:val="ru-RU"/>
              </w:rPr>
              <w:t>инвестиционной</w:t>
            </w:r>
            <w:r w:rsidRPr="00CB6A2A">
              <w:rPr>
                <w:spacing w:val="5"/>
                <w:lang w:val="ru-RU"/>
              </w:rPr>
              <w:t xml:space="preserve"> </w:t>
            </w:r>
            <w:r w:rsidRPr="00CB6A2A">
              <w:rPr>
                <w:spacing w:val="-1"/>
                <w:lang w:val="ru-RU"/>
              </w:rPr>
              <w:t>привлекательности</w:t>
            </w:r>
            <w:r w:rsidRPr="00CB6A2A">
              <w:rPr>
                <w:spacing w:val="3"/>
                <w:lang w:val="ru-RU"/>
              </w:rPr>
              <w:t xml:space="preserve"> </w:t>
            </w:r>
            <w:r w:rsidRPr="00CB6A2A">
              <w:rPr>
                <w:spacing w:val="-1"/>
                <w:lang w:val="ru-RU"/>
              </w:rPr>
              <w:t>коммунальной</w:t>
            </w:r>
            <w:r w:rsidRPr="00CB6A2A">
              <w:rPr>
                <w:spacing w:val="39"/>
                <w:lang w:val="ru-RU"/>
              </w:rPr>
              <w:t xml:space="preserve"> </w:t>
            </w:r>
            <w:r w:rsidRPr="00CB6A2A">
              <w:rPr>
                <w:spacing w:val="-1"/>
                <w:lang w:val="ru-RU"/>
              </w:rPr>
              <w:t>инфраструктуры</w:t>
            </w:r>
            <w:r w:rsidRPr="00CB6A2A">
              <w:rPr>
                <w:spacing w:val="6"/>
                <w:lang w:val="ru-RU"/>
              </w:rPr>
              <w:t xml:space="preserve"> </w:t>
            </w:r>
            <w:r w:rsidRPr="00CB6A2A">
              <w:rPr>
                <w:spacing w:val="-1"/>
                <w:lang w:val="ru-RU"/>
              </w:rPr>
              <w:t>муниципального</w:t>
            </w:r>
            <w:r w:rsidRPr="00CB6A2A">
              <w:rPr>
                <w:spacing w:val="5"/>
                <w:lang w:val="ru-RU"/>
              </w:rPr>
              <w:t xml:space="preserve"> </w:t>
            </w:r>
            <w:r w:rsidRPr="00CB6A2A">
              <w:rPr>
                <w:spacing w:val="-1"/>
                <w:lang w:val="ru-RU"/>
              </w:rPr>
              <w:t>образования.</w:t>
            </w:r>
          </w:p>
          <w:p w14:paraId="7E9B3C8A" w14:textId="77777777" w:rsidR="0023027B" w:rsidRPr="00CB6A2A" w:rsidRDefault="0023027B" w:rsidP="00BB594B">
            <w:pPr>
              <w:pStyle w:val="a4"/>
              <w:numPr>
                <w:ilvl w:val="0"/>
                <w:numId w:val="22"/>
              </w:numPr>
              <w:tabs>
                <w:tab w:val="left" w:pos="353"/>
              </w:tabs>
              <w:ind w:right="1013" w:firstLine="0"/>
              <w:contextualSpacing w:val="0"/>
              <w:rPr>
                <w:rFonts w:eastAsia="Times New Roman" w:cs="Times New Roman"/>
                <w:lang w:val="ru-RU"/>
              </w:rPr>
            </w:pPr>
            <w:r w:rsidRPr="00CB6A2A">
              <w:rPr>
                <w:spacing w:val="-1"/>
                <w:lang w:val="ru-RU"/>
              </w:rPr>
              <w:t>Обеспечение</w:t>
            </w:r>
            <w:r w:rsidRPr="00CB6A2A">
              <w:rPr>
                <w:spacing w:val="5"/>
                <w:lang w:val="ru-RU"/>
              </w:rPr>
              <w:t xml:space="preserve"> </w:t>
            </w:r>
            <w:r w:rsidRPr="00CB6A2A">
              <w:rPr>
                <w:spacing w:val="-1"/>
                <w:lang w:val="ru-RU"/>
              </w:rPr>
              <w:t>сбалансированности</w:t>
            </w:r>
            <w:r w:rsidRPr="00CB6A2A">
              <w:rPr>
                <w:spacing w:val="4"/>
                <w:lang w:val="ru-RU"/>
              </w:rPr>
              <w:t xml:space="preserve"> </w:t>
            </w:r>
            <w:r w:rsidRPr="00CB6A2A">
              <w:rPr>
                <w:spacing w:val="-1"/>
                <w:lang w:val="ru-RU"/>
              </w:rPr>
              <w:t>интересов</w:t>
            </w:r>
            <w:r w:rsidRPr="00CB6A2A">
              <w:rPr>
                <w:spacing w:val="4"/>
                <w:lang w:val="ru-RU"/>
              </w:rPr>
              <w:t xml:space="preserve"> </w:t>
            </w:r>
            <w:r w:rsidRPr="00CB6A2A">
              <w:rPr>
                <w:spacing w:val="-1"/>
                <w:lang w:val="ru-RU"/>
              </w:rPr>
              <w:t>субъектов</w:t>
            </w:r>
            <w:r w:rsidRPr="00CB6A2A">
              <w:rPr>
                <w:spacing w:val="37"/>
                <w:lang w:val="ru-RU"/>
              </w:rPr>
              <w:t xml:space="preserve"> </w:t>
            </w:r>
            <w:r w:rsidRPr="00CB6A2A">
              <w:rPr>
                <w:spacing w:val="-1"/>
                <w:lang w:val="ru-RU"/>
              </w:rPr>
              <w:t>коммунальной</w:t>
            </w:r>
            <w:r w:rsidRPr="00CB6A2A">
              <w:rPr>
                <w:spacing w:val="3"/>
                <w:lang w:val="ru-RU"/>
              </w:rPr>
              <w:t xml:space="preserve"> </w:t>
            </w:r>
            <w:r w:rsidRPr="00CB6A2A">
              <w:rPr>
                <w:spacing w:val="-1"/>
                <w:lang w:val="ru-RU"/>
              </w:rPr>
              <w:t>инфраструктуры</w:t>
            </w:r>
            <w:r w:rsidRPr="00CB6A2A">
              <w:rPr>
                <w:spacing w:val="4"/>
                <w:lang w:val="ru-RU"/>
              </w:rPr>
              <w:t xml:space="preserve"> </w:t>
            </w:r>
            <w:r w:rsidRPr="00CB6A2A">
              <w:rPr>
                <w:lang w:val="ru-RU"/>
              </w:rPr>
              <w:t>и</w:t>
            </w:r>
            <w:r w:rsidRPr="00CB6A2A">
              <w:rPr>
                <w:spacing w:val="4"/>
                <w:lang w:val="ru-RU"/>
              </w:rPr>
              <w:t xml:space="preserve"> </w:t>
            </w:r>
            <w:r w:rsidRPr="00CB6A2A">
              <w:rPr>
                <w:spacing w:val="-1"/>
                <w:lang w:val="ru-RU"/>
              </w:rPr>
              <w:t>потребителей.</w:t>
            </w:r>
          </w:p>
        </w:tc>
      </w:tr>
      <w:tr w:rsidR="00B028E2" w:rsidRPr="00CB6A2A" w14:paraId="1FE128A7" w14:textId="77777777" w:rsidTr="00C06435">
        <w:trPr>
          <w:jc w:val="center"/>
        </w:trPr>
        <w:tc>
          <w:tcPr>
            <w:tcW w:w="2552" w:type="dxa"/>
            <w:vAlign w:val="center"/>
          </w:tcPr>
          <w:p w14:paraId="3B13611D" w14:textId="77777777" w:rsidR="00B028E2" w:rsidRPr="00CB6A2A" w:rsidRDefault="00B028E2" w:rsidP="00254006">
            <w:pPr>
              <w:jc w:val="center"/>
              <w:rPr>
                <w:rFonts w:eastAsia="Times New Roman" w:cs="Times New Roman"/>
              </w:rPr>
            </w:pPr>
            <w:r w:rsidRPr="00CB6A2A">
              <w:t>Целевые</w:t>
            </w:r>
            <w:r w:rsidRPr="00CB6A2A">
              <w:rPr>
                <w:spacing w:val="3"/>
              </w:rPr>
              <w:t xml:space="preserve"> </w:t>
            </w:r>
            <w:r w:rsidRPr="00CB6A2A">
              <w:t>индикаторы</w:t>
            </w:r>
            <w:r w:rsidRPr="00CB6A2A">
              <w:rPr>
                <w:spacing w:val="3"/>
              </w:rPr>
              <w:t xml:space="preserve"> </w:t>
            </w:r>
            <w:r w:rsidRPr="00CB6A2A">
              <w:t>и</w:t>
            </w:r>
            <w:r w:rsidRPr="00CB6A2A">
              <w:rPr>
                <w:spacing w:val="25"/>
              </w:rPr>
              <w:t xml:space="preserve"> </w:t>
            </w:r>
            <w:r w:rsidRPr="00CB6A2A">
              <w:t>показатели</w:t>
            </w:r>
          </w:p>
        </w:tc>
        <w:tc>
          <w:tcPr>
            <w:tcW w:w="6739" w:type="dxa"/>
            <w:vAlign w:val="center"/>
          </w:tcPr>
          <w:p w14:paraId="75961BFB" w14:textId="77777777" w:rsidR="00B028E2" w:rsidRPr="00CB6A2A" w:rsidRDefault="00B028E2" w:rsidP="00B028E2">
            <w:pPr>
              <w:pStyle w:val="TableParagraph"/>
              <w:ind w:left="132" w:right="2429"/>
              <w:rPr>
                <w:spacing w:val="-1"/>
                <w:u w:val="single" w:color="000000"/>
                <w:lang w:val="ru-RU"/>
              </w:rPr>
            </w:pPr>
            <w:r w:rsidRPr="00CB6A2A">
              <w:rPr>
                <w:spacing w:val="-1"/>
                <w:u w:val="single" w:color="000000"/>
                <w:lang w:val="ru-RU"/>
              </w:rPr>
              <w:t>снижение</w:t>
            </w:r>
            <w:r w:rsidRPr="00CB6A2A">
              <w:rPr>
                <w:spacing w:val="4"/>
                <w:u w:val="single" w:color="000000"/>
                <w:lang w:val="ru-RU"/>
              </w:rPr>
              <w:t xml:space="preserve"> </w:t>
            </w:r>
            <w:r w:rsidRPr="00CB6A2A">
              <w:rPr>
                <w:spacing w:val="-1"/>
                <w:u w:val="single" w:color="000000"/>
                <w:lang w:val="ru-RU"/>
              </w:rPr>
              <w:t>потерь</w:t>
            </w:r>
            <w:r w:rsidRPr="00CB6A2A">
              <w:rPr>
                <w:spacing w:val="1"/>
                <w:u w:val="single" w:color="000000"/>
                <w:lang w:val="ru-RU"/>
              </w:rPr>
              <w:t xml:space="preserve"> </w:t>
            </w:r>
            <w:r w:rsidRPr="00CB6A2A">
              <w:rPr>
                <w:spacing w:val="-1"/>
                <w:u w:val="single" w:color="000000"/>
                <w:lang w:val="ru-RU"/>
              </w:rPr>
              <w:t>коммунальных</w:t>
            </w:r>
            <w:r w:rsidRPr="00CB6A2A">
              <w:rPr>
                <w:spacing w:val="1"/>
                <w:u w:val="single" w:color="000000"/>
                <w:lang w:val="ru-RU"/>
              </w:rPr>
              <w:t xml:space="preserve"> </w:t>
            </w:r>
            <w:r w:rsidRPr="00CB6A2A">
              <w:rPr>
                <w:spacing w:val="-1"/>
                <w:u w:val="single" w:color="000000"/>
                <w:lang w:val="ru-RU"/>
              </w:rPr>
              <w:t>ресурсов:</w:t>
            </w:r>
          </w:p>
          <w:p w14:paraId="71816A5A" w14:textId="1ABC66EB" w:rsidR="00B028E2" w:rsidRPr="00CB6A2A" w:rsidRDefault="00B028E2" w:rsidP="00B028E2">
            <w:pPr>
              <w:pStyle w:val="TableParagraph"/>
              <w:ind w:left="132" w:right="2429"/>
              <w:rPr>
                <w:rFonts w:eastAsia="Times New Roman" w:cs="Times New Roman"/>
                <w:lang w:val="ru-RU"/>
              </w:rPr>
            </w:pPr>
            <w:r w:rsidRPr="00CB6A2A">
              <w:rPr>
                <w:spacing w:val="-1"/>
                <w:lang w:val="ru-RU"/>
              </w:rPr>
              <w:t>теплоснабжение</w:t>
            </w:r>
            <w:r w:rsidRPr="00CB6A2A">
              <w:rPr>
                <w:spacing w:val="3"/>
                <w:lang w:val="ru-RU"/>
              </w:rPr>
              <w:t xml:space="preserve"> </w:t>
            </w:r>
            <w:r w:rsidRPr="00CB6A2A">
              <w:rPr>
                <w:lang w:val="ru-RU"/>
              </w:rPr>
              <w:t xml:space="preserve">до </w:t>
            </w:r>
            <w:r w:rsidRPr="00CB6A2A">
              <w:rPr>
                <w:spacing w:val="-1"/>
                <w:lang w:val="ru-RU"/>
              </w:rPr>
              <w:t>5%;</w:t>
            </w:r>
          </w:p>
          <w:p w14:paraId="3EE53C18" w14:textId="77777777" w:rsidR="00B028E2" w:rsidRPr="00CB6A2A" w:rsidRDefault="00B028E2" w:rsidP="00B028E2">
            <w:pPr>
              <w:pStyle w:val="TableParagraph"/>
              <w:spacing w:before="1"/>
              <w:ind w:left="132"/>
              <w:rPr>
                <w:spacing w:val="-1"/>
                <w:lang w:val="ru-RU"/>
              </w:rPr>
            </w:pPr>
            <w:r w:rsidRPr="00CB6A2A">
              <w:rPr>
                <w:spacing w:val="-1"/>
                <w:lang w:val="ru-RU"/>
              </w:rPr>
              <w:t>водоснабжение</w:t>
            </w:r>
            <w:r w:rsidRPr="00CB6A2A">
              <w:rPr>
                <w:lang w:val="ru-RU"/>
              </w:rPr>
              <w:t xml:space="preserve"> до</w:t>
            </w:r>
            <w:r w:rsidRPr="00CB6A2A">
              <w:rPr>
                <w:spacing w:val="3"/>
                <w:lang w:val="ru-RU"/>
              </w:rPr>
              <w:t xml:space="preserve"> </w:t>
            </w:r>
            <w:r w:rsidRPr="00CB6A2A">
              <w:rPr>
                <w:spacing w:val="-1"/>
                <w:lang w:val="ru-RU"/>
              </w:rPr>
              <w:t>3%;</w:t>
            </w:r>
          </w:p>
          <w:p w14:paraId="7B3F3CC2" w14:textId="77777777" w:rsidR="00B028E2" w:rsidRPr="00CB6A2A" w:rsidRDefault="00B028E2" w:rsidP="00B028E2">
            <w:pPr>
              <w:pStyle w:val="TableParagraph"/>
              <w:spacing w:line="246" w:lineRule="exact"/>
              <w:ind w:left="132"/>
              <w:rPr>
                <w:rFonts w:eastAsia="Times New Roman" w:cs="Times New Roman"/>
              </w:rPr>
            </w:pPr>
            <w:r w:rsidRPr="00CB6A2A">
              <w:rPr>
                <w:spacing w:val="-1"/>
              </w:rPr>
              <w:t>водоотведение</w:t>
            </w:r>
            <w:r w:rsidRPr="00CB6A2A">
              <w:rPr>
                <w:spacing w:val="3"/>
              </w:rPr>
              <w:t xml:space="preserve"> </w:t>
            </w:r>
            <w:r w:rsidRPr="00CB6A2A">
              <w:rPr>
                <w:spacing w:val="-1"/>
              </w:rPr>
              <w:t>3%;</w:t>
            </w:r>
          </w:p>
          <w:p w14:paraId="0CD9F037" w14:textId="440AC8BA" w:rsidR="00B028E2" w:rsidRPr="00CB6A2A" w:rsidRDefault="00B028E2" w:rsidP="00B028E2">
            <w:pPr>
              <w:pStyle w:val="TableParagraph"/>
              <w:spacing w:before="1"/>
              <w:ind w:left="132"/>
              <w:rPr>
                <w:spacing w:val="-1"/>
              </w:rPr>
            </w:pPr>
            <w:r w:rsidRPr="00CB6A2A">
              <w:rPr>
                <w:spacing w:val="-1"/>
              </w:rPr>
              <w:t>электроснабжение</w:t>
            </w:r>
            <w:r w:rsidRPr="00CB6A2A">
              <w:rPr>
                <w:spacing w:val="3"/>
              </w:rPr>
              <w:t xml:space="preserve"> </w:t>
            </w:r>
            <w:r w:rsidRPr="00CB6A2A">
              <w:t>3 %.</w:t>
            </w:r>
          </w:p>
        </w:tc>
      </w:tr>
      <w:tr w:rsidR="0023027B" w:rsidRPr="00291435" w14:paraId="08480C56" w14:textId="77777777" w:rsidTr="00C06435">
        <w:trPr>
          <w:jc w:val="center"/>
        </w:trPr>
        <w:tc>
          <w:tcPr>
            <w:tcW w:w="2552" w:type="dxa"/>
            <w:vAlign w:val="center"/>
          </w:tcPr>
          <w:p w14:paraId="72D986CA" w14:textId="77777777" w:rsidR="0023027B" w:rsidRPr="00CB6A2A" w:rsidRDefault="0023027B" w:rsidP="00254006">
            <w:pPr>
              <w:jc w:val="center"/>
              <w:rPr>
                <w:rFonts w:eastAsia="Times New Roman" w:cs="Times New Roman"/>
                <w:lang w:val="ru-RU"/>
              </w:rPr>
            </w:pPr>
            <w:r w:rsidRPr="00CB6A2A">
              <w:rPr>
                <w:lang w:val="ru-RU"/>
              </w:rPr>
              <w:lastRenderedPageBreak/>
              <w:t>Сроки</w:t>
            </w:r>
            <w:r w:rsidRPr="00CB6A2A">
              <w:rPr>
                <w:spacing w:val="1"/>
                <w:lang w:val="ru-RU"/>
              </w:rPr>
              <w:t xml:space="preserve"> </w:t>
            </w:r>
            <w:r w:rsidRPr="00CB6A2A">
              <w:rPr>
                <w:lang w:val="ru-RU"/>
              </w:rPr>
              <w:t>и</w:t>
            </w:r>
            <w:r w:rsidRPr="00CB6A2A">
              <w:rPr>
                <w:spacing w:val="1"/>
                <w:lang w:val="ru-RU"/>
              </w:rPr>
              <w:t xml:space="preserve"> </w:t>
            </w:r>
            <w:r w:rsidRPr="00CB6A2A">
              <w:rPr>
                <w:lang w:val="ru-RU"/>
              </w:rPr>
              <w:t>этапы</w:t>
            </w:r>
            <w:r w:rsidRPr="00CB6A2A">
              <w:rPr>
                <w:spacing w:val="3"/>
                <w:lang w:val="ru-RU"/>
              </w:rPr>
              <w:t xml:space="preserve"> </w:t>
            </w:r>
            <w:r w:rsidRPr="00CB6A2A">
              <w:rPr>
                <w:lang w:val="ru-RU"/>
              </w:rPr>
              <w:t>реализации</w:t>
            </w:r>
            <w:r w:rsidRPr="00CB6A2A">
              <w:rPr>
                <w:spacing w:val="28"/>
                <w:lang w:val="ru-RU"/>
              </w:rPr>
              <w:t xml:space="preserve"> </w:t>
            </w:r>
            <w:r w:rsidRPr="00CB6A2A">
              <w:rPr>
                <w:lang w:val="ru-RU"/>
              </w:rPr>
              <w:t>Программы</w:t>
            </w:r>
          </w:p>
        </w:tc>
        <w:tc>
          <w:tcPr>
            <w:tcW w:w="6739" w:type="dxa"/>
            <w:vAlign w:val="center"/>
          </w:tcPr>
          <w:p w14:paraId="1E14F90F" w14:textId="77777777" w:rsidR="0023027B" w:rsidRPr="00CB6A2A" w:rsidRDefault="0023027B" w:rsidP="00B028E2">
            <w:pPr>
              <w:pStyle w:val="TableParagraph"/>
              <w:ind w:left="132" w:right="2685"/>
              <w:rPr>
                <w:rFonts w:eastAsia="Times New Roman" w:cs="Times New Roman"/>
                <w:lang w:val="ru-RU"/>
              </w:rPr>
            </w:pPr>
            <w:r w:rsidRPr="00CB6A2A">
              <w:rPr>
                <w:rFonts w:eastAsia="Times New Roman" w:cs="Times New Roman"/>
                <w:spacing w:val="-1"/>
                <w:lang w:val="ru-RU"/>
              </w:rPr>
              <w:t>Срок</w:t>
            </w:r>
            <w:r w:rsidRPr="00CB6A2A">
              <w:rPr>
                <w:rFonts w:eastAsia="Times New Roman" w:cs="Times New Roman"/>
                <w:spacing w:val="2"/>
                <w:lang w:val="ru-RU"/>
              </w:rPr>
              <w:t xml:space="preserve"> </w:t>
            </w:r>
            <w:r w:rsidRPr="00CB6A2A">
              <w:rPr>
                <w:rFonts w:eastAsia="Times New Roman" w:cs="Times New Roman"/>
                <w:spacing w:val="-1"/>
                <w:lang w:val="ru-RU"/>
              </w:rPr>
              <w:t>реализации</w:t>
            </w:r>
            <w:r w:rsidRPr="00CB6A2A">
              <w:rPr>
                <w:rFonts w:eastAsia="Times New Roman" w:cs="Times New Roman"/>
                <w:spacing w:val="1"/>
                <w:lang w:val="ru-RU"/>
              </w:rPr>
              <w:t xml:space="preserve"> </w:t>
            </w:r>
            <w:r w:rsidRPr="00CB6A2A">
              <w:rPr>
                <w:rFonts w:eastAsia="Times New Roman" w:cs="Times New Roman"/>
                <w:spacing w:val="-1"/>
                <w:lang w:val="ru-RU"/>
              </w:rPr>
              <w:t>программы</w:t>
            </w:r>
            <w:r w:rsidRPr="00CB6A2A">
              <w:rPr>
                <w:rFonts w:eastAsia="Times New Roman" w:cs="Times New Roman"/>
                <w:spacing w:val="2"/>
                <w:lang w:val="ru-RU"/>
              </w:rPr>
              <w:t xml:space="preserve"> </w:t>
            </w:r>
            <w:r w:rsidRPr="00CB6A2A">
              <w:rPr>
                <w:rFonts w:eastAsia="Times New Roman" w:cs="Times New Roman"/>
                <w:lang w:val="ru-RU"/>
              </w:rPr>
              <w:t>-</w:t>
            </w:r>
            <w:r w:rsidRPr="00CB6A2A">
              <w:rPr>
                <w:rFonts w:eastAsia="Times New Roman" w:cs="Times New Roman"/>
                <w:spacing w:val="-2"/>
                <w:lang w:val="ru-RU"/>
              </w:rPr>
              <w:t xml:space="preserve"> </w:t>
            </w:r>
            <w:r w:rsidRPr="00CB6A2A">
              <w:rPr>
                <w:rFonts w:eastAsia="Times New Roman" w:cs="Times New Roman"/>
                <w:lang w:val="ru-RU"/>
              </w:rPr>
              <w:t>2024</w:t>
            </w:r>
            <w:r w:rsidRPr="00CB6A2A">
              <w:rPr>
                <w:rFonts w:eastAsia="Times New Roman" w:cs="Times New Roman"/>
                <w:spacing w:val="2"/>
                <w:lang w:val="ru-RU"/>
              </w:rPr>
              <w:t xml:space="preserve"> </w:t>
            </w:r>
            <w:r w:rsidRPr="00CB6A2A">
              <w:rPr>
                <w:rFonts w:eastAsia="Times New Roman" w:cs="Times New Roman"/>
                <w:lang w:val="ru-RU"/>
              </w:rPr>
              <w:t>год.</w:t>
            </w:r>
            <w:r w:rsidRPr="00CB6A2A">
              <w:rPr>
                <w:rFonts w:eastAsia="Times New Roman" w:cs="Times New Roman"/>
                <w:spacing w:val="30"/>
                <w:lang w:val="ru-RU"/>
              </w:rPr>
              <w:t xml:space="preserve"> </w:t>
            </w:r>
            <w:r w:rsidRPr="00CB6A2A">
              <w:rPr>
                <w:rFonts w:eastAsia="Times New Roman" w:cs="Times New Roman"/>
                <w:spacing w:val="-1"/>
                <w:lang w:val="ru-RU"/>
              </w:rPr>
              <w:t>Этапы</w:t>
            </w:r>
            <w:r w:rsidRPr="00CB6A2A">
              <w:rPr>
                <w:rFonts w:eastAsia="Times New Roman" w:cs="Times New Roman"/>
                <w:spacing w:val="4"/>
                <w:lang w:val="ru-RU"/>
              </w:rPr>
              <w:t xml:space="preserve"> </w:t>
            </w:r>
            <w:r w:rsidRPr="00CB6A2A">
              <w:rPr>
                <w:rFonts w:eastAsia="Times New Roman" w:cs="Times New Roman"/>
                <w:spacing w:val="-1"/>
                <w:lang w:val="ru-RU"/>
              </w:rPr>
              <w:t>осуществления</w:t>
            </w:r>
            <w:r w:rsidRPr="00CB6A2A">
              <w:rPr>
                <w:rFonts w:eastAsia="Times New Roman" w:cs="Times New Roman"/>
                <w:spacing w:val="4"/>
                <w:lang w:val="ru-RU"/>
              </w:rPr>
              <w:t xml:space="preserve"> </w:t>
            </w:r>
            <w:r w:rsidRPr="00CB6A2A">
              <w:rPr>
                <w:rFonts w:eastAsia="Times New Roman" w:cs="Times New Roman"/>
                <w:spacing w:val="-1"/>
                <w:lang w:val="ru-RU"/>
              </w:rPr>
              <w:t>Программы:</w:t>
            </w:r>
            <w:r w:rsidRPr="00CB6A2A">
              <w:rPr>
                <w:rFonts w:eastAsia="Times New Roman" w:cs="Times New Roman"/>
                <w:spacing w:val="27"/>
                <w:lang w:val="ru-RU"/>
              </w:rPr>
              <w:t xml:space="preserve"> </w:t>
            </w:r>
            <w:r w:rsidRPr="00CB6A2A">
              <w:rPr>
                <w:rFonts w:eastAsia="Times New Roman" w:cs="Times New Roman"/>
                <w:spacing w:val="-1"/>
                <w:lang w:val="ru-RU"/>
              </w:rPr>
              <w:t>первый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spacing w:val="1"/>
                <w:lang w:val="ru-RU"/>
              </w:rPr>
              <w:t xml:space="preserve"> </w:t>
            </w:r>
            <w:r w:rsidRPr="00CB6A2A">
              <w:rPr>
                <w:rFonts w:eastAsia="Times New Roman" w:cs="Times New Roman"/>
                <w:lang w:val="ru-RU"/>
              </w:rPr>
              <w:t>–</w:t>
            </w:r>
            <w:r w:rsidRPr="00CB6A2A">
              <w:rPr>
                <w:rFonts w:eastAsia="Times New Roman" w:cs="Times New Roman"/>
                <w:spacing w:val="1"/>
                <w:lang w:val="ru-RU"/>
              </w:rPr>
              <w:t xml:space="preserve"> </w:t>
            </w:r>
            <w:r w:rsidRPr="00CB6A2A">
              <w:rPr>
                <w:rFonts w:eastAsia="Times New Roman" w:cs="Times New Roman"/>
                <w:lang w:val="ru-RU"/>
              </w:rPr>
              <w:t>2014</w:t>
            </w:r>
            <w:r w:rsidRPr="00CB6A2A">
              <w:rPr>
                <w:rFonts w:eastAsia="Times New Roman" w:cs="Times New Roman"/>
                <w:spacing w:val="-1"/>
                <w:lang w:val="ru-RU"/>
              </w:rPr>
              <w:t xml:space="preserve"> год;</w:t>
            </w:r>
          </w:p>
          <w:p w14:paraId="25A369BA" w14:textId="77777777" w:rsidR="0023027B" w:rsidRPr="00CB6A2A" w:rsidRDefault="0023027B" w:rsidP="00B028E2">
            <w:pPr>
              <w:pStyle w:val="TableParagraph"/>
              <w:ind w:left="132" w:right="3919"/>
              <w:rPr>
                <w:rFonts w:eastAsia="Times New Roman" w:cs="Times New Roman"/>
                <w:lang w:val="ru-RU"/>
              </w:rPr>
            </w:pPr>
            <w:r w:rsidRPr="00CB6A2A">
              <w:rPr>
                <w:rFonts w:eastAsia="Times New Roman" w:cs="Times New Roman"/>
                <w:spacing w:val="-1"/>
                <w:lang w:val="ru-RU"/>
              </w:rPr>
              <w:t>второй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spacing w:val="1"/>
                <w:lang w:val="ru-RU"/>
              </w:rPr>
              <w:t xml:space="preserve"> </w:t>
            </w:r>
            <w:r w:rsidRPr="00CB6A2A">
              <w:rPr>
                <w:rFonts w:eastAsia="Times New Roman" w:cs="Times New Roman"/>
                <w:lang w:val="ru-RU"/>
              </w:rPr>
              <w:t>–</w:t>
            </w:r>
            <w:r w:rsidRPr="00CB6A2A">
              <w:rPr>
                <w:rFonts w:eastAsia="Times New Roman" w:cs="Times New Roman"/>
                <w:spacing w:val="1"/>
                <w:lang w:val="ru-RU"/>
              </w:rPr>
              <w:t xml:space="preserve"> </w:t>
            </w:r>
            <w:r w:rsidRPr="00CB6A2A">
              <w:rPr>
                <w:rFonts w:eastAsia="Times New Roman" w:cs="Times New Roman"/>
                <w:lang w:val="ru-RU"/>
              </w:rPr>
              <w:t>2015</w:t>
            </w:r>
            <w:r w:rsidRPr="00CB6A2A">
              <w:rPr>
                <w:rFonts w:eastAsia="Times New Roman" w:cs="Times New Roman"/>
                <w:spacing w:val="2"/>
                <w:lang w:val="ru-RU"/>
              </w:rPr>
              <w:t xml:space="preserve"> </w:t>
            </w:r>
            <w:r w:rsidRPr="00CB6A2A">
              <w:rPr>
                <w:rFonts w:eastAsia="Times New Roman" w:cs="Times New Roman"/>
                <w:spacing w:val="-1"/>
                <w:lang w:val="ru-RU"/>
              </w:rPr>
              <w:t>год;</w:t>
            </w:r>
            <w:r w:rsidRPr="00CB6A2A">
              <w:rPr>
                <w:rFonts w:eastAsia="Times New Roman" w:cs="Times New Roman"/>
                <w:spacing w:val="24"/>
                <w:lang w:val="ru-RU"/>
              </w:rPr>
              <w:t xml:space="preserve"> </w:t>
            </w:r>
            <w:r w:rsidRPr="00CB6A2A">
              <w:rPr>
                <w:rFonts w:eastAsia="Times New Roman" w:cs="Times New Roman"/>
                <w:spacing w:val="-1"/>
                <w:lang w:val="ru-RU"/>
              </w:rPr>
              <w:t>третий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spacing w:val="1"/>
                <w:lang w:val="ru-RU"/>
              </w:rPr>
              <w:t xml:space="preserve"> </w:t>
            </w:r>
            <w:r w:rsidRPr="00CB6A2A">
              <w:rPr>
                <w:rFonts w:eastAsia="Times New Roman" w:cs="Times New Roman"/>
                <w:lang w:val="ru-RU"/>
              </w:rPr>
              <w:t>–</w:t>
            </w:r>
            <w:r w:rsidRPr="00CB6A2A">
              <w:rPr>
                <w:rFonts w:eastAsia="Times New Roman" w:cs="Times New Roman"/>
                <w:spacing w:val="1"/>
                <w:lang w:val="ru-RU"/>
              </w:rPr>
              <w:t xml:space="preserve"> </w:t>
            </w:r>
            <w:r w:rsidRPr="00CB6A2A">
              <w:rPr>
                <w:rFonts w:eastAsia="Times New Roman" w:cs="Times New Roman"/>
                <w:lang w:val="ru-RU"/>
              </w:rPr>
              <w:t>2016</w:t>
            </w:r>
            <w:r w:rsidRPr="00CB6A2A">
              <w:rPr>
                <w:rFonts w:eastAsia="Times New Roman" w:cs="Times New Roman"/>
                <w:spacing w:val="-1"/>
                <w:lang w:val="ru-RU"/>
              </w:rPr>
              <w:t xml:space="preserve"> год;</w:t>
            </w:r>
            <w:r w:rsidRPr="00CB6A2A">
              <w:rPr>
                <w:rFonts w:eastAsia="Times New Roman" w:cs="Times New Roman"/>
                <w:spacing w:val="27"/>
                <w:lang w:val="ru-RU"/>
              </w:rPr>
              <w:t xml:space="preserve"> </w:t>
            </w:r>
            <w:r w:rsidRPr="00CB6A2A">
              <w:rPr>
                <w:rFonts w:eastAsia="Times New Roman" w:cs="Times New Roman"/>
                <w:spacing w:val="-1"/>
                <w:lang w:val="ru-RU"/>
              </w:rPr>
              <w:t>четвертый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spacing w:val="1"/>
                <w:lang w:val="ru-RU"/>
              </w:rPr>
              <w:t xml:space="preserve"> </w:t>
            </w:r>
            <w:r w:rsidRPr="00CB6A2A">
              <w:rPr>
                <w:rFonts w:eastAsia="Times New Roman" w:cs="Times New Roman"/>
                <w:lang w:val="ru-RU"/>
              </w:rPr>
              <w:t>–</w:t>
            </w:r>
            <w:r w:rsidRPr="00CB6A2A">
              <w:rPr>
                <w:rFonts w:eastAsia="Times New Roman" w:cs="Times New Roman"/>
                <w:spacing w:val="2"/>
                <w:lang w:val="ru-RU"/>
              </w:rPr>
              <w:t xml:space="preserve"> </w:t>
            </w:r>
            <w:r w:rsidRPr="00CB6A2A">
              <w:rPr>
                <w:rFonts w:eastAsia="Times New Roman" w:cs="Times New Roman"/>
                <w:spacing w:val="-1"/>
                <w:lang w:val="ru-RU"/>
              </w:rPr>
              <w:t>2017</w:t>
            </w:r>
            <w:r w:rsidRPr="00CB6A2A">
              <w:rPr>
                <w:rFonts w:eastAsia="Times New Roman" w:cs="Times New Roman"/>
                <w:spacing w:val="2"/>
                <w:lang w:val="ru-RU"/>
              </w:rPr>
              <w:t xml:space="preserve"> </w:t>
            </w:r>
            <w:r w:rsidRPr="00CB6A2A">
              <w:rPr>
                <w:rFonts w:eastAsia="Times New Roman" w:cs="Times New Roman"/>
                <w:spacing w:val="-1"/>
                <w:lang w:val="ru-RU"/>
              </w:rPr>
              <w:t>год;</w:t>
            </w:r>
            <w:r w:rsidRPr="00CB6A2A">
              <w:rPr>
                <w:rFonts w:eastAsia="Times New Roman" w:cs="Times New Roman"/>
                <w:spacing w:val="28"/>
                <w:lang w:val="ru-RU"/>
              </w:rPr>
              <w:t xml:space="preserve"> </w:t>
            </w:r>
            <w:r w:rsidRPr="00CB6A2A">
              <w:rPr>
                <w:rFonts w:eastAsia="Times New Roman" w:cs="Times New Roman"/>
                <w:spacing w:val="-1"/>
                <w:lang w:val="ru-RU"/>
              </w:rPr>
              <w:t>пятый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lang w:val="ru-RU"/>
              </w:rPr>
              <w:t xml:space="preserve"> –</w:t>
            </w:r>
            <w:r w:rsidRPr="00CB6A2A">
              <w:rPr>
                <w:rFonts w:eastAsia="Times New Roman" w:cs="Times New Roman"/>
                <w:spacing w:val="2"/>
                <w:lang w:val="ru-RU"/>
              </w:rPr>
              <w:t xml:space="preserve"> </w:t>
            </w:r>
            <w:r w:rsidRPr="00CB6A2A">
              <w:rPr>
                <w:rFonts w:eastAsia="Times New Roman" w:cs="Times New Roman"/>
                <w:lang w:val="ru-RU"/>
              </w:rPr>
              <w:t>2018</w:t>
            </w:r>
            <w:r w:rsidRPr="00CB6A2A">
              <w:rPr>
                <w:rFonts w:eastAsia="Times New Roman" w:cs="Times New Roman"/>
                <w:spacing w:val="1"/>
                <w:lang w:val="ru-RU"/>
              </w:rPr>
              <w:t xml:space="preserve"> </w:t>
            </w:r>
            <w:r w:rsidRPr="00CB6A2A">
              <w:rPr>
                <w:rFonts w:eastAsia="Times New Roman" w:cs="Times New Roman"/>
                <w:spacing w:val="-1"/>
                <w:lang w:val="ru-RU"/>
              </w:rPr>
              <w:t>год;</w:t>
            </w:r>
          </w:p>
          <w:p w14:paraId="091BBDAB" w14:textId="77777777" w:rsidR="0023027B" w:rsidRPr="00CB6A2A" w:rsidRDefault="0023027B" w:rsidP="00B028E2">
            <w:pPr>
              <w:pStyle w:val="TableParagraph"/>
              <w:spacing w:before="1"/>
              <w:ind w:left="132"/>
              <w:rPr>
                <w:rFonts w:eastAsia="Times New Roman" w:cs="Times New Roman"/>
                <w:lang w:val="ru-RU"/>
              </w:rPr>
            </w:pPr>
            <w:r w:rsidRPr="00CB6A2A">
              <w:rPr>
                <w:rFonts w:eastAsia="Times New Roman" w:cs="Times New Roman"/>
                <w:spacing w:val="-1"/>
                <w:lang w:val="ru-RU"/>
              </w:rPr>
              <w:t>шестой</w:t>
            </w:r>
            <w:r w:rsidRPr="00CB6A2A">
              <w:rPr>
                <w:rFonts w:eastAsia="Times New Roman" w:cs="Times New Roman"/>
                <w:lang w:val="ru-RU"/>
              </w:rPr>
              <w:t xml:space="preserve"> </w:t>
            </w:r>
            <w:r w:rsidRPr="00CB6A2A">
              <w:rPr>
                <w:rFonts w:eastAsia="Times New Roman" w:cs="Times New Roman"/>
                <w:spacing w:val="-1"/>
                <w:lang w:val="ru-RU"/>
              </w:rPr>
              <w:t>этап</w:t>
            </w:r>
            <w:r w:rsidRPr="00CB6A2A">
              <w:rPr>
                <w:rFonts w:eastAsia="Times New Roman" w:cs="Times New Roman"/>
                <w:lang w:val="ru-RU"/>
              </w:rPr>
              <w:t xml:space="preserve"> –</w:t>
            </w:r>
            <w:r w:rsidRPr="00CB6A2A">
              <w:rPr>
                <w:rFonts w:eastAsia="Times New Roman" w:cs="Times New Roman"/>
                <w:spacing w:val="-2"/>
                <w:lang w:val="ru-RU"/>
              </w:rPr>
              <w:t xml:space="preserve"> </w:t>
            </w:r>
            <w:r w:rsidRPr="00CB6A2A">
              <w:rPr>
                <w:rFonts w:eastAsia="Times New Roman" w:cs="Times New Roman"/>
                <w:lang w:val="ru-RU"/>
              </w:rPr>
              <w:t>с</w:t>
            </w:r>
            <w:r w:rsidRPr="00CB6A2A">
              <w:rPr>
                <w:rFonts w:eastAsia="Times New Roman" w:cs="Times New Roman"/>
                <w:spacing w:val="1"/>
                <w:lang w:val="ru-RU"/>
              </w:rPr>
              <w:t xml:space="preserve"> </w:t>
            </w:r>
            <w:r w:rsidRPr="00CB6A2A">
              <w:rPr>
                <w:rFonts w:eastAsia="Times New Roman" w:cs="Times New Roman"/>
                <w:lang w:val="ru-RU"/>
              </w:rPr>
              <w:t>2019</w:t>
            </w:r>
            <w:r w:rsidRPr="00CB6A2A">
              <w:rPr>
                <w:rFonts w:eastAsia="Times New Roman" w:cs="Times New Roman"/>
                <w:spacing w:val="-2"/>
                <w:lang w:val="ru-RU"/>
              </w:rPr>
              <w:t xml:space="preserve"> </w:t>
            </w:r>
            <w:r w:rsidRPr="00CB6A2A">
              <w:rPr>
                <w:rFonts w:eastAsia="Times New Roman" w:cs="Times New Roman"/>
                <w:spacing w:val="-1"/>
                <w:lang w:val="ru-RU"/>
              </w:rPr>
              <w:t>года</w:t>
            </w:r>
            <w:r w:rsidRPr="00CB6A2A">
              <w:rPr>
                <w:rFonts w:eastAsia="Times New Roman" w:cs="Times New Roman"/>
                <w:lang w:val="ru-RU"/>
              </w:rPr>
              <w:t xml:space="preserve"> </w:t>
            </w:r>
            <w:r w:rsidRPr="00CB6A2A">
              <w:rPr>
                <w:rFonts w:eastAsia="Times New Roman" w:cs="Times New Roman"/>
                <w:spacing w:val="-1"/>
                <w:lang w:val="ru-RU"/>
              </w:rPr>
              <w:t>по</w:t>
            </w:r>
            <w:r w:rsidRPr="00CB6A2A">
              <w:rPr>
                <w:rFonts w:eastAsia="Times New Roman" w:cs="Times New Roman"/>
                <w:spacing w:val="1"/>
                <w:lang w:val="ru-RU"/>
              </w:rPr>
              <w:t xml:space="preserve"> </w:t>
            </w:r>
            <w:r w:rsidRPr="00CB6A2A">
              <w:rPr>
                <w:rFonts w:eastAsia="Times New Roman" w:cs="Times New Roman"/>
                <w:lang w:val="ru-RU"/>
              </w:rPr>
              <w:t>20254</w:t>
            </w:r>
            <w:r w:rsidRPr="00CB6A2A">
              <w:rPr>
                <w:rFonts w:eastAsia="Times New Roman" w:cs="Times New Roman"/>
                <w:spacing w:val="-1"/>
                <w:lang w:val="ru-RU"/>
              </w:rPr>
              <w:t>год.</w:t>
            </w:r>
          </w:p>
        </w:tc>
      </w:tr>
      <w:tr w:rsidR="0023027B" w:rsidRPr="00291435" w14:paraId="27F5887E" w14:textId="77777777" w:rsidTr="00C06435">
        <w:trPr>
          <w:jc w:val="center"/>
        </w:trPr>
        <w:tc>
          <w:tcPr>
            <w:tcW w:w="2552" w:type="dxa"/>
            <w:vAlign w:val="center"/>
          </w:tcPr>
          <w:p w14:paraId="4F0DF018" w14:textId="77777777" w:rsidR="0023027B" w:rsidRPr="00CB6A2A" w:rsidRDefault="0023027B" w:rsidP="00254006">
            <w:pPr>
              <w:jc w:val="center"/>
              <w:rPr>
                <w:rFonts w:eastAsia="Times New Roman" w:cs="Times New Roman"/>
              </w:rPr>
            </w:pPr>
            <w:r w:rsidRPr="00CB6A2A">
              <w:t>Объемы</w:t>
            </w:r>
            <w:r w:rsidRPr="00CB6A2A">
              <w:rPr>
                <w:spacing w:val="3"/>
              </w:rPr>
              <w:t xml:space="preserve"> </w:t>
            </w:r>
            <w:r w:rsidRPr="00CB6A2A">
              <w:t>требуемых</w:t>
            </w:r>
            <w:r w:rsidRPr="00CB6A2A">
              <w:rPr>
                <w:spacing w:val="30"/>
              </w:rPr>
              <w:t xml:space="preserve"> </w:t>
            </w:r>
            <w:r w:rsidRPr="00CB6A2A">
              <w:t>капитальных</w:t>
            </w:r>
            <w:r w:rsidRPr="00CB6A2A">
              <w:rPr>
                <w:spacing w:val="6"/>
              </w:rPr>
              <w:t xml:space="preserve"> </w:t>
            </w:r>
            <w:r w:rsidRPr="00CB6A2A">
              <w:t>вложений</w:t>
            </w:r>
          </w:p>
        </w:tc>
        <w:tc>
          <w:tcPr>
            <w:tcW w:w="6739" w:type="dxa"/>
            <w:vAlign w:val="center"/>
          </w:tcPr>
          <w:p w14:paraId="64C0B30A" w14:textId="4B336CF0" w:rsidR="0023027B" w:rsidRPr="00CB6A2A" w:rsidRDefault="0023027B" w:rsidP="00B028E2">
            <w:pPr>
              <w:pStyle w:val="TableParagraph"/>
              <w:spacing w:line="242" w:lineRule="auto"/>
              <w:ind w:left="132" w:right="126"/>
              <w:rPr>
                <w:rFonts w:eastAsia="Times New Roman" w:cs="Times New Roman"/>
                <w:lang w:val="ru-RU"/>
              </w:rPr>
            </w:pPr>
            <w:r w:rsidRPr="00CB6A2A">
              <w:rPr>
                <w:lang w:val="ru-RU"/>
              </w:rPr>
              <w:t>Объем</w:t>
            </w:r>
            <w:r w:rsidRPr="00CB6A2A">
              <w:rPr>
                <w:spacing w:val="-1"/>
                <w:lang w:val="ru-RU"/>
              </w:rPr>
              <w:t xml:space="preserve"> финансирования</w:t>
            </w:r>
            <w:r w:rsidRPr="00CB6A2A">
              <w:rPr>
                <w:lang w:val="ru-RU"/>
              </w:rPr>
              <w:t xml:space="preserve"> </w:t>
            </w:r>
            <w:r w:rsidRPr="00CB6A2A">
              <w:rPr>
                <w:spacing w:val="-1"/>
                <w:lang w:val="ru-RU"/>
              </w:rPr>
              <w:t>Программы</w:t>
            </w:r>
            <w:r w:rsidRPr="00CB6A2A">
              <w:rPr>
                <w:spacing w:val="1"/>
                <w:lang w:val="ru-RU"/>
              </w:rPr>
              <w:t xml:space="preserve"> </w:t>
            </w:r>
            <w:r w:rsidRPr="00CB6A2A">
              <w:rPr>
                <w:spacing w:val="-1"/>
                <w:lang w:val="ru-RU"/>
              </w:rPr>
              <w:t>составляет</w:t>
            </w:r>
            <w:r w:rsidRPr="00CB6A2A">
              <w:rPr>
                <w:spacing w:val="2"/>
                <w:lang w:val="ru-RU"/>
              </w:rPr>
              <w:t xml:space="preserve"> </w:t>
            </w:r>
            <w:r w:rsidR="00291435">
              <w:rPr>
                <w:spacing w:val="-1"/>
                <w:lang w:val="ru-RU"/>
              </w:rPr>
              <w:t>28</w:t>
            </w:r>
            <w:r w:rsidRPr="00CB6A2A">
              <w:rPr>
                <w:spacing w:val="-1"/>
                <w:lang w:val="ru-RU"/>
              </w:rPr>
              <w:t>,</w:t>
            </w:r>
            <w:r w:rsidR="00291435">
              <w:rPr>
                <w:spacing w:val="-1"/>
                <w:lang w:val="ru-RU"/>
              </w:rPr>
              <w:t>71</w:t>
            </w:r>
            <w:r w:rsidRPr="00CB6A2A">
              <w:rPr>
                <w:spacing w:val="-1"/>
                <w:lang w:val="ru-RU"/>
              </w:rPr>
              <w:t>4</w:t>
            </w:r>
            <w:r w:rsidRPr="00CB6A2A">
              <w:rPr>
                <w:spacing w:val="3"/>
                <w:lang w:val="ru-RU"/>
              </w:rPr>
              <w:t xml:space="preserve"> </w:t>
            </w:r>
            <w:r w:rsidRPr="00CB6A2A">
              <w:rPr>
                <w:spacing w:val="-1"/>
                <w:lang w:val="ru-RU"/>
              </w:rPr>
              <w:t>млн.</w:t>
            </w:r>
            <w:r w:rsidRPr="00CB6A2A">
              <w:rPr>
                <w:spacing w:val="3"/>
                <w:lang w:val="ru-RU"/>
              </w:rPr>
              <w:t xml:space="preserve"> </w:t>
            </w:r>
            <w:r w:rsidRPr="00CB6A2A">
              <w:rPr>
                <w:spacing w:val="-1"/>
                <w:lang w:val="ru-RU"/>
              </w:rPr>
              <w:t>руб.,</w:t>
            </w:r>
            <w:r w:rsidRPr="00CB6A2A">
              <w:rPr>
                <w:spacing w:val="51"/>
                <w:lang w:val="ru-RU"/>
              </w:rPr>
              <w:t xml:space="preserve"> </w:t>
            </w:r>
            <w:r w:rsidRPr="00CB6A2A">
              <w:rPr>
                <w:lang w:val="ru-RU"/>
              </w:rPr>
              <w:t xml:space="preserve">в </w:t>
            </w:r>
            <w:r w:rsidRPr="00CB6A2A">
              <w:rPr>
                <w:spacing w:val="-1"/>
                <w:lang w:val="ru-RU"/>
              </w:rPr>
              <w:t>т.ч.</w:t>
            </w:r>
            <w:r w:rsidRPr="00CB6A2A">
              <w:rPr>
                <w:spacing w:val="2"/>
                <w:lang w:val="ru-RU"/>
              </w:rPr>
              <w:t xml:space="preserve"> </w:t>
            </w:r>
            <w:r w:rsidRPr="00CB6A2A">
              <w:rPr>
                <w:spacing w:val="-1"/>
                <w:lang w:val="ru-RU"/>
              </w:rPr>
              <w:t>по</w:t>
            </w:r>
            <w:r w:rsidRPr="00CB6A2A">
              <w:rPr>
                <w:spacing w:val="2"/>
                <w:lang w:val="ru-RU"/>
              </w:rPr>
              <w:t xml:space="preserve"> </w:t>
            </w:r>
            <w:r w:rsidRPr="00CB6A2A">
              <w:rPr>
                <w:spacing w:val="-1"/>
                <w:lang w:val="ru-RU"/>
              </w:rPr>
              <w:t>видам</w:t>
            </w:r>
            <w:r w:rsidRPr="00CB6A2A">
              <w:rPr>
                <w:spacing w:val="1"/>
                <w:lang w:val="ru-RU"/>
              </w:rPr>
              <w:t xml:space="preserve"> </w:t>
            </w:r>
            <w:r w:rsidRPr="00CB6A2A">
              <w:rPr>
                <w:spacing w:val="-1"/>
                <w:lang w:val="ru-RU"/>
              </w:rPr>
              <w:t>коммунальных</w:t>
            </w:r>
            <w:r w:rsidRPr="00CB6A2A">
              <w:rPr>
                <w:spacing w:val="2"/>
                <w:lang w:val="ru-RU"/>
              </w:rPr>
              <w:t xml:space="preserve"> </w:t>
            </w:r>
            <w:r w:rsidRPr="00CB6A2A">
              <w:rPr>
                <w:spacing w:val="-1"/>
                <w:lang w:val="ru-RU"/>
              </w:rPr>
              <w:t>услуг:</w:t>
            </w:r>
          </w:p>
          <w:p w14:paraId="4FA17D2B" w14:textId="2D8EAC6D" w:rsidR="0023027B" w:rsidRPr="00CB6A2A" w:rsidRDefault="0023027B" w:rsidP="00BB594B">
            <w:pPr>
              <w:pStyle w:val="a4"/>
              <w:numPr>
                <w:ilvl w:val="0"/>
                <w:numId w:val="21"/>
              </w:numPr>
              <w:tabs>
                <w:tab w:val="left" w:pos="841"/>
              </w:tabs>
              <w:spacing w:line="264" w:lineRule="exact"/>
              <w:contextualSpacing w:val="0"/>
              <w:rPr>
                <w:rFonts w:eastAsia="Times New Roman" w:cs="Times New Roman"/>
              </w:rPr>
            </w:pPr>
            <w:r w:rsidRPr="00CB6A2A">
              <w:rPr>
                <w:spacing w:val="-1"/>
              </w:rPr>
              <w:t xml:space="preserve">Теплоснабжение- </w:t>
            </w:r>
            <w:r w:rsidR="00291435">
              <w:rPr>
                <w:spacing w:val="-1"/>
                <w:lang w:val="ru-RU"/>
              </w:rPr>
              <w:t>1</w:t>
            </w:r>
            <w:r w:rsidRPr="00CB6A2A">
              <w:t>,</w:t>
            </w:r>
            <w:r w:rsidR="00291435">
              <w:rPr>
                <w:lang w:val="ru-RU"/>
              </w:rPr>
              <w:t>804</w:t>
            </w:r>
            <w:r w:rsidRPr="00CB6A2A">
              <w:rPr>
                <w:spacing w:val="3"/>
              </w:rPr>
              <w:t xml:space="preserve"> </w:t>
            </w:r>
            <w:r w:rsidRPr="00CB6A2A">
              <w:rPr>
                <w:spacing w:val="-1"/>
              </w:rPr>
              <w:t>млн.</w:t>
            </w:r>
            <w:r w:rsidRPr="00CB6A2A">
              <w:rPr>
                <w:spacing w:val="3"/>
              </w:rPr>
              <w:t xml:space="preserve"> </w:t>
            </w:r>
            <w:r w:rsidRPr="00CB6A2A">
              <w:rPr>
                <w:spacing w:val="-1"/>
              </w:rPr>
              <w:t>руб.</w:t>
            </w:r>
          </w:p>
          <w:p w14:paraId="1699A3A1" w14:textId="02ABB2AD" w:rsidR="0023027B" w:rsidRPr="00291435" w:rsidRDefault="0023027B" w:rsidP="00BB594B">
            <w:pPr>
              <w:pStyle w:val="a4"/>
              <w:numPr>
                <w:ilvl w:val="0"/>
                <w:numId w:val="21"/>
              </w:numPr>
              <w:tabs>
                <w:tab w:val="left" w:pos="841"/>
              </w:tabs>
              <w:spacing w:line="269" w:lineRule="exact"/>
              <w:contextualSpacing w:val="0"/>
              <w:rPr>
                <w:rFonts w:eastAsia="Times New Roman" w:cs="Times New Roman"/>
              </w:rPr>
            </w:pPr>
            <w:r w:rsidRPr="00CB6A2A">
              <w:rPr>
                <w:spacing w:val="-1"/>
              </w:rPr>
              <w:t xml:space="preserve">Электроснабжение- </w:t>
            </w:r>
            <w:r w:rsidR="00291435">
              <w:t>8</w:t>
            </w:r>
            <w:r w:rsidRPr="00CB6A2A">
              <w:t>,</w:t>
            </w:r>
            <w:r w:rsidR="00291435">
              <w:rPr>
                <w:lang w:val="ru-RU"/>
              </w:rPr>
              <w:t>83</w:t>
            </w:r>
            <w:r w:rsidRPr="00CB6A2A">
              <w:t>2</w:t>
            </w:r>
            <w:r w:rsidRPr="00CB6A2A">
              <w:rPr>
                <w:spacing w:val="3"/>
              </w:rPr>
              <w:t xml:space="preserve"> </w:t>
            </w:r>
            <w:r w:rsidRPr="00CB6A2A">
              <w:rPr>
                <w:spacing w:val="-1"/>
              </w:rPr>
              <w:t>млн.</w:t>
            </w:r>
            <w:r w:rsidRPr="00CB6A2A">
              <w:rPr>
                <w:spacing w:val="3"/>
              </w:rPr>
              <w:t xml:space="preserve"> </w:t>
            </w:r>
            <w:r w:rsidRPr="00CB6A2A">
              <w:rPr>
                <w:spacing w:val="-1"/>
              </w:rPr>
              <w:t>руб.</w:t>
            </w:r>
          </w:p>
          <w:p w14:paraId="0FC7DDA6" w14:textId="5535ED04" w:rsidR="00291435" w:rsidRPr="00291435" w:rsidRDefault="00291435" w:rsidP="00291435">
            <w:pPr>
              <w:pStyle w:val="a4"/>
              <w:numPr>
                <w:ilvl w:val="0"/>
                <w:numId w:val="21"/>
              </w:numPr>
              <w:tabs>
                <w:tab w:val="left" w:pos="841"/>
              </w:tabs>
              <w:spacing w:line="269" w:lineRule="exact"/>
              <w:contextualSpacing w:val="0"/>
              <w:rPr>
                <w:rFonts w:eastAsia="Times New Roman" w:cs="Times New Roman"/>
              </w:rPr>
            </w:pPr>
            <w:r>
              <w:rPr>
                <w:spacing w:val="-1"/>
                <w:lang w:val="ru-RU"/>
              </w:rPr>
              <w:t>Водоснабжение- 17,528 млн.руб.</w:t>
            </w:r>
          </w:p>
          <w:p w14:paraId="368F0668" w14:textId="286A635D" w:rsidR="0023027B" w:rsidRPr="00CB6A2A" w:rsidRDefault="0023027B" w:rsidP="00291435">
            <w:pPr>
              <w:pStyle w:val="a4"/>
              <w:numPr>
                <w:ilvl w:val="0"/>
                <w:numId w:val="21"/>
              </w:numPr>
              <w:tabs>
                <w:tab w:val="left" w:pos="841"/>
              </w:tabs>
              <w:spacing w:line="269" w:lineRule="exact"/>
              <w:contextualSpacing w:val="0"/>
              <w:rPr>
                <w:rFonts w:eastAsia="Times New Roman" w:cs="Times New Roman"/>
                <w:lang w:val="ru-RU"/>
              </w:rPr>
            </w:pPr>
            <w:r w:rsidRPr="00CB6A2A">
              <w:rPr>
                <w:spacing w:val="-1"/>
                <w:lang w:val="ru-RU"/>
              </w:rPr>
              <w:t>Захоронение</w:t>
            </w:r>
            <w:r w:rsidRPr="00CB6A2A">
              <w:rPr>
                <w:lang w:val="ru-RU"/>
              </w:rPr>
              <w:t xml:space="preserve"> и</w:t>
            </w:r>
            <w:r w:rsidRPr="00CB6A2A">
              <w:rPr>
                <w:spacing w:val="1"/>
                <w:lang w:val="ru-RU"/>
              </w:rPr>
              <w:t xml:space="preserve"> </w:t>
            </w:r>
            <w:r w:rsidRPr="00CB6A2A">
              <w:rPr>
                <w:spacing w:val="-1"/>
                <w:lang w:val="ru-RU"/>
              </w:rPr>
              <w:t>утилизаци</w:t>
            </w:r>
            <w:r w:rsidR="00427365">
              <w:rPr>
                <w:spacing w:val="-1"/>
                <w:lang w:val="ru-RU"/>
              </w:rPr>
              <w:t>я</w:t>
            </w:r>
            <w:r w:rsidRPr="00CB6A2A">
              <w:rPr>
                <w:spacing w:val="1"/>
                <w:lang w:val="ru-RU"/>
              </w:rPr>
              <w:t xml:space="preserve"> </w:t>
            </w:r>
            <w:r w:rsidRPr="00CB6A2A">
              <w:rPr>
                <w:lang w:val="ru-RU"/>
              </w:rPr>
              <w:t>ТБО-</w:t>
            </w:r>
            <w:r w:rsidRPr="00CB6A2A">
              <w:rPr>
                <w:spacing w:val="-2"/>
                <w:lang w:val="ru-RU"/>
              </w:rPr>
              <w:t xml:space="preserve"> </w:t>
            </w:r>
            <w:r w:rsidR="00291435">
              <w:rPr>
                <w:spacing w:val="-2"/>
                <w:lang w:val="ru-RU"/>
              </w:rPr>
              <w:t>0</w:t>
            </w:r>
            <w:r w:rsidRPr="00CB6A2A">
              <w:rPr>
                <w:lang w:val="ru-RU"/>
              </w:rPr>
              <w:t>,</w:t>
            </w:r>
            <w:r w:rsidR="00291435">
              <w:rPr>
                <w:lang w:val="ru-RU"/>
              </w:rPr>
              <w:t>55</w:t>
            </w:r>
            <w:r w:rsidRPr="00CB6A2A">
              <w:rPr>
                <w:spacing w:val="2"/>
                <w:lang w:val="ru-RU"/>
              </w:rPr>
              <w:t xml:space="preserve"> </w:t>
            </w:r>
            <w:r w:rsidRPr="00CB6A2A">
              <w:rPr>
                <w:spacing w:val="-1"/>
                <w:lang w:val="ru-RU"/>
              </w:rPr>
              <w:t>млн.</w:t>
            </w:r>
            <w:r w:rsidRPr="00CB6A2A">
              <w:rPr>
                <w:spacing w:val="2"/>
                <w:lang w:val="ru-RU"/>
              </w:rPr>
              <w:t xml:space="preserve"> </w:t>
            </w:r>
            <w:r w:rsidRPr="00CB6A2A">
              <w:rPr>
                <w:spacing w:val="-1"/>
                <w:lang w:val="ru-RU"/>
              </w:rPr>
              <w:t>руб.</w:t>
            </w:r>
          </w:p>
        </w:tc>
      </w:tr>
      <w:tr w:rsidR="0023027B" w:rsidRPr="00291435" w14:paraId="03F5B036" w14:textId="77777777" w:rsidTr="00C06435">
        <w:trPr>
          <w:jc w:val="center"/>
        </w:trPr>
        <w:tc>
          <w:tcPr>
            <w:tcW w:w="2552" w:type="dxa"/>
            <w:vAlign w:val="center"/>
          </w:tcPr>
          <w:p w14:paraId="118212E8" w14:textId="018ED597" w:rsidR="0023027B" w:rsidRPr="00CB6A2A" w:rsidRDefault="0023027B" w:rsidP="00254006">
            <w:pPr>
              <w:jc w:val="center"/>
              <w:rPr>
                <w:rFonts w:eastAsia="Times New Roman" w:cs="Times New Roman"/>
              </w:rPr>
            </w:pPr>
            <w:r w:rsidRPr="00CB6A2A">
              <w:t>Ожидаемые</w:t>
            </w:r>
            <w:r w:rsidRPr="00CB6A2A">
              <w:rPr>
                <w:spacing w:val="6"/>
              </w:rPr>
              <w:t xml:space="preserve"> </w:t>
            </w:r>
            <w:r w:rsidRPr="00CB6A2A">
              <w:t>результаты</w:t>
            </w:r>
            <w:r w:rsidRPr="00CB6A2A">
              <w:rPr>
                <w:spacing w:val="27"/>
              </w:rPr>
              <w:t xml:space="preserve"> </w:t>
            </w:r>
            <w:r w:rsidRPr="00CB6A2A">
              <w:t>реализации</w:t>
            </w:r>
            <w:r w:rsidRPr="00CB6A2A">
              <w:rPr>
                <w:spacing w:val="5"/>
              </w:rPr>
              <w:t xml:space="preserve"> </w:t>
            </w:r>
            <w:r w:rsidRPr="00CB6A2A">
              <w:t>программы</w:t>
            </w:r>
          </w:p>
        </w:tc>
        <w:tc>
          <w:tcPr>
            <w:tcW w:w="6739" w:type="dxa"/>
            <w:vAlign w:val="center"/>
          </w:tcPr>
          <w:p w14:paraId="461C0C8C" w14:textId="77777777" w:rsidR="0023027B" w:rsidRPr="00CB6A2A" w:rsidRDefault="0023027B" w:rsidP="00B028E2">
            <w:pPr>
              <w:pStyle w:val="TableParagraph"/>
              <w:ind w:left="132" w:right="102" w:firstLine="232"/>
              <w:rPr>
                <w:rFonts w:eastAsia="Times New Roman" w:cs="Times New Roman"/>
                <w:lang w:val="ru-RU"/>
              </w:rPr>
            </w:pPr>
            <w:r w:rsidRPr="00CB6A2A">
              <w:rPr>
                <w:spacing w:val="-1"/>
                <w:lang w:val="ru-RU"/>
              </w:rPr>
              <w:t>Установление</w:t>
            </w:r>
            <w:r w:rsidRPr="00CB6A2A">
              <w:rPr>
                <w:spacing w:val="30"/>
                <w:lang w:val="ru-RU"/>
              </w:rPr>
              <w:t xml:space="preserve"> </w:t>
            </w:r>
            <w:r w:rsidRPr="00CB6A2A">
              <w:rPr>
                <w:spacing w:val="-1"/>
                <w:lang w:val="ru-RU"/>
              </w:rPr>
              <w:t>оптимального</w:t>
            </w:r>
            <w:r w:rsidRPr="00CB6A2A">
              <w:rPr>
                <w:spacing w:val="33"/>
                <w:lang w:val="ru-RU"/>
              </w:rPr>
              <w:t xml:space="preserve"> </w:t>
            </w:r>
            <w:r w:rsidRPr="00CB6A2A">
              <w:rPr>
                <w:spacing w:val="-1"/>
                <w:lang w:val="ru-RU"/>
              </w:rPr>
              <w:t>значения</w:t>
            </w:r>
            <w:r w:rsidRPr="00CB6A2A">
              <w:rPr>
                <w:spacing w:val="32"/>
                <w:lang w:val="ru-RU"/>
              </w:rPr>
              <w:t xml:space="preserve"> </w:t>
            </w:r>
            <w:r w:rsidRPr="00CB6A2A">
              <w:rPr>
                <w:spacing w:val="-1"/>
                <w:lang w:val="ru-RU"/>
              </w:rPr>
              <w:t>нормативов</w:t>
            </w:r>
            <w:r w:rsidRPr="00CB6A2A">
              <w:rPr>
                <w:spacing w:val="29"/>
                <w:lang w:val="ru-RU"/>
              </w:rPr>
              <w:t xml:space="preserve"> </w:t>
            </w:r>
            <w:r w:rsidRPr="00CB6A2A">
              <w:rPr>
                <w:spacing w:val="-1"/>
                <w:lang w:val="ru-RU"/>
              </w:rPr>
              <w:t>потребления</w:t>
            </w:r>
            <w:r w:rsidRPr="00CB6A2A">
              <w:rPr>
                <w:spacing w:val="39"/>
                <w:lang w:val="ru-RU"/>
              </w:rPr>
              <w:t xml:space="preserve"> </w:t>
            </w:r>
            <w:r w:rsidRPr="00CB6A2A">
              <w:rPr>
                <w:spacing w:val="-1"/>
                <w:lang w:val="ru-RU"/>
              </w:rPr>
              <w:t>коммунальных</w:t>
            </w:r>
            <w:r w:rsidRPr="00CB6A2A">
              <w:rPr>
                <w:spacing w:val="19"/>
                <w:lang w:val="ru-RU"/>
              </w:rPr>
              <w:t xml:space="preserve"> </w:t>
            </w:r>
            <w:r w:rsidRPr="00CB6A2A">
              <w:rPr>
                <w:spacing w:val="-2"/>
                <w:lang w:val="ru-RU"/>
              </w:rPr>
              <w:t>услуг</w:t>
            </w:r>
            <w:r w:rsidRPr="00CB6A2A">
              <w:rPr>
                <w:spacing w:val="21"/>
                <w:lang w:val="ru-RU"/>
              </w:rPr>
              <w:t xml:space="preserve"> </w:t>
            </w:r>
            <w:r w:rsidRPr="00CB6A2A">
              <w:rPr>
                <w:lang w:val="ru-RU"/>
              </w:rPr>
              <w:t>с</w:t>
            </w:r>
            <w:r w:rsidRPr="00CB6A2A">
              <w:rPr>
                <w:spacing w:val="21"/>
                <w:lang w:val="ru-RU"/>
              </w:rPr>
              <w:t xml:space="preserve"> </w:t>
            </w:r>
            <w:r w:rsidRPr="00CB6A2A">
              <w:rPr>
                <w:spacing w:val="-1"/>
                <w:lang w:val="ru-RU"/>
              </w:rPr>
              <w:t>учетом</w:t>
            </w:r>
            <w:r w:rsidRPr="00CB6A2A">
              <w:rPr>
                <w:spacing w:val="21"/>
                <w:lang w:val="ru-RU"/>
              </w:rPr>
              <w:t xml:space="preserve"> </w:t>
            </w:r>
            <w:r w:rsidRPr="00CB6A2A">
              <w:rPr>
                <w:spacing w:val="-1"/>
                <w:lang w:val="ru-RU"/>
              </w:rPr>
              <w:t>применения</w:t>
            </w:r>
            <w:r w:rsidRPr="00CB6A2A">
              <w:rPr>
                <w:spacing w:val="19"/>
                <w:lang w:val="ru-RU"/>
              </w:rPr>
              <w:t xml:space="preserve"> </w:t>
            </w:r>
            <w:r w:rsidRPr="00CB6A2A">
              <w:rPr>
                <w:spacing w:val="-1"/>
                <w:lang w:val="ru-RU"/>
              </w:rPr>
              <w:t>эффективных</w:t>
            </w:r>
            <w:r w:rsidRPr="00CB6A2A">
              <w:rPr>
                <w:spacing w:val="41"/>
                <w:lang w:val="ru-RU"/>
              </w:rPr>
              <w:t xml:space="preserve"> </w:t>
            </w:r>
            <w:r w:rsidRPr="00CB6A2A">
              <w:rPr>
                <w:spacing w:val="-1"/>
                <w:lang w:val="ru-RU"/>
              </w:rPr>
              <w:t>технологических</w:t>
            </w:r>
            <w:r w:rsidRPr="00CB6A2A">
              <w:rPr>
                <w:spacing w:val="25"/>
                <w:lang w:val="ru-RU"/>
              </w:rPr>
              <w:t xml:space="preserve"> </w:t>
            </w:r>
            <w:r w:rsidRPr="00CB6A2A">
              <w:rPr>
                <w:spacing w:val="-1"/>
                <w:lang w:val="ru-RU"/>
              </w:rPr>
              <w:t>решений,</w:t>
            </w:r>
            <w:r w:rsidRPr="00CB6A2A">
              <w:rPr>
                <w:spacing w:val="28"/>
                <w:lang w:val="ru-RU"/>
              </w:rPr>
              <w:t xml:space="preserve"> </w:t>
            </w:r>
            <w:r w:rsidRPr="00CB6A2A">
              <w:rPr>
                <w:spacing w:val="-1"/>
                <w:lang w:val="ru-RU"/>
              </w:rPr>
              <w:t>использования</w:t>
            </w:r>
            <w:r w:rsidRPr="00CB6A2A">
              <w:rPr>
                <w:spacing w:val="25"/>
                <w:lang w:val="ru-RU"/>
              </w:rPr>
              <w:t xml:space="preserve"> </w:t>
            </w:r>
            <w:r w:rsidRPr="00CB6A2A">
              <w:rPr>
                <w:spacing w:val="-1"/>
                <w:lang w:val="ru-RU"/>
              </w:rPr>
              <w:t>современных</w:t>
            </w:r>
            <w:r w:rsidRPr="00CB6A2A">
              <w:rPr>
                <w:spacing w:val="43"/>
                <w:lang w:val="ru-RU"/>
              </w:rPr>
              <w:t xml:space="preserve"> </w:t>
            </w:r>
            <w:r w:rsidRPr="00CB6A2A">
              <w:rPr>
                <w:spacing w:val="-1"/>
                <w:lang w:val="ru-RU"/>
              </w:rPr>
              <w:t>материалов</w:t>
            </w:r>
            <w:r w:rsidRPr="00CB6A2A">
              <w:rPr>
                <w:spacing w:val="2"/>
                <w:lang w:val="ru-RU"/>
              </w:rPr>
              <w:t xml:space="preserve"> </w:t>
            </w:r>
            <w:r w:rsidRPr="00CB6A2A">
              <w:rPr>
                <w:lang w:val="ru-RU"/>
              </w:rPr>
              <w:t>и</w:t>
            </w:r>
            <w:r w:rsidRPr="00CB6A2A">
              <w:rPr>
                <w:spacing w:val="3"/>
                <w:lang w:val="ru-RU"/>
              </w:rPr>
              <w:t xml:space="preserve"> </w:t>
            </w:r>
            <w:r w:rsidRPr="00CB6A2A">
              <w:rPr>
                <w:spacing w:val="-2"/>
                <w:lang w:val="ru-RU"/>
              </w:rPr>
              <w:t>оборудования.</w:t>
            </w:r>
          </w:p>
          <w:p w14:paraId="3D1A2E87" w14:textId="38E6C6FB" w:rsidR="0023027B" w:rsidRPr="00CB6A2A" w:rsidRDefault="0023027B" w:rsidP="00B028E2">
            <w:pPr>
              <w:pStyle w:val="TableParagraph"/>
              <w:ind w:left="132" w:right="102" w:firstLine="232"/>
              <w:rPr>
                <w:rFonts w:eastAsia="Times New Roman" w:cs="Times New Roman"/>
                <w:lang w:val="ru-RU"/>
              </w:rPr>
            </w:pPr>
            <w:r w:rsidRPr="00CB6A2A">
              <w:rPr>
                <w:spacing w:val="-1"/>
                <w:lang w:val="ru-RU"/>
              </w:rPr>
              <w:t>Предложения</w:t>
            </w:r>
            <w:r w:rsidRPr="00CB6A2A">
              <w:rPr>
                <w:spacing w:val="37"/>
                <w:lang w:val="ru-RU"/>
              </w:rPr>
              <w:t xml:space="preserve"> </w:t>
            </w:r>
            <w:r w:rsidRPr="00CB6A2A">
              <w:rPr>
                <w:spacing w:val="-1"/>
                <w:lang w:val="ru-RU"/>
              </w:rPr>
              <w:t>по</w:t>
            </w:r>
            <w:r w:rsidRPr="00CB6A2A">
              <w:rPr>
                <w:spacing w:val="38"/>
                <w:lang w:val="ru-RU"/>
              </w:rPr>
              <w:t xml:space="preserve"> </w:t>
            </w:r>
            <w:r w:rsidRPr="00CB6A2A">
              <w:rPr>
                <w:spacing w:val="-1"/>
                <w:lang w:val="ru-RU"/>
              </w:rPr>
              <w:t>созданию</w:t>
            </w:r>
            <w:r w:rsidRPr="00CB6A2A">
              <w:rPr>
                <w:spacing w:val="39"/>
                <w:lang w:val="ru-RU"/>
              </w:rPr>
              <w:t xml:space="preserve"> </w:t>
            </w:r>
            <w:r w:rsidRPr="00CB6A2A">
              <w:rPr>
                <w:spacing w:val="-1"/>
                <w:lang w:val="ru-RU"/>
              </w:rPr>
              <w:t>эффективной</w:t>
            </w:r>
            <w:r w:rsidRPr="00CB6A2A">
              <w:rPr>
                <w:spacing w:val="37"/>
                <w:lang w:val="ru-RU"/>
              </w:rPr>
              <w:t xml:space="preserve"> </w:t>
            </w:r>
            <w:r w:rsidRPr="00CB6A2A">
              <w:rPr>
                <w:spacing w:val="-1"/>
                <w:lang w:val="ru-RU"/>
              </w:rPr>
              <w:t>системы</w:t>
            </w:r>
            <w:r w:rsidRPr="00CB6A2A">
              <w:rPr>
                <w:spacing w:val="38"/>
                <w:lang w:val="ru-RU"/>
              </w:rPr>
              <w:t xml:space="preserve"> </w:t>
            </w:r>
            <w:r w:rsidRPr="00CB6A2A">
              <w:rPr>
                <w:spacing w:val="-1"/>
                <w:lang w:val="ru-RU"/>
              </w:rPr>
              <w:t>контроля</w:t>
            </w:r>
            <w:r w:rsidRPr="00CB6A2A">
              <w:rPr>
                <w:spacing w:val="37"/>
                <w:lang w:val="ru-RU"/>
              </w:rPr>
              <w:t xml:space="preserve"> </w:t>
            </w:r>
            <w:r w:rsidRPr="00CB6A2A">
              <w:rPr>
                <w:spacing w:val="-1"/>
                <w:lang w:val="ru-RU"/>
              </w:rPr>
              <w:t>за</w:t>
            </w:r>
            <w:r w:rsidRPr="00CB6A2A">
              <w:rPr>
                <w:spacing w:val="45"/>
                <w:lang w:val="ru-RU"/>
              </w:rPr>
              <w:t xml:space="preserve"> </w:t>
            </w:r>
            <w:r w:rsidRPr="00CB6A2A">
              <w:rPr>
                <w:spacing w:val="-1"/>
                <w:lang w:val="ru-RU"/>
              </w:rPr>
              <w:t>исполнением</w:t>
            </w:r>
            <w:r w:rsidRPr="00CB6A2A">
              <w:rPr>
                <w:spacing w:val="21"/>
                <w:lang w:val="ru-RU"/>
              </w:rPr>
              <w:t xml:space="preserve"> </w:t>
            </w:r>
            <w:r w:rsidRPr="00CB6A2A">
              <w:rPr>
                <w:spacing w:val="-1"/>
                <w:lang w:val="ru-RU"/>
              </w:rPr>
              <w:t>инвестиционных</w:t>
            </w:r>
            <w:r w:rsidRPr="00CB6A2A">
              <w:rPr>
                <w:spacing w:val="21"/>
                <w:lang w:val="ru-RU"/>
              </w:rPr>
              <w:t xml:space="preserve"> </w:t>
            </w:r>
            <w:r w:rsidRPr="00CB6A2A">
              <w:rPr>
                <w:lang w:val="ru-RU"/>
              </w:rPr>
              <w:t>и</w:t>
            </w:r>
            <w:r w:rsidRPr="00CB6A2A">
              <w:rPr>
                <w:spacing w:val="20"/>
                <w:lang w:val="ru-RU"/>
              </w:rPr>
              <w:t xml:space="preserve"> </w:t>
            </w:r>
            <w:r w:rsidRPr="00CB6A2A">
              <w:rPr>
                <w:spacing w:val="-1"/>
                <w:lang w:val="ru-RU"/>
              </w:rPr>
              <w:t>производственных</w:t>
            </w:r>
            <w:r w:rsidRPr="00CB6A2A">
              <w:rPr>
                <w:spacing w:val="21"/>
                <w:lang w:val="ru-RU"/>
              </w:rPr>
              <w:t xml:space="preserve"> </w:t>
            </w:r>
            <w:r w:rsidRPr="00CB6A2A">
              <w:rPr>
                <w:spacing w:val="-1"/>
                <w:lang w:val="ru-RU"/>
              </w:rPr>
              <w:t>программ</w:t>
            </w:r>
            <w:r w:rsidRPr="00CB6A2A">
              <w:rPr>
                <w:spacing w:val="29"/>
                <w:lang w:val="ru-RU"/>
              </w:rPr>
              <w:t xml:space="preserve"> </w:t>
            </w:r>
            <w:r w:rsidRPr="00CB6A2A">
              <w:rPr>
                <w:spacing w:val="-1"/>
                <w:lang w:val="ru-RU"/>
              </w:rPr>
              <w:t>организации</w:t>
            </w:r>
            <w:r w:rsidRPr="00CB6A2A">
              <w:rPr>
                <w:spacing w:val="4"/>
                <w:lang w:val="ru-RU"/>
              </w:rPr>
              <w:t xml:space="preserve"> </w:t>
            </w:r>
            <w:r w:rsidRPr="00CB6A2A">
              <w:rPr>
                <w:spacing w:val="-1"/>
                <w:lang w:val="ru-RU"/>
              </w:rPr>
              <w:t>коммунального</w:t>
            </w:r>
            <w:r w:rsidRPr="00CB6A2A">
              <w:rPr>
                <w:spacing w:val="6"/>
                <w:lang w:val="ru-RU"/>
              </w:rPr>
              <w:t xml:space="preserve"> </w:t>
            </w:r>
            <w:r w:rsidR="00427365">
              <w:rPr>
                <w:spacing w:val="-1"/>
                <w:lang w:val="ru-RU"/>
              </w:rPr>
              <w:t>ко</w:t>
            </w:r>
            <w:r w:rsidRPr="00CB6A2A">
              <w:rPr>
                <w:spacing w:val="-1"/>
                <w:lang w:val="ru-RU"/>
              </w:rPr>
              <w:t>мплекса.</w:t>
            </w:r>
          </w:p>
          <w:p w14:paraId="3077B873" w14:textId="77777777" w:rsidR="0023027B" w:rsidRPr="00CB6A2A" w:rsidRDefault="0023027B" w:rsidP="00B028E2">
            <w:pPr>
              <w:pStyle w:val="TableParagraph"/>
              <w:spacing w:before="1"/>
              <w:ind w:left="132" w:right="102" w:firstLine="232"/>
              <w:rPr>
                <w:rFonts w:eastAsia="Times New Roman" w:cs="Times New Roman"/>
                <w:lang w:val="ru-RU"/>
              </w:rPr>
            </w:pPr>
            <w:r w:rsidRPr="00CB6A2A">
              <w:rPr>
                <w:spacing w:val="-1"/>
                <w:lang w:val="ru-RU"/>
              </w:rPr>
              <w:t>Внедрение</w:t>
            </w:r>
            <w:r w:rsidRPr="00CB6A2A">
              <w:rPr>
                <w:spacing w:val="2"/>
                <w:lang w:val="ru-RU"/>
              </w:rPr>
              <w:t xml:space="preserve"> </w:t>
            </w:r>
            <w:r w:rsidRPr="00CB6A2A">
              <w:rPr>
                <w:spacing w:val="-1"/>
                <w:lang w:val="ru-RU"/>
              </w:rPr>
              <w:t>новых</w:t>
            </w:r>
            <w:r w:rsidRPr="00CB6A2A">
              <w:rPr>
                <w:spacing w:val="2"/>
                <w:lang w:val="ru-RU"/>
              </w:rPr>
              <w:t xml:space="preserve"> </w:t>
            </w:r>
            <w:r w:rsidRPr="00CB6A2A">
              <w:rPr>
                <w:spacing w:val="-2"/>
                <w:lang w:val="ru-RU"/>
              </w:rPr>
              <w:t>методик</w:t>
            </w:r>
            <w:r w:rsidRPr="00CB6A2A">
              <w:rPr>
                <w:spacing w:val="3"/>
                <w:lang w:val="ru-RU"/>
              </w:rPr>
              <w:t xml:space="preserve"> </w:t>
            </w:r>
            <w:r w:rsidRPr="00CB6A2A">
              <w:rPr>
                <w:lang w:val="ru-RU"/>
              </w:rPr>
              <w:t>и</w:t>
            </w:r>
            <w:r w:rsidRPr="00CB6A2A">
              <w:rPr>
                <w:spacing w:val="1"/>
                <w:lang w:val="ru-RU"/>
              </w:rPr>
              <w:t xml:space="preserve"> </w:t>
            </w:r>
            <w:r w:rsidRPr="00CB6A2A">
              <w:rPr>
                <w:spacing w:val="-1"/>
                <w:lang w:val="ru-RU"/>
              </w:rPr>
              <w:t>современных</w:t>
            </w:r>
            <w:r w:rsidRPr="00CB6A2A">
              <w:rPr>
                <w:spacing w:val="2"/>
                <w:lang w:val="ru-RU"/>
              </w:rPr>
              <w:t xml:space="preserve"> </w:t>
            </w:r>
            <w:r w:rsidRPr="00CB6A2A">
              <w:rPr>
                <w:spacing w:val="-1"/>
                <w:lang w:val="ru-RU"/>
              </w:rPr>
              <w:t>технологий,</w:t>
            </w:r>
            <w:r w:rsidRPr="00CB6A2A">
              <w:rPr>
                <w:spacing w:val="2"/>
                <w:lang w:val="ru-RU"/>
              </w:rPr>
              <w:t xml:space="preserve"> </w:t>
            </w:r>
            <w:r w:rsidRPr="00CB6A2A">
              <w:rPr>
                <w:lang w:val="ru-RU"/>
              </w:rPr>
              <w:t>в</w:t>
            </w:r>
            <w:r w:rsidRPr="00CB6A2A">
              <w:rPr>
                <w:spacing w:val="2"/>
                <w:lang w:val="ru-RU"/>
              </w:rPr>
              <w:t xml:space="preserve"> </w:t>
            </w:r>
            <w:r w:rsidRPr="00CB6A2A">
              <w:rPr>
                <w:spacing w:val="-1"/>
                <w:lang w:val="ru-RU"/>
              </w:rPr>
              <w:t>том</w:t>
            </w:r>
            <w:r w:rsidRPr="00CB6A2A">
              <w:rPr>
                <w:spacing w:val="47"/>
                <w:lang w:val="ru-RU"/>
              </w:rPr>
              <w:t xml:space="preserve"> </w:t>
            </w:r>
            <w:r w:rsidRPr="00CB6A2A">
              <w:rPr>
                <w:spacing w:val="-1"/>
                <w:lang w:val="ru-RU"/>
              </w:rPr>
              <w:t>числе</w:t>
            </w:r>
            <w:r w:rsidRPr="00CB6A2A">
              <w:rPr>
                <w:spacing w:val="50"/>
                <w:lang w:val="ru-RU"/>
              </w:rPr>
              <w:t xml:space="preserve"> </w:t>
            </w:r>
            <w:r w:rsidRPr="00CB6A2A">
              <w:rPr>
                <w:spacing w:val="-1"/>
                <w:lang w:val="ru-RU"/>
              </w:rPr>
              <w:t>энергосберегающих,</w:t>
            </w:r>
            <w:r w:rsidRPr="00CB6A2A">
              <w:rPr>
                <w:spacing w:val="50"/>
                <w:lang w:val="ru-RU"/>
              </w:rPr>
              <w:t xml:space="preserve"> </w:t>
            </w:r>
            <w:r w:rsidRPr="00CB6A2A">
              <w:rPr>
                <w:lang w:val="ru-RU"/>
              </w:rPr>
              <w:t>в</w:t>
            </w:r>
            <w:r w:rsidRPr="00CB6A2A">
              <w:rPr>
                <w:spacing w:val="49"/>
                <w:lang w:val="ru-RU"/>
              </w:rPr>
              <w:t xml:space="preserve"> </w:t>
            </w:r>
            <w:r w:rsidRPr="00CB6A2A">
              <w:rPr>
                <w:spacing w:val="-1"/>
                <w:lang w:val="ru-RU"/>
              </w:rPr>
              <w:t>функционировании</w:t>
            </w:r>
            <w:r w:rsidRPr="00CB6A2A">
              <w:rPr>
                <w:spacing w:val="49"/>
                <w:lang w:val="ru-RU"/>
              </w:rPr>
              <w:t xml:space="preserve"> </w:t>
            </w:r>
            <w:r w:rsidRPr="00CB6A2A">
              <w:rPr>
                <w:spacing w:val="-1"/>
                <w:lang w:val="ru-RU"/>
              </w:rPr>
              <w:t>систем</w:t>
            </w:r>
            <w:r w:rsidRPr="00CB6A2A">
              <w:rPr>
                <w:spacing w:val="33"/>
                <w:lang w:val="ru-RU"/>
              </w:rPr>
              <w:t xml:space="preserve"> </w:t>
            </w:r>
            <w:r w:rsidRPr="00CB6A2A">
              <w:rPr>
                <w:spacing w:val="-1"/>
                <w:lang w:val="ru-RU"/>
              </w:rPr>
              <w:t>коммунальной</w:t>
            </w:r>
            <w:r w:rsidRPr="00CB6A2A">
              <w:rPr>
                <w:lang w:val="ru-RU"/>
              </w:rPr>
              <w:t xml:space="preserve"> </w:t>
            </w:r>
            <w:r w:rsidRPr="00CB6A2A">
              <w:rPr>
                <w:spacing w:val="8"/>
                <w:lang w:val="ru-RU"/>
              </w:rPr>
              <w:t xml:space="preserve"> </w:t>
            </w:r>
            <w:r w:rsidRPr="00CB6A2A">
              <w:rPr>
                <w:spacing w:val="-2"/>
                <w:lang w:val="ru-RU"/>
              </w:rPr>
              <w:t>инфраструктуры.</w:t>
            </w:r>
          </w:p>
          <w:p w14:paraId="7BEBF196" w14:textId="77777777" w:rsidR="0023027B" w:rsidRPr="00CB6A2A" w:rsidRDefault="0023027B" w:rsidP="00B028E2">
            <w:pPr>
              <w:pStyle w:val="TableParagraph"/>
              <w:spacing w:before="1" w:line="252" w:lineRule="exact"/>
              <w:ind w:left="364"/>
              <w:rPr>
                <w:rFonts w:eastAsia="Times New Roman" w:cs="Times New Roman"/>
                <w:lang w:val="ru-RU"/>
              </w:rPr>
            </w:pPr>
            <w:r w:rsidRPr="00CB6A2A">
              <w:rPr>
                <w:spacing w:val="-1"/>
                <w:lang w:val="ru-RU"/>
              </w:rPr>
              <w:t>Прогноз</w:t>
            </w:r>
            <w:r w:rsidRPr="00CB6A2A">
              <w:rPr>
                <w:spacing w:val="2"/>
                <w:lang w:val="ru-RU"/>
              </w:rPr>
              <w:t xml:space="preserve"> </w:t>
            </w:r>
            <w:r w:rsidRPr="00CB6A2A">
              <w:rPr>
                <w:spacing w:val="-1"/>
                <w:lang w:val="ru-RU"/>
              </w:rPr>
              <w:t>стоимости</w:t>
            </w:r>
            <w:r w:rsidRPr="00CB6A2A">
              <w:rPr>
                <w:spacing w:val="2"/>
                <w:lang w:val="ru-RU"/>
              </w:rPr>
              <w:t xml:space="preserve"> </w:t>
            </w:r>
            <w:r w:rsidRPr="00CB6A2A">
              <w:rPr>
                <w:spacing w:val="-1"/>
                <w:lang w:val="ru-RU"/>
              </w:rPr>
              <w:t>всех</w:t>
            </w:r>
            <w:r w:rsidRPr="00CB6A2A">
              <w:rPr>
                <w:spacing w:val="4"/>
                <w:lang w:val="ru-RU"/>
              </w:rPr>
              <w:t xml:space="preserve"> </w:t>
            </w:r>
            <w:r w:rsidRPr="00CB6A2A">
              <w:rPr>
                <w:spacing w:val="-1"/>
                <w:lang w:val="ru-RU"/>
              </w:rPr>
              <w:t>коммунальных</w:t>
            </w:r>
            <w:r w:rsidRPr="00CB6A2A">
              <w:rPr>
                <w:spacing w:val="3"/>
                <w:lang w:val="ru-RU"/>
              </w:rPr>
              <w:t xml:space="preserve"> </w:t>
            </w:r>
            <w:r w:rsidRPr="00CB6A2A">
              <w:rPr>
                <w:spacing w:val="-1"/>
                <w:lang w:val="ru-RU"/>
              </w:rPr>
              <w:t>ресурсов.</w:t>
            </w:r>
          </w:p>
          <w:p w14:paraId="259FF138" w14:textId="77777777" w:rsidR="0023027B" w:rsidRPr="00CB6A2A" w:rsidRDefault="0023027B" w:rsidP="00B028E2">
            <w:pPr>
              <w:pStyle w:val="TableParagraph"/>
              <w:ind w:left="132" w:right="102" w:firstLine="232"/>
              <w:rPr>
                <w:rFonts w:eastAsia="Times New Roman" w:cs="Times New Roman"/>
                <w:lang w:val="ru-RU"/>
              </w:rPr>
            </w:pPr>
            <w:r w:rsidRPr="00CB6A2A">
              <w:rPr>
                <w:spacing w:val="-1"/>
                <w:lang w:val="ru-RU"/>
              </w:rPr>
              <w:t>Определение</w:t>
            </w:r>
            <w:r w:rsidRPr="00CB6A2A">
              <w:rPr>
                <w:spacing w:val="13"/>
                <w:lang w:val="ru-RU"/>
              </w:rPr>
              <w:t xml:space="preserve"> </w:t>
            </w:r>
            <w:r w:rsidRPr="00CB6A2A">
              <w:rPr>
                <w:spacing w:val="-1"/>
                <w:lang w:val="ru-RU"/>
              </w:rPr>
              <w:t>затрат</w:t>
            </w:r>
            <w:r w:rsidRPr="00CB6A2A">
              <w:rPr>
                <w:spacing w:val="12"/>
                <w:lang w:val="ru-RU"/>
              </w:rPr>
              <w:t xml:space="preserve"> </w:t>
            </w:r>
            <w:r w:rsidRPr="00CB6A2A">
              <w:rPr>
                <w:spacing w:val="-1"/>
                <w:lang w:val="ru-RU"/>
              </w:rPr>
              <w:t>на</w:t>
            </w:r>
            <w:r w:rsidRPr="00CB6A2A">
              <w:rPr>
                <w:spacing w:val="13"/>
                <w:lang w:val="ru-RU"/>
              </w:rPr>
              <w:t xml:space="preserve"> </w:t>
            </w:r>
            <w:r w:rsidRPr="00CB6A2A">
              <w:rPr>
                <w:spacing w:val="-1"/>
                <w:lang w:val="ru-RU"/>
              </w:rPr>
              <w:t>реализацию</w:t>
            </w:r>
            <w:r w:rsidRPr="00CB6A2A">
              <w:rPr>
                <w:spacing w:val="13"/>
                <w:lang w:val="ru-RU"/>
              </w:rPr>
              <w:t xml:space="preserve"> </w:t>
            </w:r>
            <w:r w:rsidRPr="00CB6A2A">
              <w:rPr>
                <w:spacing w:val="-1"/>
                <w:lang w:val="ru-RU"/>
              </w:rPr>
              <w:t>мероприятий</w:t>
            </w:r>
            <w:r w:rsidRPr="00CB6A2A">
              <w:rPr>
                <w:spacing w:val="12"/>
                <w:lang w:val="ru-RU"/>
              </w:rPr>
              <w:t xml:space="preserve"> </w:t>
            </w:r>
            <w:r w:rsidRPr="00CB6A2A">
              <w:rPr>
                <w:spacing w:val="-1"/>
                <w:lang w:val="ru-RU"/>
              </w:rPr>
              <w:t>программы,</w:t>
            </w:r>
            <w:r w:rsidRPr="00CB6A2A">
              <w:rPr>
                <w:spacing w:val="51"/>
                <w:lang w:val="ru-RU"/>
              </w:rPr>
              <w:t xml:space="preserve"> </w:t>
            </w:r>
            <w:r w:rsidRPr="00CB6A2A">
              <w:rPr>
                <w:spacing w:val="-1"/>
                <w:lang w:val="ru-RU"/>
              </w:rPr>
              <w:t>эффекты,</w:t>
            </w:r>
            <w:r w:rsidRPr="00CB6A2A">
              <w:rPr>
                <w:spacing w:val="44"/>
                <w:lang w:val="ru-RU"/>
              </w:rPr>
              <w:t xml:space="preserve"> </w:t>
            </w:r>
            <w:r w:rsidRPr="00CB6A2A">
              <w:rPr>
                <w:spacing w:val="-1"/>
                <w:lang w:val="ru-RU"/>
              </w:rPr>
              <w:t>возникающие</w:t>
            </w:r>
            <w:r w:rsidRPr="00CB6A2A">
              <w:rPr>
                <w:spacing w:val="42"/>
                <w:lang w:val="ru-RU"/>
              </w:rPr>
              <w:t xml:space="preserve"> </w:t>
            </w:r>
            <w:r w:rsidRPr="00CB6A2A">
              <w:rPr>
                <w:lang w:val="ru-RU"/>
              </w:rPr>
              <w:t>в</w:t>
            </w:r>
            <w:r w:rsidRPr="00CB6A2A">
              <w:rPr>
                <w:spacing w:val="43"/>
                <w:lang w:val="ru-RU"/>
              </w:rPr>
              <w:t xml:space="preserve"> </w:t>
            </w:r>
            <w:r w:rsidRPr="00CB6A2A">
              <w:rPr>
                <w:spacing w:val="-1"/>
                <w:lang w:val="ru-RU"/>
              </w:rPr>
              <w:t>результате</w:t>
            </w:r>
            <w:r w:rsidRPr="00CB6A2A">
              <w:rPr>
                <w:spacing w:val="44"/>
                <w:lang w:val="ru-RU"/>
              </w:rPr>
              <w:t xml:space="preserve"> </w:t>
            </w:r>
            <w:r w:rsidRPr="00CB6A2A">
              <w:rPr>
                <w:spacing w:val="-1"/>
                <w:lang w:val="ru-RU"/>
              </w:rPr>
              <w:t>реализации</w:t>
            </w:r>
            <w:r w:rsidRPr="00CB6A2A">
              <w:rPr>
                <w:spacing w:val="44"/>
                <w:lang w:val="ru-RU"/>
              </w:rPr>
              <w:t xml:space="preserve"> </w:t>
            </w:r>
            <w:r w:rsidRPr="00CB6A2A">
              <w:rPr>
                <w:spacing w:val="-1"/>
                <w:lang w:val="ru-RU"/>
              </w:rPr>
              <w:t>мероприятий</w:t>
            </w:r>
            <w:r w:rsidRPr="00CB6A2A">
              <w:rPr>
                <w:spacing w:val="43"/>
                <w:lang w:val="ru-RU"/>
              </w:rPr>
              <w:t xml:space="preserve"> </w:t>
            </w:r>
            <w:r w:rsidRPr="00CB6A2A">
              <w:rPr>
                <w:spacing w:val="-1"/>
                <w:lang w:val="ru-RU"/>
              </w:rPr>
              <w:t>программы</w:t>
            </w:r>
            <w:r w:rsidRPr="00CB6A2A">
              <w:rPr>
                <w:spacing w:val="12"/>
                <w:lang w:val="ru-RU"/>
              </w:rPr>
              <w:t xml:space="preserve"> </w:t>
            </w:r>
            <w:r w:rsidRPr="00CB6A2A">
              <w:rPr>
                <w:lang w:val="ru-RU"/>
              </w:rPr>
              <w:t>и</w:t>
            </w:r>
            <w:r w:rsidRPr="00CB6A2A">
              <w:rPr>
                <w:spacing w:val="11"/>
                <w:lang w:val="ru-RU"/>
              </w:rPr>
              <w:t xml:space="preserve"> </w:t>
            </w:r>
            <w:r w:rsidRPr="00CB6A2A">
              <w:rPr>
                <w:spacing w:val="-1"/>
                <w:lang w:val="ru-RU"/>
              </w:rPr>
              <w:t>источники</w:t>
            </w:r>
            <w:r w:rsidRPr="00CB6A2A">
              <w:rPr>
                <w:spacing w:val="9"/>
                <w:lang w:val="ru-RU"/>
              </w:rPr>
              <w:t xml:space="preserve"> </w:t>
            </w:r>
            <w:r w:rsidRPr="00CB6A2A">
              <w:rPr>
                <w:spacing w:val="-1"/>
                <w:lang w:val="ru-RU"/>
              </w:rPr>
              <w:t>инвестиций</w:t>
            </w:r>
            <w:r w:rsidRPr="00CB6A2A">
              <w:rPr>
                <w:spacing w:val="11"/>
                <w:lang w:val="ru-RU"/>
              </w:rPr>
              <w:t xml:space="preserve"> </w:t>
            </w:r>
            <w:r w:rsidRPr="00CB6A2A">
              <w:rPr>
                <w:lang w:val="ru-RU"/>
              </w:rPr>
              <w:t>для</w:t>
            </w:r>
            <w:r w:rsidRPr="00CB6A2A">
              <w:rPr>
                <w:spacing w:val="12"/>
                <w:lang w:val="ru-RU"/>
              </w:rPr>
              <w:t xml:space="preserve"> </w:t>
            </w:r>
            <w:r w:rsidRPr="00CB6A2A">
              <w:rPr>
                <w:spacing w:val="-1"/>
                <w:lang w:val="ru-RU"/>
              </w:rPr>
              <w:t>реализации</w:t>
            </w:r>
            <w:r w:rsidRPr="00CB6A2A">
              <w:rPr>
                <w:spacing w:val="11"/>
                <w:lang w:val="ru-RU"/>
              </w:rPr>
              <w:t xml:space="preserve"> </w:t>
            </w:r>
            <w:r w:rsidRPr="00CB6A2A">
              <w:rPr>
                <w:spacing w:val="-1"/>
                <w:lang w:val="ru-RU"/>
              </w:rPr>
              <w:t>мероприятий</w:t>
            </w:r>
            <w:r w:rsidRPr="00CB6A2A">
              <w:rPr>
                <w:spacing w:val="35"/>
                <w:lang w:val="ru-RU"/>
              </w:rPr>
              <w:t xml:space="preserve"> </w:t>
            </w:r>
            <w:r w:rsidRPr="00CB6A2A">
              <w:rPr>
                <w:spacing w:val="-1"/>
                <w:lang w:val="ru-RU"/>
              </w:rPr>
              <w:t>программы.</w:t>
            </w:r>
          </w:p>
        </w:tc>
      </w:tr>
    </w:tbl>
    <w:p w14:paraId="640F5DF7" w14:textId="44266A41" w:rsidR="00291435" w:rsidRPr="00CB6A2A" w:rsidRDefault="00254006" w:rsidP="00291435">
      <w:pPr>
        <w:spacing w:before="240"/>
        <w:rPr>
          <w:rFonts w:cs="Times New Roman"/>
          <w:lang w:val="ru-RU"/>
        </w:rPr>
      </w:pPr>
      <w:r w:rsidRPr="00CB6A2A">
        <w:rPr>
          <w:spacing w:val="-1"/>
          <w:lang w:val="ru-RU"/>
        </w:rPr>
        <w:tab/>
      </w:r>
    </w:p>
    <w:p w14:paraId="72960828" w14:textId="0EE70384" w:rsidR="0023027B" w:rsidRPr="00CB6A2A" w:rsidRDefault="0023027B" w:rsidP="00BB594B">
      <w:pPr>
        <w:pStyle w:val="a4"/>
        <w:numPr>
          <w:ilvl w:val="0"/>
          <w:numId w:val="24"/>
        </w:numPr>
        <w:rPr>
          <w:rFonts w:cs="Times New Roman"/>
          <w:b/>
          <w:lang w:val="ru-RU"/>
        </w:rPr>
      </w:pPr>
      <w:r w:rsidRPr="00CB6A2A">
        <w:rPr>
          <w:rFonts w:cs="Times New Roman"/>
          <w:lang w:val="ru-RU"/>
        </w:rPr>
        <w:t>.</w:t>
      </w:r>
      <w:r w:rsidRPr="00CB6A2A">
        <w:rPr>
          <w:rFonts w:cs="Times New Roman"/>
          <w:b/>
          <w:lang w:val="ru-RU"/>
        </w:rPr>
        <w:br w:type="page"/>
      </w:r>
    </w:p>
    <w:p w14:paraId="42AE7F77" w14:textId="77777777" w:rsidR="00254006" w:rsidRPr="00CB6A2A" w:rsidRDefault="00254006" w:rsidP="00BB594B">
      <w:pPr>
        <w:pStyle w:val="1"/>
        <w:numPr>
          <w:ilvl w:val="0"/>
          <w:numId w:val="34"/>
        </w:numPr>
      </w:pPr>
      <w:bookmarkStart w:id="1" w:name="_Toc413695848"/>
      <w:r w:rsidRPr="00CB6A2A">
        <w:lastRenderedPageBreak/>
        <w:t>Характеристика существующего состояния коммунальной инфраструктуры</w:t>
      </w:r>
      <w:bookmarkEnd w:id="1"/>
    </w:p>
    <w:p w14:paraId="6C36BF90" w14:textId="77777777" w:rsidR="00B25E9C" w:rsidRPr="00CB6A2A" w:rsidRDefault="00B25E9C" w:rsidP="00B25E9C">
      <w:pPr>
        <w:pStyle w:val="1"/>
        <w:numPr>
          <w:ilvl w:val="1"/>
          <w:numId w:val="1"/>
        </w:numPr>
      </w:pPr>
      <w:bookmarkStart w:id="2" w:name="_Toc413695849"/>
      <w:r w:rsidRPr="00CB6A2A">
        <w:t>Система электроснабжения</w:t>
      </w:r>
      <w:bookmarkEnd w:id="2"/>
    </w:p>
    <w:p w14:paraId="0B5FECA7" w14:textId="77777777" w:rsidR="00B25E9C" w:rsidRPr="00CB6A2A" w:rsidRDefault="00B25E9C" w:rsidP="00B25E9C">
      <w:pPr>
        <w:rPr>
          <w:lang w:val="ru-RU"/>
        </w:rPr>
      </w:pPr>
      <w:r w:rsidRPr="00CB6A2A">
        <w:rPr>
          <w:lang w:val="ru-RU"/>
        </w:rPr>
        <w:tab/>
        <w:t>Электроснабжение Новорождественского сельского поселения осуществляется от Томской  энергосистемы.</w:t>
      </w:r>
    </w:p>
    <w:p w14:paraId="7A068786" w14:textId="77777777" w:rsidR="00B25E9C" w:rsidRPr="00CB6A2A" w:rsidRDefault="00B25E9C" w:rsidP="00B25E9C">
      <w:pPr>
        <w:rPr>
          <w:lang w:val="ru-RU"/>
        </w:rPr>
      </w:pPr>
      <w:r w:rsidRPr="00CB6A2A">
        <w:rPr>
          <w:lang w:val="ru-RU"/>
        </w:rPr>
        <w:tab/>
        <w:t>Крупные системные электрогенерационные источники и электрогенерирующие установки, функционирующие на основе возобновляемых источников энергии, на территории поселения отсутствуют.</w:t>
      </w:r>
    </w:p>
    <w:p w14:paraId="678A1D1C" w14:textId="77777777" w:rsidR="00B25E9C" w:rsidRPr="00CB6A2A" w:rsidRDefault="00B25E9C" w:rsidP="00B25E9C">
      <w:pPr>
        <w:rPr>
          <w:lang w:val="ru-RU"/>
        </w:rPr>
      </w:pPr>
      <w:r w:rsidRPr="00CB6A2A">
        <w:rPr>
          <w:lang w:val="ru-RU"/>
        </w:rPr>
        <w:tab/>
        <w:t>На территории Новорождественского сельского поселения располагаются следующие распределительные подстанции:</w:t>
      </w:r>
    </w:p>
    <w:p w14:paraId="388B97B6" w14:textId="6FDBB2D0" w:rsidR="00B25E9C" w:rsidRPr="00CB6A2A" w:rsidRDefault="005C4294" w:rsidP="00B25E9C">
      <w:pPr>
        <w:jc w:val="right"/>
        <w:rPr>
          <w:lang w:val="ru-RU"/>
        </w:rPr>
      </w:pPr>
      <w:r w:rsidRPr="00CB6A2A">
        <w:rPr>
          <w:lang w:val="ru-RU"/>
        </w:rPr>
        <w:t>Таблица 2</w:t>
      </w:r>
      <w:r w:rsidR="00B25E9C" w:rsidRPr="00CB6A2A">
        <w:rPr>
          <w:lang w:val="ru-RU"/>
        </w:rPr>
        <w:t xml:space="preserve">.1.1 – Краткая характеристика центра питания </w:t>
      </w:r>
      <w:r w:rsidR="00B25E9C" w:rsidRPr="00CB6A2A">
        <w:rPr>
          <w:bCs/>
          <w:lang w:val="ru-RU"/>
        </w:rPr>
        <w:t>Новорождественско</w:t>
      </w:r>
      <w:r w:rsidR="00B25E9C" w:rsidRPr="00CB6A2A">
        <w:rPr>
          <w:lang w:val="ru-RU"/>
        </w:rPr>
        <w:t>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234"/>
        <w:gridCol w:w="1694"/>
        <w:gridCol w:w="872"/>
        <w:gridCol w:w="1321"/>
        <w:gridCol w:w="1930"/>
        <w:gridCol w:w="1326"/>
      </w:tblGrid>
      <w:tr w:rsidR="00B25E9C" w:rsidRPr="00CB6A2A" w14:paraId="5BAC33E7" w14:textId="77777777" w:rsidTr="00D31210">
        <w:trPr>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5E47E11B" w14:textId="77777777" w:rsidR="00B25E9C" w:rsidRPr="00CB6A2A" w:rsidRDefault="00B25E9C" w:rsidP="00D31210">
            <w:pPr>
              <w:jc w:val="center"/>
              <w:rPr>
                <w:b/>
              </w:rPr>
            </w:pPr>
            <w:r w:rsidRPr="00CB6A2A">
              <w:rPr>
                <w:b/>
              </w:rPr>
              <w:t>№</w:t>
            </w:r>
          </w:p>
          <w:p w14:paraId="0693A74C" w14:textId="77777777" w:rsidR="00B25E9C" w:rsidRPr="00CB6A2A" w:rsidRDefault="00B25E9C" w:rsidP="00D31210">
            <w:pPr>
              <w:jc w:val="center"/>
              <w:rPr>
                <w:b/>
              </w:rPr>
            </w:pPr>
            <w:r w:rsidRPr="00CB6A2A">
              <w:rPr>
                <w:b/>
              </w:rP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14:paraId="6985C3F5" w14:textId="77777777" w:rsidR="00B25E9C" w:rsidRPr="00CB6A2A" w:rsidRDefault="00B25E9C" w:rsidP="00D31210">
            <w:pPr>
              <w:jc w:val="center"/>
              <w:rPr>
                <w:b/>
              </w:rPr>
            </w:pPr>
            <w:r w:rsidRPr="00CB6A2A">
              <w:rPr>
                <w:b/>
              </w:rPr>
              <w:t>Наименование электроподстанции</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14:paraId="4BBB746E" w14:textId="77777777" w:rsidR="00B25E9C" w:rsidRPr="00CB6A2A" w:rsidRDefault="00B25E9C" w:rsidP="00D31210">
            <w:pPr>
              <w:jc w:val="center"/>
              <w:rPr>
                <w:b/>
              </w:rPr>
            </w:pPr>
            <w:r w:rsidRPr="00CB6A2A">
              <w:rPr>
                <w:b/>
              </w:rPr>
              <w:t>Номинальные напряжения, кВ</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16E8569" w14:textId="77777777" w:rsidR="00B25E9C" w:rsidRPr="00CB6A2A" w:rsidRDefault="00B25E9C" w:rsidP="00D31210">
            <w:pPr>
              <w:jc w:val="center"/>
              <w:rPr>
                <w:b/>
              </w:rPr>
            </w:pPr>
            <w:r w:rsidRPr="00CB6A2A">
              <w:rPr>
                <w:b/>
              </w:rPr>
              <w:t>Мощность установленных трансформаторов, МВА</w:t>
            </w:r>
          </w:p>
        </w:tc>
        <w:tc>
          <w:tcPr>
            <w:tcW w:w="2343" w:type="dxa"/>
            <w:vMerge w:val="restart"/>
            <w:tcBorders>
              <w:top w:val="single" w:sz="4" w:space="0" w:color="auto"/>
              <w:left w:val="single" w:sz="4" w:space="0" w:color="auto"/>
              <w:bottom w:val="single" w:sz="4" w:space="0" w:color="auto"/>
              <w:right w:val="single" w:sz="4" w:space="0" w:color="auto"/>
            </w:tcBorders>
            <w:vAlign w:val="center"/>
          </w:tcPr>
          <w:p w14:paraId="38010B1A" w14:textId="77777777" w:rsidR="00B25E9C" w:rsidRPr="00CB6A2A" w:rsidRDefault="00B25E9C" w:rsidP="00D31210">
            <w:pPr>
              <w:jc w:val="center"/>
              <w:rPr>
                <w:b/>
              </w:rPr>
            </w:pPr>
            <w:r w:rsidRPr="00CB6A2A">
              <w:rPr>
                <w:b/>
              </w:rPr>
              <w:t>Тип трансформатора</w:t>
            </w:r>
          </w:p>
        </w:tc>
        <w:tc>
          <w:tcPr>
            <w:tcW w:w="2343" w:type="dxa"/>
            <w:vMerge w:val="restart"/>
            <w:tcBorders>
              <w:top w:val="single" w:sz="4" w:space="0" w:color="auto"/>
              <w:left w:val="single" w:sz="4" w:space="0" w:color="auto"/>
              <w:right w:val="single" w:sz="4" w:space="0" w:color="auto"/>
            </w:tcBorders>
          </w:tcPr>
          <w:p w14:paraId="1B13A4F6" w14:textId="77777777" w:rsidR="00B25E9C" w:rsidRPr="00CB6A2A" w:rsidRDefault="00B25E9C" w:rsidP="00D31210">
            <w:pPr>
              <w:jc w:val="center"/>
              <w:rPr>
                <w:b/>
              </w:rPr>
            </w:pPr>
            <w:r w:rsidRPr="00CB6A2A">
              <w:rPr>
                <w:b/>
              </w:rPr>
              <w:t>Свободная мощность, МВА</w:t>
            </w:r>
          </w:p>
        </w:tc>
      </w:tr>
      <w:tr w:rsidR="00B25E9C" w:rsidRPr="00CB6A2A" w14:paraId="7D392384" w14:textId="77777777" w:rsidTr="00D31210">
        <w:trPr>
          <w:trHeight w:val="7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500A25" w14:textId="77777777" w:rsidR="00B25E9C" w:rsidRPr="00CB6A2A" w:rsidRDefault="00B25E9C" w:rsidP="00D31210">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A2167E" w14:textId="77777777" w:rsidR="00B25E9C" w:rsidRPr="00CB6A2A" w:rsidRDefault="00B25E9C" w:rsidP="00D31210">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45ACBA" w14:textId="77777777" w:rsidR="00B25E9C" w:rsidRPr="00CB6A2A" w:rsidRDefault="00B25E9C" w:rsidP="00D31210">
            <w:pP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60023F4" w14:textId="77777777" w:rsidR="00B25E9C" w:rsidRPr="00CB6A2A" w:rsidRDefault="00B25E9C" w:rsidP="00D31210">
            <w:pPr>
              <w:jc w:val="center"/>
              <w:rPr>
                <w:b/>
              </w:rPr>
            </w:pPr>
            <w:r w:rsidRPr="00CB6A2A">
              <w:rPr>
                <w:b/>
              </w:rPr>
              <w:t>общая</w:t>
            </w:r>
          </w:p>
        </w:tc>
        <w:tc>
          <w:tcPr>
            <w:tcW w:w="1188" w:type="dxa"/>
            <w:tcBorders>
              <w:top w:val="single" w:sz="4" w:space="0" w:color="auto"/>
              <w:left w:val="single" w:sz="4" w:space="0" w:color="auto"/>
              <w:bottom w:val="single" w:sz="4" w:space="0" w:color="auto"/>
              <w:right w:val="single" w:sz="4" w:space="0" w:color="auto"/>
            </w:tcBorders>
            <w:vAlign w:val="center"/>
          </w:tcPr>
          <w:p w14:paraId="3E700CF3" w14:textId="77777777" w:rsidR="00B25E9C" w:rsidRPr="00CB6A2A" w:rsidRDefault="00B25E9C" w:rsidP="00D31210">
            <w:pPr>
              <w:jc w:val="center"/>
              <w:rPr>
                <w:b/>
              </w:rPr>
            </w:pPr>
            <w:r w:rsidRPr="00CB6A2A">
              <w:rPr>
                <w:b/>
              </w:rPr>
              <w:t>единичная</w:t>
            </w:r>
          </w:p>
        </w:tc>
        <w:tc>
          <w:tcPr>
            <w:tcW w:w="0" w:type="auto"/>
            <w:vMerge/>
            <w:tcBorders>
              <w:top w:val="single" w:sz="4" w:space="0" w:color="auto"/>
              <w:left w:val="single" w:sz="4" w:space="0" w:color="auto"/>
              <w:bottom w:val="single" w:sz="4" w:space="0" w:color="auto"/>
              <w:right w:val="single" w:sz="4" w:space="0" w:color="auto"/>
            </w:tcBorders>
            <w:vAlign w:val="center"/>
          </w:tcPr>
          <w:p w14:paraId="6BADA0CA" w14:textId="77777777" w:rsidR="00B25E9C" w:rsidRPr="00CB6A2A" w:rsidRDefault="00B25E9C" w:rsidP="00D31210">
            <w:pPr>
              <w:rPr>
                <w:b/>
              </w:rPr>
            </w:pPr>
          </w:p>
        </w:tc>
        <w:tc>
          <w:tcPr>
            <w:tcW w:w="0" w:type="auto"/>
            <w:vMerge/>
            <w:tcBorders>
              <w:left w:val="single" w:sz="4" w:space="0" w:color="auto"/>
              <w:bottom w:val="single" w:sz="4" w:space="0" w:color="auto"/>
              <w:right w:val="single" w:sz="4" w:space="0" w:color="auto"/>
            </w:tcBorders>
          </w:tcPr>
          <w:p w14:paraId="7EFE4F67" w14:textId="77777777" w:rsidR="00B25E9C" w:rsidRPr="00CB6A2A" w:rsidRDefault="00B25E9C" w:rsidP="00D31210">
            <w:pPr>
              <w:rPr>
                <w:b/>
              </w:rPr>
            </w:pPr>
          </w:p>
        </w:tc>
      </w:tr>
      <w:tr w:rsidR="00B25E9C" w:rsidRPr="00CB6A2A" w14:paraId="2983E417" w14:textId="77777777" w:rsidTr="00D31210">
        <w:trPr>
          <w:trHeight w:val="20"/>
          <w:jc w:val="center"/>
        </w:trPr>
        <w:tc>
          <w:tcPr>
            <w:tcW w:w="448" w:type="dxa"/>
            <w:tcBorders>
              <w:top w:val="single" w:sz="4" w:space="0" w:color="auto"/>
              <w:left w:val="single" w:sz="4" w:space="0" w:color="auto"/>
              <w:bottom w:val="single" w:sz="4" w:space="0" w:color="auto"/>
              <w:right w:val="single" w:sz="4" w:space="0" w:color="auto"/>
            </w:tcBorders>
            <w:vAlign w:val="center"/>
          </w:tcPr>
          <w:p w14:paraId="14147DF6" w14:textId="77777777" w:rsidR="00B25E9C" w:rsidRPr="00CB6A2A" w:rsidRDefault="00B25E9C" w:rsidP="00BB594B">
            <w:pPr>
              <w:widowControl/>
              <w:numPr>
                <w:ilvl w:val="0"/>
                <w:numId w:val="10"/>
              </w:numPr>
              <w:tabs>
                <w:tab w:val="clear" w:pos="720"/>
                <w:tab w:val="num" w:pos="643"/>
              </w:tabs>
              <w:ind w:left="0" w:firstLine="0"/>
              <w:jc w:val="left"/>
            </w:pPr>
          </w:p>
        </w:tc>
        <w:tc>
          <w:tcPr>
            <w:tcW w:w="1993" w:type="dxa"/>
            <w:tcBorders>
              <w:top w:val="single" w:sz="4" w:space="0" w:color="auto"/>
              <w:left w:val="single" w:sz="4" w:space="0" w:color="auto"/>
              <w:bottom w:val="single" w:sz="4" w:space="0" w:color="auto"/>
              <w:right w:val="single" w:sz="4" w:space="0" w:color="auto"/>
            </w:tcBorders>
            <w:vAlign w:val="center"/>
          </w:tcPr>
          <w:p w14:paraId="7130F558" w14:textId="77777777" w:rsidR="00B25E9C" w:rsidRPr="00CB6A2A" w:rsidRDefault="00B25E9C" w:rsidP="00D31210">
            <w:r w:rsidRPr="00CB6A2A">
              <w:t>Мазалово</w:t>
            </w:r>
          </w:p>
        </w:tc>
        <w:tc>
          <w:tcPr>
            <w:tcW w:w="1517" w:type="dxa"/>
            <w:tcBorders>
              <w:top w:val="single" w:sz="4" w:space="0" w:color="auto"/>
              <w:left w:val="single" w:sz="4" w:space="0" w:color="auto"/>
              <w:bottom w:val="single" w:sz="4" w:space="0" w:color="auto"/>
              <w:right w:val="single" w:sz="4" w:space="0" w:color="auto"/>
            </w:tcBorders>
            <w:vAlign w:val="center"/>
          </w:tcPr>
          <w:p w14:paraId="7E412CE6" w14:textId="77777777" w:rsidR="00B25E9C" w:rsidRPr="00CB6A2A" w:rsidRDefault="00B25E9C" w:rsidP="00D31210">
            <w:r w:rsidRPr="00CB6A2A">
              <w:t>35/10</w:t>
            </w:r>
          </w:p>
        </w:tc>
        <w:tc>
          <w:tcPr>
            <w:tcW w:w="794" w:type="dxa"/>
            <w:tcBorders>
              <w:top w:val="single" w:sz="4" w:space="0" w:color="auto"/>
              <w:left w:val="single" w:sz="4" w:space="0" w:color="auto"/>
              <w:bottom w:val="single" w:sz="4" w:space="0" w:color="auto"/>
              <w:right w:val="single" w:sz="4" w:space="0" w:color="auto"/>
            </w:tcBorders>
            <w:vAlign w:val="center"/>
          </w:tcPr>
          <w:p w14:paraId="25645E2E" w14:textId="77777777" w:rsidR="00B25E9C" w:rsidRPr="00CB6A2A" w:rsidRDefault="00B25E9C" w:rsidP="00D31210">
            <w:r w:rsidRPr="00CB6A2A">
              <w:t>10</w:t>
            </w:r>
          </w:p>
        </w:tc>
        <w:tc>
          <w:tcPr>
            <w:tcW w:w="1188" w:type="dxa"/>
            <w:tcBorders>
              <w:top w:val="single" w:sz="4" w:space="0" w:color="auto"/>
              <w:left w:val="single" w:sz="4" w:space="0" w:color="auto"/>
              <w:bottom w:val="single" w:sz="4" w:space="0" w:color="auto"/>
              <w:right w:val="single" w:sz="4" w:space="0" w:color="auto"/>
            </w:tcBorders>
            <w:vAlign w:val="center"/>
          </w:tcPr>
          <w:p w14:paraId="167DD079" w14:textId="77777777" w:rsidR="00B25E9C" w:rsidRPr="00CB6A2A" w:rsidRDefault="00B25E9C" w:rsidP="00D31210">
            <w:r w:rsidRPr="00CB6A2A">
              <w:t>10,0</w:t>
            </w:r>
          </w:p>
        </w:tc>
        <w:tc>
          <w:tcPr>
            <w:tcW w:w="2343" w:type="dxa"/>
            <w:tcBorders>
              <w:top w:val="single" w:sz="4" w:space="0" w:color="auto"/>
              <w:left w:val="single" w:sz="4" w:space="0" w:color="auto"/>
              <w:bottom w:val="single" w:sz="4" w:space="0" w:color="auto"/>
              <w:right w:val="single" w:sz="4" w:space="0" w:color="auto"/>
            </w:tcBorders>
            <w:vAlign w:val="center"/>
          </w:tcPr>
          <w:p w14:paraId="73B3698D" w14:textId="77777777" w:rsidR="00B25E9C" w:rsidRPr="00CB6A2A" w:rsidRDefault="00B25E9C" w:rsidP="00D31210">
            <w:r w:rsidRPr="00CB6A2A">
              <w:t>ТДНС-10 000/35/10</w:t>
            </w:r>
          </w:p>
        </w:tc>
        <w:tc>
          <w:tcPr>
            <w:tcW w:w="2343" w:type="dxa"/>
            <w:tcBorders>
              <w:top w:val="single" w:sz="4" w:space="0" w:color="auto"/>
              <w:left w:val="single" w:sz="4" w:space="0" w:color="auto"/>
              <w:bottom w:val="single" w:sz="4" w:space="0" w:color="auto"/>
              <w:right w:val="single" w:sz="4" w:space="0" w:color="auto"/>
            </w:tcBorders>
          </w:tcPr>
          <w:p w14:paraId="44E53DE2" w14:textId="77777777" w:rsidR="00B25E9C" w:rsidRPr="00CB6A2A" w:rsidRDefault="00B25E9C" w:rsidP="00D31210">
            <w:r w:rsidRPr="00CB6A2A">
              <w:t>8,789</w:t>
            </w:r>
          </w:p>
        </w:tc>
      </w:tr>
      <w:tr w:rsidR="00B25E9C" w:rsidRPr="00CB6A2A" w14:paraId="4CED6B40" w14:textId="77777777" w:rsidTr="00D31210">
        <w:trPr>
          <w:trHeight w:val="20"/>
          <w:jc w:val="center"/>
        </w:trPr>
        <w:tc>
          <w:tcPr>
            <w:tcW w:w="448" w:type="dxa"/>
            <w:tcBorders>
              <w:top w:val="single" w:sz="4" w:space="0" w:color="auto"/>
              <w:left w:val="single" w:sz="4" w:space="0" w:color="auto"/>
              <w:bottom w:val="single" w:sz="4" w:space="0" w:color="auto"/>
              <w:right w:val="single" w:sz="4" w:space="0" w:color="auto"/>
            </w:tcBorders>
            <w:vAlign w:val="center"/>
          </w:tcPr>
          <w:p w14:paraId="43D209CB" w14:textId="77777777" w:rsidR="00B25E9C" w:rsidRPr="00CB6A2A" w:rsidRDefault="00B25E9C" w:rsidP="00BB594B">
            <w:pPr>
              <w:widowControl/>
              <w:numPr>
                <w:ilvl w:val="0"/>
                <w:numId w:val="10"/>
              </w:numPr>
              <w:tabs>
                <w:tab w:val="clear" w:pos="720"/>
                <w:tab w:val="num" w:pos="643"/>
              </w:tabs>
              <w:ind w:left="0" w:firstLine="0"/>
              <w:jc w:val="left"/>
            </w:pPr>
          </w:p>
        </w:tc>
        <w:tc>
          <w:tcPr>
            <w:tcW w:w="1993" w:type="dxa"/>
            <w:tcBorders>
              <w:top w:val="single" w:sz="4" w:space="0" w:color="auto"/>
              <w:left w:val="single" w:sz="4" w:space="0" w:color="auto"/>
              <w:bottom w:val="single" w:sz="4" w:space="0" w:color="auto"/>
              <w:right w:val="single" w:sz="4" w:space="0" w:color="auto"/>
            </w:tcBorders>
            <w:vAlign w:val="center"/>
          </w:tcPr>
          <w:p w14:paraId="6BCE7681" w14:textId="77777777" w:rsidR="00B25E9C" w:rsidRPr="00CB6A2A" w:rsidRDefault="00B25E9C" w:rsidP="00D31210">
            <w:r w:rsidRPr="00CB6A2A">
              <w:t>Заря</w:t>
            </w:r>
          </w:p>
        </w:tc>
        <w:tc>
          <w:tcPr>
            <w:tcW w:w="1517" w:type="dxa"/>
            <w:tcBorders>
              <w:top w:val="single" w:sz="4" w:space="0" w:color="auto"/>
              <w:left w:val="single" w:sz="4" w:space="0" w:color="auto"/>
              <w:bottom w:val="single" w:sz="4" w:space="0" w:color="auto"/>
              <w:right w:val="single" w:sz="4" w:space="0" w:color="auto"/>
            </w:tcBorders>
            <w:vAlign w:val="center"/>
          </w:tcPr>
          <w:p w14:paraId="6AA510D2" w14:textId="77777777" w:rsidR="00B25E9C" w:rsidRPr="00CB6A2A" w:rsidRDefault="00B25E9C" w:rsidP="00D31210">
            <w:r w:rsidRPr="00CB6A2A">
              <w:t>35/10</w:t>
            </w:r>
          </w:p>
        </w:tc>
        <w:tc>
          <w:tcPr>
            <w:tcW w:w="794" w:type="dxa"/>
            <w:tcBorders>
              <w:top w:val="single" w:sz="4" w:space="0" w:color="auto"/>
              <w:left w:val="single" w:sz="4" w:space="0" w:color="auto"/>
              <w:bottom w:val="single" w:sz="4" w:space="0" w:color="auto"/>
              <w:right w:val="single" w:sz="4" w:space="0" w:color="auto"/>
            </w:tcBorders>
            <w:vAlign w:val="center"/>
          </w:tcPr>
          <w:p w14:paraId="59834019" w14:textId="77777777" w:rsidR="00B25E9C" w:rsidRPr="00CB6A2A" w:rsidRDefault="00B25E9C" w:rsidP="00D31210">
            <w:r w:rsidRPr="00CB6A2A">
              <w:t>8</w:t>
            </w:r>
          </w:p>
        </w:tc>
        <w:tc>
          <w:tcPr>
            <w:tcW w:w="1188" w:type="dxa"/>
            <w:tcBorders>
              <w:top w:val="single" w:sz="4" w:space="0" w:color="auto"/>
              <w:left w:val="single" w:sz="4" w:space="0" w:color="auto"/>
              <w:bottom w:val="single" w:sz="4" w:space="0" w:color="auto"/>
              <w:right w:val="single" w:sz="4" w:space="0" w:color="auto"/>
            </w:tcBorders>
            <w:vAlign w:val="center"/>
          </w:tcPr>
          <w:p w14:paraId="1B3EE9EF" w14:textId="77777777" w:rsidR="00B25E9C" w:rsidRPr="00CB6A2A" w:rsidRDefault="00B25E9C" w:rsidP="00D31210">
            <w:r w:rsidRPr="00CB6A2A">
              <w:t>4,0</w:t>
            </w:r>
          </w:p>
          <w:p w14:paraId="57A12A0C" w14:textId="77777777" w:rsidR="00B25E9C" w:rsidRPr="00CB6A2A" w:rsidRDefault="00B25E9C" w:rsidP="00D31210">
            <w:r w:rsidRPr="00CB6A2A">
              <w:t>4,0</w:t>
            </w:r>
          </w:p>
        </w:tc>
        <w:tc>
          <w:tcPr>
            <w:tcW w:w="2343" w:type="dxa"/>
            <w:tcBorders>
              <w:top w:val="single" w:sz="4" w:space="0" w:color="auto"/>
              <w:left w:val="single" w:sz="4" w:space="0" w:color="auto"/>
              <w:bottom w:val="single" w:sz="4" w:space="0" w:color="auto"/>
              <w:right w:val="single" w:sz="4" w:space="0" w:color="auto"/>
            </w:tcBorders>
            <w:vAlign w:val="center"/>
          </w:tcPr>
          <w:p w14:paraId="5CD6FF5A" w14:textId="77777777" w:rsidR="00B25E9C" w:rsidRPr="00CB6A2A" w:rsidRDefault="00B25E9C" w:rsidP="00D31210">
            <w:r w:rsidRPr="00CB6A2A">
              <w:t>ТМ-4 000/35/10</w:t>
            </w:r>
          </w:p>
          <w:p w14:paraId="3F0EF63D" w14:textId="77777777" w:rsidR="00B25E9C" w:rsidRPr="00CB6A2A" w:rsidRDefault="00B25E9C" w:rsidP="00D31210">
            <w:r w:rsidRPr="00CB6A2A">
              <w:t>ТМ-4 000/35/10</w:t>
            </w:r>
          </w:p>
        </w:tc>
        <w:tc>
          <w:tcPr>
            <w:tcW w:w="2343" w:type="dxa"/>
            <w:tcBorders>
              <w:top w:val="single" w:sz="4" w:space="0" w:color="auto"/>
              <w:left w:val="single" w:sz="4" w:space="0" w:color="auto"/>
              <w:bottom w:val="single" w:sz="4" w:space="0" w:color="auto"/>
              <w:right w:val="single" w:sz="4" w:space="0" w:color="auto"/>
            </w:tcBorders>
          </w:tcPr>
          <w:p w14:paraId="3C095422" w14:textId="77777777" w:rsidR="00B25E9C" w:rsidRPr="00CB6A2A" w:rsidRDefault="00B25E9C" w:rsidP="00D31210">
            <w:r w:rsidRPr="00CB6A2A">
              <w:t>2,636</w:t>
            </w:r>
          </w:p>
        </w:tc>
      </w:tr>
    </w:tbl>
    <w:p w14:paraId="4B385A5B" w14:textId="77777777" w:rsidR="00B25E9C" w:rsidRPr="00CB6A2A" w:rsidRDefault="00B25E9C" w:rsidP="00B25E9C">
      <w:pPr>
        <w:rPr>
          <w:lang w:val="ru-RU"/>
        </w:rPr>
      </w:pPr>
      <w:r w:rsidRPr="00CB6A2A">
        <w:rPr>
          <w:lang w:val="ru-RU"/>
        </w:rPr>
        <w:tab/>
        <w:t>По территории поселения проходят следующие линии электропередач:</w:t>
      </w:r>
    </w:p>
    <w:p w14:paraId="4BEF224F" w14:textId="77777777" w:rsidR="00B25E9C" w:rsidRPr="00CB6A2A" w:rsidRDefault="00B25E9C" w:rsidP="00BB594B">
      <w:pPr>
        <w:pStyle w:val="a4"/>
        <w:numPr>
          <w:ilvl w:val="0"/>
          <w:numId w:val="13"/>
        </w:numPr>
      </w:pPr>
      <w:r w:rsidRPr="00CB6A2A">
        <w:t>ВЛ 500 кВ «Итатская – Томская»;</w:t>
      </w:r>
    </w:p>
    <w:p w14:paraId="300414F4" w14:textId="77777777" w:rsidR="00B25E9C" w:rsidRPr="00CB6A2A" w:rsidRDefault="00B25E9C" w:rsidP="00BB594B">
      <w:pPr>
        <w:pStyle w:val="a4"/>
        <w:numPr>
          <w:ilvl w:val="0"/>
          <w:numId w:val="13"/>
        </w:numPr>
        <w:rPr>
          <w:lang w:val="ru-RU"/>
        </w:rPr>
      </w:pPr>
      <w:r w:rsidRPr="00CB6A2A">
        <w:rPr>
          <w:lang w:val="ru-RU"/>
        </w:rPr>
        <w:t>ВЛ 500 кВ «Ново-Анжерская – Томская»;</w:t>
      </w:r>
    </w:p>
    <w:p w14:paraId="27A4AFD5" w14:textId="77777777" w:rsidR="00B25E9C" w:rsidRPr="00CB6A2A" w:rsidRDefault="00B25E9C" w:rsidP="00BB594B">
      <w:pPr>
        <w:pStyle w:val="a4"/>
        <w:numPr>
          <w:ilvl w:val="0"/>
          <w:numId w:val="13"/>
        </w:numPr>
      </w:pPr>
      <w:r w:rsidRPr="00CB6A2A">
        <w:rPr>
          <w:lang w:val="ru-RU"/>
        </w:rPr>
        <w:t>ВЛ 35 кВ «Турунтаево</w:t>
      </w:r>
      <w:r w:rsidRPr="00CB6A2A">
        <w:t> </w:t>
      </w:r>
      <w:r w:rsidRPr="00CB6A2A">
        <w:rPr>
          <w:lang w:val="ru-RU"/>
        </w:rPr>
        <w:t>-</w:t>
      </w:r>
      <w:r w:rsidRPr="00CB6A2A">
        <w:t> </w:t>
      </w:r>
      <w:r w:rsidRPr="00CB6A2A">
        <w:rPr>
          <w:lang w:val="ru-RU"/>
        </w:rPr>
        <w:t xml:space="preserve">Мазалово» (дисп.№№ </w:t>
      </w:r>
      <w:r w:rsidRPr="00CB6A2A">
        <w:t>3590, 3591);</w:t>
      </w:r>
    </w:p>
    <w:p w14:paraId="73FA3406" w14:textId="77777777" w:rsidR="00B25E9C" w:rsidRPr="00CB6A2A" w:rsidRDefault="00B25E9C" w:rsidP="00BB594B">
      <w:pPr>
        <w:pStyle w:val="a4"/>
        <w:numPr>
          <w:ilvl w:val="0"/>
          <w:numId w:val="13"/>
        </w:numPr>
      </w:pPr>
      <w:r w:rsidRPr="00CB6A2A">
        <w:rPr>
          <w:lang w:val="ru-RU"/>
        </w:rPr>
        <w:t>ВЛ 35 кВ «Турунтаево</w:t>
      </w:r>
      <w:r w:rsidRPr="00CB6A2A">
        <w:t> </w:t>
      </w:r>
      <w:r w:rsidRPr="00CB6A2A">
        <w:rPr>
          <w:lang w:val="ru-RU"/>
        </w:rPr>
        <w:t>-</w:t>
      </w:r>
      <w:r w:rsidRPr="00CB6A2A">
        <w:t> </w:t>
      </w:r>
      <w:r w:rsidRPr="00CB6A2A">
        <w:rPr>
          <w:lang w:val="ru-RU"/>
        </w:rPr>
        <w:t xml:space="preserve">Заря» (дисп.№ </w:t>
      </w:r>
      <w:r w:rsidRPr="00CB6A2A">
        <w:t>3540);</w:t>
      </w:r>
    </w:p>
    <w:p w14:paraId="60AACC7A" w14:textId="77777777" w:rsidR="00B25E9C" w:rsidRPr="00CB6A2A" w:rsidRDefault="00B25E9C" w:rsidP="00BB594B">
      <w:pPr>
        <w:pStyle w:val="a4"/>
        <w:numPr>
          <w:ilvl w:val="0"/>
          <w:numId w:val="13"/>
        </w:numPr>
      </w:pPr>
      <w:r w:rsidRPr="00CB6A2A">
        <w:rPr>
          <w:lang w:val="ru-RU"/>
        </w:rPr>
        <w:t>ВЛ 35 кВ «Заря</w:t>
      </w:r>
      <w:r w:rsidRPr="00CB6A2A">
        <w:t> </w:t>
      </w:r>
      <w:r w:rsidRPr="00CB6A2A">
        <w:rPr>
          <w:lang w:val="ru-RU"/>
        </w:rPr>
        <w:t>-</w:t>
      </w:r>
      <w:r w:rsidRPr="00CB6A2A">
        <w:t> </w:t>
      </w:r>
      <w:r w:rsidRPr="00CB6A2A">
        <w:rPr>
          <w:lang w:val="ru-RU"/>
        </w:rPr>
        <w:t xml:space="preserve">Вознесенская» (дисп.№ </w:t>
      </w:r>
      <w:r w:rsidRPr="00CB6A2A">
        <w:t>35АТ).</w:t>
      </w:r>
    </w:p>
    <w:p w14:paraId="13735FBB" w14:textId="77777777" w:rsidR="00B25E9C" w:rsidRPr="00CB6A2A" w:rsidRDefault="00B25E9C" w:rsidP="00B25E9C">
      <w:pPr>
        <w:rPr>
          <w:lang w:val="ru-RU"/>
        </w:rPr>
      </w:pPr>
      <w:r w:rsidRPr="00CB6A2A">
        <w:rPr>
          <w:lang w:val="ru-RU"/>
        </w:rPr>
        <w:tab/>
        <w:t>Распределение электроэнергии потребителям Новорождественского поселения осуществляется по фидерам 10/0,4 кВ.</w:t>
      </w:r>
    </w:p>
    <w:p w14:paraId="4C2C42A1" w14:textId="77777777" w:rsidR="00B25E9C" w:rsidRPr="00CB6A2A" w:rsidRDefault="00B25E9C" w:rsidP="00B25E9C">
      <w:pPr>
        <w:rPr>
          <w:lang w:val="ru-RU"/>
        </w:rPr>
      </w:pPr>
      <w:r w:rsidRPr="00CB6A2A">
        <w:rPr>
          <w:lang w:val="ru-RU"/>
        </w:rPr>
        <w:tab/>
        <w:t>Общий износ электросетей  превышает 60%, на отдельных участках – 80%. Проблемой является также износ энергооборудования трансформаторных подстанций, требующего реконструкции, либо замены – для выработавшего свой срок службы.</w:t>
      </w:r>
    </w:p>
    <w:p w14:paraId="5904EF15" w14:textId="77777777" w:rsidR="00B25E9C" w:rsidRPr="00CB6A2A" w:rsidRDefault="00B25E9C" w:rsidP="00B25E9C">
      <w:pPr>
        <w:spacing w:before="240"/>
        <w:jc w:val="center"/>
        <w:rPr>
          <w:i/>
          <w:sz w:val="20"/>
          <w:lang w:val="ru-RU"/>
        </w:rPr>
      </w:pPr>
      <w:r w:rsidRPr="00CB6A2A">
        <w:rPr>
          <w:i/>
          <w:lang w:val="ru-RU"/>
        </w:rPr>
        <w:t>Отчетная динамика потребления электроэнергии и максимума нагрузки, структура электропотребления</w:t>
      </w:r>
    </w:p>
    <w:p w14:paraId="2D54D53E" w14:textId="77777777" w:rsidR="00B25E9C" w:rsidRPr="00CB6A2A" w:rsidRDefault="00B25E9C" w:rsidP="00B25E9C">
      <w:pPr>
        <w:rPr>
          <w:szCs w:val="26"/>
          <w:lang w:val="ru-RU"/>
        </w:rPr>
      </w:pPr>
      <w:r w:rsidRPr="00CB6A2A">
        <w:rPr>
          <w:szCs w:val="26"/>
          <w:lang w:val="ru-RU"/>
        </w:rPr>
        <w:tab/>
        <w:t>Максимальная электрическая нагрузка сельского поселения составляет около 3</w:t>
      </w:r>
      <w:r w:rsidRPr="00CB6A2A">
        <w:rPr>
          <w:szCs w:val="26"/>
        </w:rPr>
        <w:t> </w:t>
      </w:r>
      <w:r w:rsidRPr="00CB6A2A">
        <w:rPr>
          <w:szCs w:val="26"/>
          <w:lang w:val="ru-RU"/>
        </w:rPr>
        <w:t>МВт.</w:t>
      </w:r>
    </w:p>
    <w:p w14:paraId="2A85727B" w14:textId="77777777" w:rsidR="00B25E9C" w:rsidRPr="00CB6A2A" w:rsidRDefault="00B25E9C" w:rsidP="00B25E9C">
      <w:pPr>
        <w:rPr>
          <w:rFonts w:ascii="Calibri" w:hAnsi="Calibri"/>
          <w:color w:val="000000"/>
          <w:lang w:val="ru-RU"/>
        </w:rPr>
      </w:pPr>
      <w:r w:rsidRPr="00CB6A2A">
        <w:rPr>
          <w:lang w:val="ru-RU"/>
        </w:rPr>
        <w:tab/>
        <w:t xml:space="preserve">Фактический расход электроэнергии на одного человека составляет в среднем по поселению </w:t>
      </w:r>
      <w:r w:rsidRPr="00CB6A2A">
        <w:rPr>
          <w:b/>
          <w:bCs/>
          <w:color w:val="000000"/>
          <w:lang w:val="ru-RU"/>
        </w:rPr>
        <w:t>1045,55</w:t>
      </w:r>
      <w:r w:rsidRPr="00CB6A2A">
        <w:rPr>
          <w:rFonts w:ascii="Calibri" w:hAnsi="Calibri"/>
          <w:color w:val="000000"/>
          <w:lang w:val="ru-RU"/>
        </w:rPr>
        <w:t xml:space="preserve"> </w:t>
      </w:r>
      <w:r w:rsidRPr="00CB6A2A">
        <w:rPr>
          <w:lang w:val="ru-RU"/>
        </w:rPr>
        <w:t>кВтч в год. Современный укрупненный показатель удельной расчетной коммунально-бытовой нагрузки составляет в среднем по поселению – 0,453 кВт/чел.</w:t>
      </w:r>
    </w:p>
    <w:p w14:paraId="5C85B30C" w14:textId="69F201C8" w:rsidR="00B25E9C" w:rsidRPr="00CB6A2A" w:rsidRDefault="00B25E9C" w:rsidP="00B25E9C">
      <w:pPr>
        <w:jc w:val="right"/>
        <w:rPr>
          <w:lang w:val="ru-RU"/>
        </w:rPr>
      </w:pPr>
      <w:r w:rsidRPr="00CB6A2A">
        <w:rPr>
          <w:lang w:val="ru-RU"/>
        </w:rPr>
        <w:t>Таблица 3.1.2 – Структура электропотребления</w:t>
      </w:r>
      <w:r w:rsidRPr="00CB6A2A">
        <w:rPr>
          <w:bCs/>
          <w:color w:val="000000"/>
          <w:lang w:val="ru-RU"/>
        </w:rPr>
        <w:t>, тыс. кВт 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13"/>
        <w:gridCol w:w="1498"/>
        <w:gridCol w:w="1479"/>
        <w:gridCol w:w="1970"/>
        <w:gridCol w:w="993"/>
        <w:gridCol w:w="1026"/>
      </w:tblGrid>
      <w:tr w:rsidR="00B25E9C" w:rsidRPr="00CB6A2A" w14:paraId="61E16348" w14:textId="77777777" w:rsidTr="00D31210">
        <w:trPr>
          <w:trHeight w:val="1164"/>
          <w:jc w:val="center"/>
        </w:trPr>
        <w:tc>
          <w:tcPr>
            <w:tcW w:w="1192" w:type="dxa"/>
            <w:shd w:val="clear" w:color="auto" w:fill="auto"/>
            <w:vAlign w:val="center"/>
            <w:hideMark/>
          </w:tcPr>
          <w:p w14:paraId="1032AF73" w14:textId="77777777" w:rsidR="00B25E9C" w:rsidRPr="00CB6A2A" w:rsidRDefault="00B25E9C" w:rsidP="00D31210">
            <w:pPr>
              <w:jc w:val="center"/>
              <w:rPr>
                <w:bCs/>
                <w:color w:val="000000"/>
              </w:rPr>
            </w:pPr>
            <w:r w:rsidRPr="00CB6A2A">
              <w:rPr>
                <w:bCs/>
                <w:color w:val="000000"/>
              </w:rPr>
              <w:t>Население</w:t>
            </w:r>
          </w:p>
        </w:tc>
        <w:tc>
          <w:tcPr>
            <w:tcW w:w="1500" w:type="dxa"/>
            <w:shd w:val="clear" w:color="auto" w:fill="auto"/>
            <w:vAlign w:val="center"/>
            <w:hideMark/>
          </w:tcPr>
          <w:p w14:paraId="03818B53" w14:textId="77777777" w:rsidR="00B25E9C" w:rsidRPr="00CB6A2A" w:rsidRDefault="00B25E9C" w:rsidP="00D31210">
            <w:pPr>
              <w:jc w:val="center"/>
              <w:rPr>
                <w:bCs/>
                <w:color w:val="000000"/>
              </w:rPr>
            </w:pPr>
            <w:r w:rsidRPr="00CB6A2A">
              <w:rPr>
                <w:bCs/>
                <w:color w:val="000000"/>
              </w:rPr>
              <w:t>Категория, приравненная к населению</w:t>
            </w:r>
          </w:p>
        </w:tc>
        <w:tc>
          <w:tcPr>
            <w:tcW w:w="1395" w:type="dxa"/>
            <w:shd w:val="clear" w:color="auto" w:fill="auto"/>
            <w:vAlign w:val="center"/>
            <w:hideMark/>
          </w:tcPr>
          <w:p w14:paraId="1BCA99A4" w14:textId="77777777" w:rsidR="00B25E9C" w:rsidRPr="00CB6A2A" w:rsidRDefault="00B25E9C" w:rsidP="00D31210">
            <w:pPr>
              <w:jc w:val="center"/>
              <w:rPr>
                <w:bCs/>
                <w:color w:val="000000"/>
              </w:rPr>
            </w:pPr>
            <w:r w:rsidRPr="00CB6A2A">
              <w:rPr>
                <w:bCs/>
                <w:color w:val="000000"/>
              </w:rPr>
              <w:t>с/х предприятия</w:t>
            </w:r>
          </w:p>
        </w:tc>
        <w:tc>
          <w:tcPr>
            <w:tcW w:w="1377" w:type="dxa"/>
            <w:shd w:val="clear" w:color="auto" w:fill="auto"/>
            <w:vAlign w:val="center"/>
            <w:hideMark/>
          </w:tcPr>
          <w:p w14:paraId="4674DBAE" w14:textId="77777777" w:rsidR="00B25E9C" w:rsidRPr="00CB6A2A" w:rsidRDefault="00B25E9C" w:rsidP="00D31210">
            <w:pPr>
              <w:jc w:val="center"/>
              <w:rPr>
                <w:bCs/>
                <w:color w:val="000000"/>
              </w:rPr>
            </w:pPr>
            <w:r w:rsidRPr="00CB6A2A">
              <w:rPr>
                <w:bCs/>
                <w:color w:val="000000"/>
              </w:rPr>
              <w:t>бюджетные организации</w:t>
            </w:r>
          </w:p>
        </w:tc>
        <w:tc>
          <w:tcPr>
            <w:tcW w:w="1829" w:type="dxa"/>
            <w:shd w:val="clear" w:color="auto" w:fill="auto"/>
            <w:vAlign w:val="center"/>
            <w:hideMark/>
          </w:tcPr>
          <w:p w14:paraId="0C1C7768" w14:textId="77777777" w:rsidR="00B25E9C" w:rsidRPr="00CB6A2A" w:rsidRDefault="00B25E9C" w:rsidP="00D31210">
            <w:pPr>
              <w:jc w:val="center"/>
              <w:rPr>
                <w:bCs/>
                <w:color w:val="000000"/>
              </w:rPr>
            </w:pPr>
            <w:r w:rsidRPr="00CB6A2A">
              <w:rPr>
                <w:bCs/>
                <w:color w:val="000000"/>
              </w:rPr>
              <w:t>промышленность</w:t>
            </w:r>
          </w:p>
        </w:tc>
        <w:tc>
          <w:tcPr>
            <w:tcW w:w="1009" w:type="dxa"/>
            <w:shd w:val="clear" w:color="auto" w:fill="auto"/>
            <w:vAlign w:val="center"/>
            <w:hideMark/>
          </w:tcPr>
          <w:p w14:paraId="3B1D986A" w14:textId="77777777" w:rsidR="00B25E9C" w:rsidRPr="00CB6A2A" w:rsidRDefault="00B25E9C" w:rsidP="00D31210">
            <w:pPr>
              <w:jc w:val="center"/>
              <w:rPr>
                <w:bCs/>
                <w:color w:val="000000"/>
              </w:rPr>
            </w:pPr>
            <w:r w:rsidRPr="00CB6A2A">
              <w:rPr>
                <w:bCs/>
                <w:color w:val="000000"/>
              </w:rPr>
              <w:t>прочие</w:t>
            </w:r>
          </w:p>
        </w:tc>
        <w:tc>
          <w:tcPr>
            <w:tcW w:w="1043" w:type="dxa"/>
            <w:shd w:val="clear" w:color="auto" w:fill="auto"/>
            <w:vAlign w:val="center"/>
            <w:hideMark/>
          </w:tcPr>
          <w:p w14:paraId="796CE6DB" w14:textId="77777777" w:rsidR="00B25E9C" w:rsidRPr="00CB6A2A" w:rsidRDefault="00B25E9C" w:rsidP="00D31210">
            <w:pPr>
              <w:jc w:val="center"/>
              <w:rPr>
                <w:bCs/>
                <w:color w:val="000000"/>
              </w:rPr>
            </w:pPr>
            <w:r w:rsidRPr="00CB6A2A">
              <w:rPr>
                <w:bCs/>
                <w:color w:val="000000"/>
              </w:rPr>
              <w:t>Итого</w:t>
            </w:r>
          </w:p>
        </w:tc>
      </w:tr>
      <w:tr w:rsidR="00B25E9C" w:rsidRPr="00CB6A2A" w14:paraId="1C92D026" w14:textId="77777777" w:rsidTr="00D31210">
        <w:trPr>
          <w:trHeight w:val="288"/>
          <w:jc w:val="center"/>
        </w:trPr>
        <w:tc>
          <w:tcPr>
            <w:tcW w:w="1192" w:type="dxa"/>
            <w:shd w:val="clear" w:color="auto" w:fill="auto"/>
            <w:noWrap/>
            <w:vAlign w:val="center"/>
            <w:hideMark/>
          </w:tcPr>
          <w:p w14:paraId="1EAAA796" w14:textId="77777777" w:rsidR="00B25E9C" w:rsidRPr="00CB6A2A" w:rsidRDefault="00B25E9C" w:rsidP="00D31210">
            <w:pPr>
              <w:jc w:val="right"/>
              <w:rPr>
                <w:color w:val="000000"/>
              </w:rPr>
            </w:pPr>
            <w:r w:rsidRPr="00CB6A2A">
              <w:rPr>
                <w:color w:val="000000"/>
              </w:rPr>
              <w:t>1 858,99</w:t>
            </w:r>
          </w:p>
        </w:tc>
        <w:tc>
          <w:tcPr>
            <w:tcW w:w="1500" w:type="dxa"/>
            <w:shd w:val="clear" w:color="auto" w:fill="auto"/>
            <w:noWrap/>
            <w:vAlign w:val="center"/>
            <w:hideMark/>
          </w:tcPr>
          <w:p w14:paraId="13EBE496" w14:textId="77777777" w:rsidR="00B25E9C" w:rsidRPr="00CB6A2A" w:rsidRDefault="00B25E9C" w:rsidP="00D31210">
            <w:pPr>
              <w:jc w:val="right"/>
              <w:rPr>
                <w:color w:val="000000"/>
              </w:rPr>
            </w:pPr>
            <w:r w:rsidRPr="00CB6A2A">
              <w:rPr>
                <w:color w:val="000000"/>
              </w:rPr>
              <w:t>85,58</w:t>
            </w:r>
          </w:p>
        </w:tc>
        <w:tc>
          <w:tcPr>
            <w:tcW w:w="1395" w:type="dxa"/>
            <w:shd w:val="clear" w:color="auto" w:fill="auto"/>
            <w:noWrap/>
            <w:vAlign w:val="center"/>
            <w:hideMark/>
          </w:tcPr>
          <w:p w14:paraId="5BACFFB8" w14:textId="77777777" w:rsidR="00B25E9C" w:rsidRPr="00CB6A2A" w:rsidRDefault="00B25E9C" w:rsidP="00D31210">
            <w:pPr>
              <w:jc w:val="right"/>
              <w:rPr>
                <w:color w:val="000000"/>
              </w:rPr>
            </w:pPr>
            <w:r w:rsidRPr="00CB6A2A">
              <w:rPr>
                <w:color w:val="000000"/>
              </w:rPr>
              <w:t>633,86</w:t>
            </w:r>
          </w:p>
        </w:tc>
        <w:tc>
          <w:tcPr>
            <w:tcW w:w="1377" w:type="dxa"/>
            <w:shd w:val="clear" w:color="auto" w:fill="auto"/>
            <w:noWrap/>
            <w:vAlign w:val="center"/>
            <w:hideMark/>
          </w:tcPr>
          <w:p w14:paraId="16DB1CA6" w14:textId="77777777" w:rsidR="00B25E9C" w:rsidRPr="00CB6A2A" w:rsidRDefault="00B25E9C" w:rsidP="00D31210">
            <w:pPr>
              <w:jc w:val="right"/>
              <w:rPr>
                <w:color w:val="000000"/>
              </w:rPr>
            </w:pPr>
            <w:r w:rsidRPr="00CB6A2A">
              <w:rPr>
                <w:color w:val="000000"/>
              </w:rPr>
              <w:t>164,35</w:t>
            </w:r>
          </w:p>
        </w:tc>
        <w:tc>
          <w:tcPr>
            <w:tcW w:w="1829" w:type="dxa"/>
            <w:shd w:val="clear" w:color="auto" w:fill="auto"/>
            <w:noWrap/>
            <w:vAlign w:val="center"/>
            <w:hideMark/>
          </w:tcPr>
          <w:p w14:paraId="6EE6C7DF" w14:textId="77777777" w:rsidR="00B25E9C" w:rsidRPr="00CB6A2A" w:rsidRDefault="00B25E9C" w:rsidP="00D31210">
            <w:pPr>
              <w:jc w:val="right"/>
              <w:rPr>
                <w:color w:val="000000"/>
              </w:rPr>
            </w:pPr>
            <w:r w:rsidRPr="00CB6A2A">
              <w:rPr>
                <w:color w:val="000000"/>
              </w:rPr>
              <w:t>199,95</w:t>
            </w:r>
          </w:p>
        </w:tc>
        <w:tc>
          <w:tcPr>
            <w:tcW w:w="1009" w:type="dxa"/>
            <w:shd w:val="clear" w:color="auto" w:fill="auto"/>
            <w:noWrap/>
            <w:vAlign w:val="center"/>
            <w:hideMark/>
          </w:tcPr>
          <w:p w14:paraId="268E9F5D" w14:textId="77777777" w:rsidR="00B25E9C" w:rsidRPr="00CB6A2A" w:rsidRDefault="00B25E9C" w:rsidP="00D31210">
            <w:pPr>
              <w:jc w:val="right"/>
              <w:rPr>
                <w:color w:val="000000"/>
              </w:rPr>
            </w:pPr>
            <w:r w:rsidRPr="00CB6A2A">
              <w:rPr>
                <w:color w:val="000000"/>
              </w:rPr>
              <w:t>462,59</w:t>
            </w:r>
          </w:p>
        </w:tc>
        <w:tc>
          <w:tcPr>
            <w:tcW w:w="1043" w:type="dxa"/>
            <w:shd w:val="clear" w:color="auto" w:fill="auto"/>
            <w:noWrap/>
            <w:vAlign w:val="center"/>
            <w:hideMark/>
          </w:tcPr>
          <w:p w14:paraId="4884753F" w14:textId="77777777" w:rsidR="00B25E9C" w:rsidRPr="00CB6A2A" w:rsidRDefault="00B25E9C" w:rsidP="00D31210">
            <w:pPr>
              <w:jc w:val="right"/>
              <w:rPr>
                <w:color w:val="000000"/>
              </w:rPr>
            </w:pPr>
            <w:r w:rsidRPr="00CB6A2A">
              <w:rPr>
                <w:color w:val="000000"/>
              </w:rPr>
              <w:t>3 405,33</w:t>
            </w:r>
          </w:p>
        </w:tc>
      </w:tr>
    </w:tbl>
    <w:p w14:paraId="317F3B77" w14:textId="77777777" w:rsidR="00B25E9C" w:rsidRPr="00CB6A2A" w:rsidRDefault="00B25E9C" w:rsidP="00B25E9C">
      <w:pPr>
        <w:pStyle w:val="1"/>
        <w:numPr>
          <w:ilvl w:val="1"/>
          <w:numId w:val="1"/>
        </w:numPr>
        <w:rPr>
          <w:szCs w:val="24"/>
          <w:lang w:val="ru-RU"/>
        </w:rPr>
      </w:pPr>
      <w:bookmarkStart w:id="3" w:name="_Toc413695850"/>
      <w:r w:rsidRPr="00CB6A2A">
        <w:rPr>
          <w:szCs w:val="24"/>
          <w:lang w:val="ru-RU"/>
        </w:rPr>
        <w:lastRenderedPageBreak/>
        <w:t>Система теплоснабжения</w:t>
      </w:r>
      <w:bookmarkEnd w:id="3"/>
    </w:p>
    <w:p w14:paraId="79190231" w14:textId="77777777" w:rsidR="00B25E9C" w:rsidRPr="00CB6A2A" w:rsidRDefault="00B25E9C" w:rsidP="00B25E9C">
      <w:pPr>
        <w:spacing w:before="240"/>
        <w:jc w:val="center"/>
        <w:rPr>
          <w:i/>
          <w:szCs w:val="24"/>
          <w:lang w:val="ru-RU"/>
        </w:rPr>
      </w:pPr>
      <w:r w:rsidRPr="00CB6A2A">
        <w:rPr>
          <w:i/>
          <w:szCs w:val="24"/>
          <w:lang w:val="ru-RU"/>
        </w:rPr>
        <w:t>Источники тепловой энергии</w:t>
      </w:r>
    </w:p>
    <w:p w14:paraId="4F761A52" w14:textId="77777777" w:rsidR="00B25E9C" w:rsidRPr="00CB6A2A" w:rsidRDefault="00B25E9C" w:rsidP="00B25E9C">
      <w:pPr>
        <w:pStyle w:val="a9"/>
        <w:rPr>
          <w:rFonts w:eastAsia="Times New Roman"/>
          <w:lang w:eastAsia="ru-RU" w:bidi="ar-SA"/>
        </w:rPr>
      </w:pPr>
      <w:r w:rsidRPr="00CB6A2A">
        <w:rPr>
          <w:rFonts w:eastAsia="Times New Roman"/>
          <w:lang w:eastAsia="ru-RU" w:bidi="ar-SA"/>
        </w:rPr>
        <w:t>На территории поселения расположены три котельных: две в с. Новорождественское и одна – в д. Мазалово. Котельные и тепловые сети, находящиеся в зоне действия котельных находятся в аренде у МУП ЖКХ «Исток».</w:t>
      </w:r>
    </w:p>
    <w:p w14:paraId="00DC93D6" w14:textId="77777777" w:rsidR="00B25E9C" w:rsidRPr="00CB6A2A" w:rsidRDefault="00B25E9C" w:rsidP="00B25E9C">
      <w:pPr>
        <w:pStyle w:val="a9"/>
        <w:rPr>
          <w:rFonts w:eastAsia="Times New Roman"/>
          <w:lang w:eastAsia="ru-RU" w:bidi="ar-SA"/>
        </w:rPr>
      </w:pPr>
      <w:r w:rsidRPr="00CB6A2A">
        <w:rPr>
          <w:rFonts w:eastAsia="Times New Roman"/>
          <w:lang w:eastAsia="ru-RU" w:bidi="ar-SA"/>
        </w:rPr>
        <w:t xml:space="preserve">В зоне действия котельных с. Новорождественское расположены общественно-деловые строения (Администрация с. Новорождественского, Музей, Дом Культуры и др.), а также жилые строения. </w:t>
      </w:r>
    </w:p>
    <w:p w14:paraId="29201644" w14:textId="77777777" w:rsidR="00B25E9C" w:rsidRPr="00CB6A2A" w:rsidRDefault="00B25E9C" w:rsidP="00B25E9C">
      <w:pPr>
        <w:pStyle w:val="a9"/>
        <w:rPr>
          <w:rFonts w:eastAsia="Times New Roman"/>
          <w:lang w:eastAsia="ru-RU" w:bidi="ar-SA"/>
        </w:rPr>
      </w:pPr>
      <w:r w:rsidRPr="00CB6A2A">
        <w:rPr>
          <w:rFonts w:eastAsia="Times New Roman"/>
          <w:lang w:eastAsia="ru-RU" w:bidi="ar-SA"/>
        </w:rPr>
        <w:t>В зоне действия котельной д. Мазалово расположена школа, ФАП, администрация и жилые строения.</w:t>
      </w:r>
    </w:p>
    <w:p w14:paraId="4F02F7E9" w14:textId="77777777" w:rsidR="00B25E9C" w:rsidRPr="00CB6A2A" w:rsidRDefault="00B25E9C" w:rsidP="00B25E9C">
      <w:pPr>
        <w:pStyle w:val="a9"/>
        <w:rPr>
          <w:rFonts w:eastAsia="Times New Roman"/>
          <w:lang w:eastAsia="ru-RU" w:bidi="ar-SA"/>
        </w:rPr>
      </w:pPr>
      <w:r w:rsidRPr="00CB6A2A">
        <w:rPr>
          <w:rFonts w:eastAsia="Times New Roman"/>
          <w:lang w:eastAsia="ru-RU" w:bidi="ar-SA"/>
        </w:rPr>
        <w:t>Прокладка всех тепловых сетей надземная, протяженность тепловых сетей в двухтрубном исполнении 1086 м.</w:t>
      </w:r>
    </w:p>
    <w:p w14:paraId="3FED7661" w14:textId="77777777" w:rsidR="00B25E9C" w:rsidRPr="00CB6A2A" w:rsidRDefault="00B25E9C" w:rsidP="00B25E9C">
      <w:pPr>
        <w:pStyle w:val="3"/>
        <w:spacing w:before="0"/>
        <w:jc w:val="center"/>
        <w:rPr>
          <w:rFonts w:ascii="Times New Roman" w:hAnsi="Times New Roman" w:cs="Times New Roman"/>
          <w:color w:val="auto"/>
          <w:szCs w:val="24"/>
          <w:lang w:val="ru-RU"/>
        </w:rPr>
      </w:pPr>
    </w:p>
    <w:p w14:paraId="13E34966" w14:textId="77777777" w:rsidR="00B25E9C" w:rsidRPr="00CB6A2A" w:rsidRDefault="00B25E9C" w:rsidP="00B25E9C">
      <w:pPr>
        <w:jc w:val="center"/>
        <w:rPr>
          <w:b/>
          <w:szCs w:val="24"/>
          <w:lang w:val="ru-RU"/>
        </w:rPr>
      </w:pPr>
      <w:r w:rsidRPr="00CB6A2A">
        <w:rPr>
          <w:b/>
          <w:szCs w:val="24"/>
          <w:lang w:val="ru-RU"/>
        </w:rPr>
        <w:t>Котельные</w:t>
      </w:r>
    </w:p>
    <w:p w14:paraId="11837F96" w14:textId="590859FC" w:rsidR="00B25E9C" w:rsidRPr="00CB6A2A" w:rsidRDefault="00B25E9C" w:rsidP="00B25E9C">
      <w:pPr>
        <w:rPr>
          <w:szCs w:val="24"/>
          <w:lang w:val="ru-RU" w:eastAsia="ru-RU"/>
        </w:rPr>
      </w:pPr>
      <w:r w:rsidRPr="00CB6A2A">
        <w:rPr>
          <w:szCs w:val="24"/>
          <w:lang w:val="ru-RU" w:eastAsia="ru-RU"/>
        </w:rPr>
        <w:tab/>
        <w:t>Структура основного и вспомогательного оборудования котельной с. Новорождественское (Адми</w:t>
      </w:r>
      <w:r w:rsidR="005C4294" w:rsidRPr="00CB6A2A">
        <w:rPr>
          <w:szCs w:val="24"/>
          <w:lang w:val="ru-RU" w:eastAsia="ru-RU"/>
        </w:rPr>
        <w:t>нистрация) приведена в таблице 2</w:t>
      </w:r>
      <w:r w:rsidRPr="00CB6A2A">
        <w:rPr>
          <w:szCs w:val="24"/>
          <w:lang w:val="ru-RU" w:eastAsia="ru-RU"/>
        </w:rPr>
        <w:t>.2.1.</w:t>
      </w:r>
    </w:p>
    <w:p w14:paraId="7CC25370" w14:textId="7B318D8D" w:rsidR="00B25E9C" w:rsidRPr="00CB6A2A" w:rsidRDefault="005C4294" w:rsidP="00B25E9C">
      <w:pPr>
        <w:spacing w:before="240"/>
        <w:jc w:val="right"/>
        <w:rPr>
          <w:b/>
          <w:szCs w:val="24"/>
          <w:lang w:val="ru-RU" w:eastAsia="ru-RU"/>
        </w:rPr>
      </w:pPr>
      <w:r w:rsidRPr="00CB6A2A">
        <w:rPr>
          <w:szCs w:val="24"/>
          <w:lang w:val="ru-RU" w:eastAsia="ru-RU"/>
        </w:rPr>
        <w:t>Таблица 2</w:t>
      </w:r>
      <w:r w:rsidR="00B25E9C" w:rsidRPr="00CB6A2A">
        <w:rPr>
          <w:szCs w:val="24"/>
          <w:lang w:val="ru-RU" w:eastAsia="ru-RU"/>
        </w:rPr>
        <w:t>.2.1 – Структура основного и вспомогательного оборудования котельной с. Новорождественское (Администрация)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B25E9C" w:rsidRPr="00CB6A2A" w14:paraId="3648E71F" w14:textId="77777777" w:rsidTr="00D31210">
        <w:trPr>
          <w:tblHeader/>
        </w:trPr>
        <w:tc>
          <w:tcPr>
            <w:tcW w:w="3249" w:type="dxa"/>
          </w:tcPr>
          <w:p w14:paraId="4607E77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Наименование</w:t>
            </w:r>
          </w:p>
          <w:p w14:paraId="3848DE0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5E7BC70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Марка</w:t>
            </w:r>
          </w:p>
          <w:p w14:paraId="4D8E5E3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69C1FAB6"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Количество</w:t>
            </w:r>
          </w:p>
          <w:p w14:paraId="51BC0CE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агрегатов</w:t>
            </w:r>
          </w:p>
        </w:tc>
      </w:tr>
      <w:tr w:rsidR="00B25E9C" w:rsidRPr="00CB6A2A" w14:paraId="075EF725" w14:textId="77777777" w:rsidTr="00D31210">
        <w:tc>
          <w:tcPr>
            <w:tcW w:w="3249" w:type="dxa"/>
          </w:tcPr>
          <w:p w14:paraId="25D74FE1"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Котел водогрейный</w:t>
            </w:r>
          </w:p>
        </w:tc>
        <w:tc>
          <w:tcPr>
            <w:tcW w:w="3249" w:type="dxa"/>
          </w:tcPr>
          <w:p w14:paraId="5020266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КВЖ-0,2</w:t>
            </w:r>
          </w:p>
        </w:tc>
        <w:tc>
          <w:tcPr>
            <w:tcW w:w="3249" w:type="dxa"/>
          </w:tcPr>
          <w:p w14:paraId="7C6D478D"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r>
      <w:tr w:rsidR="00B25E9C" w:rsidRPr="00CB6A2A" w14:paraId="0C841CDD" w14:textId="77777777" w:rsidTr="00D31210">
        <w:tc>
          <w:tcPr>
            <w:tcW w:w="3249" w:type="dxa"/>
          </w:tcPr>
          <w:p w14:paraId="613BF0ED"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подпиточный</w:t>
            </w:r>
          </w:p>
        </w:tc>
        <w:tc>
          <w:tcPr>
            <w:tcW w:w="3249" w:type="dxa"/>
            <w:vAlign w:val="center"/>
          </w:tcPr>
          <w:p w14:paraId="53968D90" w14:textId="77777777" w:rsidR="00B25E9C" w:rsidRPr="00CB6A2A" w:rsidRDefault="00B25E9C" w:rsidP="00D31210">
            <w:pPr>
              <w:jc w:val="center"/>
              <w:rPr>
                <w:rFonts w:eastAsia="Times New Roman" w:cs="Times New Roman"/>
                <w:szCs w:val="24"/>
                <w:lang w:eastAsia="ru-RU"/>
              </w:rPr>
            </w:pPr>
            <w:r w:rsidRPr="00CB6A2A">
              <w:rPr>
                <w:rFonts w:eastAsia="Times New Roman" w:cs="Times New Roman"/>
                <w:szCs w:val="24"/>
                <w:lang w:eastAsia="ru-RU"/>
              </w:rPr>
              <w:t>Grundfos CP 40/2300 T</w:t>
            </w:r>
          </w:p>
        </w:tc>
        <w:tc>
          <w:tcPr>
            <w:tcW w:w="3249" w:type="dxa"/>
            <w:vAlign w:val="center"/>
          </w:tcPr>
          <w:p w14:paraId="51C1A28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w:t>
            </w:r>
          </w:p>
        </w:tc>
      </w:tr>
      <w:tr w:rsidR="00B25E9C" w:rsidRPr="00CB6A2A" w14:paraId="3F2223E9" w14:textId="77777777" w:rsidTr="00D31210">
        <w:tc>
          <w:tcPr>
            <w:tcW w:w="3249" w:type="dxa"/>
            <w:vAlign w:val="center"/>
          </w:tcPr>
          <w:p w14:paraId="4353F046"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Насос сетевой</w:t>
            </w:r>
          </w:p>
        </w:tc>
        <w:tc>
          <w:tcPr>
            <w:tcW w:w="3249" w:type="dxa"/>
            <w:vAlign w:val="center"/>
          </w:tcPr>
          <w:p w14:paraId="06358ACB" w14:textId="77777777" w:rsidR="00B25E9C" w:rsidRPr="00CB6A2A" w:rsidRDefault="00B25E9C" w:rsidP="00D31210">
            <w:pPr>
              <w:jc w:val="center"/>
              <w:rPr>
                <w:rFonts w:eastAsia="Times New Roman" w:cs="Times New Roman"/>
                <w:szCs w:val="24"/>
                <w:lang w:eastAsia="ru-RU"/>
              </w:rPr>
            </w:pPr>
            <w:r w:rsidRPr="00CB6A2A">
              <w:rPr>
                <w:rFonts w:eastAsia="Times New Roman" w:cs="Times New Roman"/>
                <w:szCs w:val="24"/>
                <w:lang w:eastAsia="ru-RU"/>
              </w:rPr>
              <w:t>Grundfos 50/3100 T</w:t>
            </w:r>
          </w:p>
        </w:tc>
        <w:tc>
          <w:tcPr>
            <w:tcW w:w="3249" w:type="dxa"/>
            <w:vAlign w:val="center"/>
          </w:tcPr>
          <w:p w14:paraId="4F1A4DA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w:t>
            </w:r>
          </w:p>
        </w:tc>
      </w:tr>
    </w:tbl>
    <w:p w14:paraId="1BC8817B" w14:textId="0983B81C" w:rsidR="00B25E9C" w:rsidRPr="00CB6A2A" w:rsidRDefault="00B25E9C" w:rsidP="00B25E9C">
      <w:pPr>
        <w:pStyle w:val="a9"/>
        <w:spacing w:before="240"/>
        <w:rPr>
          <w:rFonts w:eastAsia="Times New Roman"/>
          <w:lang w:eastAsia="ru-RU" w:bidi="ar-SA"/>
        </w:rPr>
      </w:pPr>
      <w:r w:rsidRPr="00CB6A2A">
        <w:rPr>
          <w:rFonts w:eastAsia="Times New Roman"/>
          <w:lang w:eastAsia="ru-RU" w:bidi="ar-SA"/>
        </w:rPr>
        <w:t>Структура основного и вспомогательного оборудования котельной с. Новорождественск</w:t>
      </w:r>
      <w:r w:rsidR="005C4294" w:rsidRPr="00CB6A2A">
        <w:rPr>
          <w:rFonts w:eastAsia="Times New Roman"/>
          <w:lang w:eastAsia="ru-RU" w:bidi="ar-SA"/>
        </w:rPr>
        <w:t>ое (Школа) приведена в таблице 2</w:t>
      </w:r>
      <w:r w:rsidRPr="00CB6A2A">
        <w:rPr>
          <w:rFonts w:eastAsia="Times New Roman"/>
          <w:lang w:eastAsia="ru-RU" w:bidi="ar-SA"/>
        </w:rPr>
        <w:t>.2.2.</w:t>
      </w:r>
    </w:p>
    <w:p w14:paraId="761C0B5F" w14:textId="71A9F98D" w:rsidR="00B25E9C" w:rsidRPr="00CB6A2A" w:rsidRDefault="005C4294" w:rsidP="00B25E9C">
      <w:pPr>
        <w:spacing w:before="240"/>
        <w:jc w:val="right"/>
        <w:rPr>
          <w:b/>
          <w:lang w:val="ru-RU" w:eastAsia="ru-RU"/>
        </w:rPr>
      </w:pPr>
      <w:r w:rsidRPr="00CB6A2A">
        <w:rPr>
          <w:lang w:val="ru-RU" w:eastAsia="ru-RU"/>
        </w:rPr>
        <w:t>Таблица 2</w:t>
      </w:r>
      <w:r w:rsidR="00B25E9C" w:rsidRPr="00CB6A2A">
        <w:rPr>
          <w:lang w:val="ru-RU" w:eastAsia="ru-RU"/>
        </w:rPr>
        <w:t>.2.2 – Структура основного и вспомогательного оборудования котельной с. Новорождественское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B25E9C" w:rsidRPr="00CB6A2A" w14:paraId="66DB2024" w14:textId="77777777" w:rsidTr="00D31210">
        <w:tc>
          <w:tcPr>
            <w:tcW w:w="3249" w:type="dxa"/>
          </w:tcPr>
          <w:p w14:paraId="2CED247D"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Наименование</w:t>
            </w:r>
          </w:p>
          <w:p w14:paraId="209D9552"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58763052"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Марка</w:t>
            </w:r>
          </w:p>
          <w:p w14:paraId="4928A93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37F033EA"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Количество</w:t>
            </w:r>
          </w:p>
          <w:p w14:paraId="150473C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агрегатов</w:t>
            </w:r>
          </w:p>
        </w:tc>
      </w:tr>
      <w:tr w:rsidR="00B25E9C" w:rsidRPr="00CB6A2A" w14:paraId="6AFB4235" w14:textId="77777777" w:rsidTr="00D31210">
        <w:tc>
          <w:tcPr>
            <w:tcW w:w="3249" w:type="dxa"/>
          </w:tcPr>
          <w:p w14:paraId="7F6CE668"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Котел водогрейный</w:t>
            </w:r>
          </w:p>
        </w:tc>
        <w:tc>
          <w:tcPr>
            <w:tcW w:w="3249" w:type="dxa"/>
          </w:tcPr>
          <w:p w14:paraId="0FD0221D"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КВЖ-0,2</w:t>
            </w:r>
          </w:p>
        </w:tc>
        <w:tc>
          <w:tcPr>
            <w:tcW w:w="3249" w:type="dxa"/>
          </w:tcPr>
          <w:p w14:paraId="3EB96F9A"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r>
    </w:tbl>
    <w:p w14:paraId="4427CE3C" w14:textId="08961214" w:rsidR="00B25E9C" w:rsidRPr="00CB6A2A" w:rsidRDefault="00B25E9C" w:rsidP="00B25E9C">
      <w:pPr>
        <w:rPr>
          <w:lang w:val="ru-RU" w:eastAsia="ru-RU"/>
        </w:rPr>
      </w:pPr>
      <w:r w:rsidRPr="00CB6A2A">
        <w:rPr>
          <w:lang w:val="ru-RU" w:eastAsia="ru-RU"/>
        </w:rPr>
        <w:tab/>
        <w:t>Структура основного и вспомогательного оборудования котельной д</w:t>
      </w:r>
      <w:r w:rsidR="005C4294" w:rsidRPr="00CB6A2A">
        <w:rPr>
          <w:lang w:val="ru-RU" w:eastAsia="ru-RU"/>
        </w:rPr>
        <w:t>. Мазалово приведена в таблице 2</w:t>
      </w:r>
      <w:r w:rsidRPr="00CB6A2A">
        <w:rPr>
          <w:lang w:val="ru-RU" w:eastAsia="ru-RU"/>
        </w:rPr>
        <w:t>.2.3.</w:t>
      </w:r>
    </w:p>
    <w:p w14:paraId="461FABB0" w14:textId="393C4FA8" w:rsidR="00B25E9C" w:rsidRPr="00CB6A2A" w:rsidRDefault="005C4294" w:rsidP="00B25E9C">
      <w:pPr>
        <w:spacing w:before="240"/>
        <w:jc w:val="right"/>
        <w:rPr>
          <w:b/>
          <w:lang w:val="ru-RU" w:eastAsia="ru-RU"/>
        </w:rPr>
      </w:pPr>
      <w:r w:rsidRPr="00CB6A2A">
        <w:rPr>
          <w:lang w:val="ru-RU" w:eastAsia="ru-RU"/>
        </w:rPr>
        <w:t>Таблица 2</w:t>
      </w:r>
      <w:r w:rsidR="00B25E9C" w:rsidRPr="00CB6A2A">
        <w:rPr>
          <w:lang w:val="ru-RU" w:eastAsia="ru-RU"/>
        </w:rPr>
        <w:t>.2.3 – Структура основного и вспомогательного оборудования котельной д. Мазалово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B25E9C" w:rsidRPr="00CB6A2A" w14:paraId="2E0728C7" w14:textId="77777777" w:rsidTr="00D31210">
        <w:tc>
          <w:tcPr>
            <w:tcW w:w="3249" w:type="dxa"/>
          </w:tcPr>
          <w:p w14:paraId="480A5B40"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Наименование</w:t>
            </w:r>
          </w:p>
          <w:p w14:paraId="505B77B2"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600BD28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Марка</w:t>
            </w:r>
          </w:p>
          <w:p w14:paraId="4097C62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3249" w:type="dxa"/>
            <w:vAlign w:val="center"/>
          </w:tcPr>
          <w:p w14:paraId="199A9D5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Количество</w:t>
            </w:r>
          </w:p>
          <w:p w14:paraId="5B92E92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агрегатов</w:t>
            </w:r>
          </w:p>
        </w:tc>
      </w:tr>
      <w:tr w:rsidR="00B25E9C" w:rsidRPr="00CB6A2A" w14:paraId="3FED12A9" w14:textId="77777777" w:rsidTr="00D31210">
        <w:tc>
          <w:tcPr>
            <w:tcW w:w="3249" w:type="dxa"/>
          </w:tcPr>
          <w:p w14:paraId="63B42931"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Котел водогрейный</w:t>
            </w:r>
          </w:p>
        </w:tc>
        <w:tc>
          <w:tcPr>
            <w:tcW w:w="3249" w:type="dxa"/>
          </w:tcPr>
          <w:p w14:paraId="119D20E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КВЖ-0,5</w:t>
            </w:r>
          </w:p>
        </w:tc>
        <w:tc>
          <w:tcPr>
            <w:tcW w:w="3249" w:type="dxa"/>
          </w:tcPr>
          <w:p w14:paraId="5404318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r>
      <w:tr w:rsidR="00B25E9C" w:rsidRPr="00CB6A2A" w14:paraId="57DE536C" w14:textId="77777777" w:rsidTr="00D31210">
        <w:tc>
          <w:tcPr>
            <w:tcW w:w="3249" w:type="dxa"/>
          </w:tcPr>
          <w:p w14:paraId="04F1B896"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Котел водогрейный</w:t>
            </w:r>
          </w:p>
        </w:tc>
        <w:tc>
          <w:tcPr>
            <w:tcW w:w="3249" w:type="dxa"/>
          </w:tcPr>
          <w:p w14:paraId="4843082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КВЖ-0,3</w:t>
            </w:r>
          </w:p>
        </w:tc>
        <w:tc>
          <w:tcPr>
            <w:tcW w:w="3249" w:type="dxa"/>
          </w:tcPr>
          <w:p w14:paraId="4E9C290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w:t>
            </w:r>
          </w:p>
        </w:tc>
      </w:tr>
      <w:tr w:rsidR="00B25E9C" w:rsidRPr="00CB6A2A" w14:paraId="5A69E1F1" w14:textId="77777777" w:rsidTr="00D31210">
        <w:tc>
          <w:tcPr>
            <w:tcW w:w="3249" w:type="dxa"/>
          </w:tcPr>
          <w:p w14:paraId="07332F54"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котловой</w:t>
            </w:r>
          </w:p>
        </w:tc>
        <w:tc>
          <w:tcPr>
            <w:tcW w:w="3249" w:type="dxa"/>
          </w:tcPr>
          <w:p w14:paraId="51AB5BDE"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IPL 40/150-3/2</w:t>
            </w:r>
          </w:p>
        </w:tc>
        <w:tc>
          <w:tcPr>
            <w:tcW w:w="3249" w:type="dxa"/>
          </w:tcPr>
          <w:p w14:paraId="35F02FE3"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2</w:t>
            </w:r>
          </w:p>
        </w:tc>
      </w:tr>
      <w:tr w:rsidR="00B25E9C" w:rsidRPr="00CB6A2A" w14:paraId="62DC3ABB" w14:textId="77777777" w:rsidTr="00D31210">
        <w:tc>
          <w:tcPr>
            <w:tcW w:w="3249" w:type="dxa"/>
          </w:tcPr>
          <w:p w14:paraId="2B0DC985"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сетевой</w:t>
            </w:r>
          </w:p>
        </w:tc>
        <w:tc>
          <w:tcPr>
            <w:tcW w:w="3249" w:type="dxa"/>
          </w:tcPr>
          <w:p w14:paraId="4AF8CD8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val="en-US" w:eastAsia="ru-RU" w:bidi="ar-SA"/>
              </w:rPr>
              <w:t>IPL</w:t>
            </w:r>
            <w:r w:rsidRPr="00CB6A2A">
              <w:rPr>
                <w:rFonts w:eastAsia="Times New Roman"/>
                <w:lang w:eastAsia="ru-RU" w:bidi="ar-SA"/>
              </w:rPr>
              <w:t xml:space="preserve"> 50/170-7,</w:t>
            </w:r>
            <w:r w:rsidRPr="00CB6A2A">
              <w:rPr>
                <w:rFonts w:eastAsia="Times New Roman"/>
                <w:lang w:val="en-US" w:eastAsia="ru-RU" w:bidi="ar-SA"/>
              </w:rPr>
              <w:t>5</w:t>
            </w:r>
            <w:r w:rsidRPr="00CB6A2A">
              <w:rPr>
                <w:rFonts w:eastAsia="Times New Roman"/>
                <w:lang w:eastAsia="ru-RU" w:bidi="ar-SA"/>
              </w:rPr>
              <w:t>/2</w:t>
            </w:r>
          </w:p>
        </w:tc>
        <w:tc>
          <w:tcPr>
            <w:tcW w:w="3249" w:type="dxa"/>
          </w:tcPr>
          <w:p w14:paraId="45F1A88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r>
      <w:tr w:rsidR="00B25E9C" w:rsidRPr="00CB6A2A" w14:paraId="01FF51EE" w14:textId="77777777" w:rsidTr="00D31210">
        <w:tc>
          <w:tcPr>
            <w:tcW w:w="3249" w:type="dxa"/>
          </w:tcPr>
          <w:p w14:paraId="35C60E65"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подпиточный котлового контура</w:t>
            </w:r>
          </w:p>
        </w:tc>
        <w:tc>
          <w:tcPr>
            <w:tcW w:w="3249" w:type="dxa"/>
            <w:vAlign w:val="center"/>
          </w:tcPr>
          <w:p w14:paraId="0A231934"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MHI 203</w:t>
            </w:r>
          </w:p>
        </w:tc>
        <w:tc>
          <w:tcPr>
            <w:tcW w:w="3249" w:type="dxa"/>
            <w:vAlign w:val="center"/>
          </w:tcPr>
          <w:p w14:paraId="7F8A9191"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2</w:t>
            </w:r>
          </w:p>
        </w:tc>
      </w:tr>
      <w:tr w:rsidR="00B25E9C" w:rsidRPr="00CB6A2A" w14:paraId="7D383DF9" w14:textId="77777777" w:rsidTr="00D31210">
        <w:tc>
          <w:tcPr>
            <w:tcW w:w="3249" w:type="dxa"/>
          </w:tcPr>
          <w:p w14:paraId="3AF6BA74"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подпиточный сетевого контура</w:t>
            </w:r>
          </w:p>
        </w:tc>
        <w:tc>
          <w:tcPr>
            <w:tcW w:w="3249" w:type="dxa"/>
            <w:vAlign w:val="center"/>
          </w:tcPr>
          <w:p w14:paraId="265BC75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val="en-US" w:eastAsia="ru-RU" w:bidi="ar-SA"/>
              </w:rPr>
              <w:t>MHI 404</w:t>
            </w:r>
          </w:p>
        </w:tc>
        <w:tc>
          <w:tcPr>
            <w:tcW w:w="3249" w:type="dxa"/>
            <w:vAlign w:val="center"/>
          </w:tcPr>
          <w:p w14:paraId="29FA2A5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val="en-US" w:eastAsia="ru-RU" w:bidi="ar-SA"/>
              </w:rPr>
              <w:t>2</w:t>
            </w:r>
          </w:p>
        </w:tc>
      </w:tr>
      <w:tr w:rsidR="00B25E9C" w:rsidRPr="00CB6A2A" w14:paraId="6E8837F0" w14:textId="77777777" w:rsidTr="00D31210">
        <w:tc>
          <w:tcPr>
            <w:tcW w:w="3249" w:type="dxa"/>
          </w:tcPr>
          <w:p w14:paraId="71AE73E3"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Насос ХВО</w:t>
            </w:r>
          </w:p>
        </w:tc>
        <w:tc>
          <w:tcPr>
            <w:tcW w:w="3249" w:type="dxa"/>
            <w:vAlign w:val="center"/>
          </w:tcPr>
          <w:p w14:paraId="4CA0C42D"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HHIL 503</w:t>
            </w:r>
          </w:p>
        </w:tc>
        <w:tc>
          <w:tcPr>
            <w:tcW w:w="3249" w:type="dxa"/>
            <w:vAlign w:val="center"/>
          </w:tcPr>
          <w:p w14:paraId="4E92BDCD" w14:textId="77777777" w:rsidR="00B25E9C" w:rsidRPr="00CB6A2A" w:rsidRDefault="00B25E9C" w:rsidP="00D31210">
            <w:pPr>
              <w:pStyle w:val="a9"/>
              <w:ind w:firstLine="0"/>
              <w:jc w:val="center"/>
              <w:rPr>
                <w:rFonts w:eastAsia="Times New Roman"/>
                <w:lang w:val="en-US" w:eastAsia="ru-RU" w:bidi="ar-SA"/>
              </w:rPr>
            </w:pPr>
            <w:r w:rsidRPr="00CB6A2A">
              <w:rPr>
                <w:rFonts w:eastAsia="Times New Roman"/>
                <w:lang w:val="en-US" w:eastAsia="ru-RU" w:bidi="ar-SA"/>
              </w:rPr>
              <w:t>2</w:t>
            </w:r>
          </w:p>
        </w:tc>
      </w:tr>
      <w:tr w:rsidR="00B25E9C" w:rsidRPr="00CB6A2A" w14:paraId="036D592C" w14:textId="77777777" w:rsidTr="00D31210">
        <w:tc>
          <w:tcPr>
            <w:tcW w:w="3249" w:type="dxa"/>
          </w:tcPr>
          <w:p w14:paraId="7AD6E38D"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 xml:space="preserve">Теплообменник </w:t>
            </w:r>
            <w:r w:rsidRPr="00CB6A2A">
              <w:rPr>
                <w:rFonts w:eastAsia="Times New Roman"/>
                <w:lang w:eastAsia="ru-RU" w:bidi="ar-SA"/>
              </w:rPr>
              <w:lastRenderedPageBreak/>
              <w:t>пластинчатый</w:t>
            </w:r>
          </w:p>
        </w:tc>
        <w:tc>
          <w:tcPr>
            <w:tcW w:w="3249" w:type="dxa"/>
            <w:vAlign w:val="center"/>
          </w:tcPr>
          <w:p w14:paraId="20E491A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lastRenderedPageBreak/>
              <w:t>М10В</w:t>
            </w:r>
          </w:p>
        </w:tc>
        <w:tc>
          <w:tcPr>
            <w:tcW w:w="3249" w:type="dxa"/>
            <w:vAlign w:val="center"/>
          </w:tcPr>
          <w:p w14:paraId="7BB5AAF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r>
    </w:tbl>
    <w:p w14:paraId="15029560" w14:textId="77777777" w:rsidR="00B25E9C" w:rsidRPr="00CB6A2A" w:rsidRDefault="00B25E9C" w:rsidP="00B25E9C">
      <w:pPr>
        <w:spacing w:before="240"/>
        <w:rPr>
          <w:lang w:val="ru-RU"/>
        </w:rPr>
      </w:pPr>
      <w:r w:rsidRPr="00CB6A2A">
        <w:rPr>
          <w:lang w:val="ru-RU"/>
        </w:rPr>
        <w:lastRenderedPageBreak/>
        <w:tab/>
        <w:t>Основное оборудование котельных включает водогрейные котлы, вспомогательное оборудование – насосы подпиточый и сетевой, а также дымосос, дутьевой вентялятор, транспортеры топлива и др.</w:t>
      </w:r>
    </w:p>
    <w:p w14:paraId="1F2933AE" w14:textId="77777777" w:rsidR="00B25E9C" w:rsidRPr="00CB6A2A" w:rsidRDefault="00B25E9C" w:rsidP="00B25E9C">
      <w:pPr>
        <w:spacing w:before="240"/>
        <w:jc w:val="center"/>
        <w:rPr>
          <w:i/>
          <w:lang w:val="ru-RU"/>
        </w:rPr>
      </w:pPr>
      <w:r w:rsidRPr="00CB6A2A">
        <w:rPr>
          <w:i/>
          <w:lang w:val="ru-RU"/>
        </w:rPr>
        <w:t>Параметры установленной тепловой мощности</w:t>
      </w:r>
    </w:p>
    <w:p w14:paraId="0AB06FB5" w14:textId="29FD917A" w:rsidR="00B25E9C" w:rsidRPr="00CB6A2A" w:rsidRDefault="00B25E9C" w:rsidP="00B25E9C">
      <w:pPr>
        <w:rPr>
          <w:lang w:val="ru-RU" w:eastAsia="ru-RU"/>
        </w:rPr>
      </w:pPr>
      <w:r w:rsidRPr="00CB6A2A">
        <w:rPr>
          <w:lang w:val="ru-RU" w:eastAsia="ru-RU"/>
        </w:rPr>
        <w:tab/>
        <w:t>Параметры тепловой мощности основного оборудования котельных Новорождеств</w:t>
      </w:r>
      <w:r w:rsidR="00E45BCE" w:rsidRPr="00CB6A2A">
        <w:rPr>
          <w:lang w:val="ru-RU" w:eastAsia="ru-RU"/>
        </w:rPr>
        <w:t>енского СП приведены в таблице 2</w:t>
      </w:r>
      <w:r w:rsidRPr="00CB6A2A">
        <w:rPr>
          <w:lang w:val="ru-RU" w:eastAsia="ru-RU"/>
        </w:rPr>
        <w:t>.2.4.</w:t>
      </w:r>
    </w:p>
    <w:p w14:paraId="2DBA2FE6" w14:textId="190CD644" w:rsidR="00B25E9C" w:rsidRPr="00CB6A2A" w:rsidRDefault="00E45BCE" w:rsidP="00B25E9C">
      <w:pPr>
        <w:spacing w:before="240"/>
        <w:jc w:val="right"/>
        <w:rPr>
          <w:b/>
          <w:lang w:val="ru-RU" w:eastAsia="ru-RU"/>
        </w:rPr>
      </w:pPr>
      <w:r w:rsidRPr="00CB6A2A">
        <w:rPr>
          <w:lang w:val="ru-RU" w:eastAsia="ru-RU"/>
        </w:rPr>
        <w:t>Таблица 2</w:t>
      </w:r>
      <w:r w:rsidR="00B25E9C" w:rsidRPr="00CB6A2A">
        <w:rPr>
          <w:lang w:val="ru-RU" w:eastAsia="ru-RU"/>
        </w:rPr>
        <w:t>.2.4 – Параметры тепловой мощности основного оборудования котельной Новорождественского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42"/>
        <w:gridCol w:w="1643"/>
        <w:gridCol w:w="1642"/>
        <w:gridCol w:w="1642"/>
        <w:gridCol w:w="1643"/>
      </w:tblGrid>
      <w:tr w:rsidR="00B25E9C" w:rsidRPr="00291435" w14:paraId="712ED3E6" w14:textId="77777777" w:rsidTr="00D31210">
        <w:trPr>
          <w:tblHeader/>
          <w:jc w:val="center"/>
        </w:trPr>
        <w:tc>
          <w:tcPr>
            <w:tcW w:w="1642" w:type="dxa"/>
            <w:vAlign w:val="center"/>
          </w:tcPr>
          <w:p w14:paraId="5ACC466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Наименование</w:t>
            </w:r>
          </w:p>
          <w:p w14:paraId="69B67C17"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котельной</w:t>
            </w:r>
          </w:p>
        </w:tc>
        <w:tc>
          <w:tcPr>
            <w:tcW w:w="1642" w:type="dxa"/>
            <w:vAlign w:val="center"/>
          </w:tcPr>
          <w:p w14:paraId="18C37CE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Марка</w:t>
            </w:r>
          </w:p>
          <w:p w14:paraId="1E9BC87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оборудования</w:t>
            </w:r>
          </w:p>
        </w:tc>
        <w:tc>
          <w:tcPr>
            <w:tcW w:w="1643" w:type="dxa"/>
            <w:vAlign w:val="center"/>
          </w:tcPr>
          <w:p w14:paraId="5966648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КПД котла, %</w:t>
            </w:r>
          </w:p>
        </w:tc>
        <w:tc>
          <w:tcPr>
            <w:tcW w:w="1642" w:type="dxa"/>
            <w:vAlign w:val="center"/>
          </w:tcPr>
          <w:p w14:paraId="482C87E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Количество</w:t>
            </w:r>
          </w:p>
          <w:p w14:paraId="6F67A85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агрегатов</w:t>
            </w:r>
          </w:p>
        </w:tc>
        <w:tc>
          <w:tcPr>
            <w:tcW w:w="1642" w:type="dxa"/>
            <w:vAlign w:val="center"/>
          </w:tcPr>
          <w:p w14:paraId="76B16372"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Тепловая мощность, Гкал/ч</w:t>
            </w:r>
          </w:p>
        </w:tc>
        <w:tc>
          <w:tcPr>
            <w:tcW w:w="1643" w:type="dxa"/>
          </w:tcPr>
          <w:p w14:paraId="0E4110D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Установленная мощность котельной, Гкал/ч</w:t>
            </w:r>
          </w:p>
        </w:tc>
      </w:tr>
      <w:tr w:rsidR="00B25E9C" w:rsidRPr="00CB6A2A" w14:paraId="59446E8E" w14:textId="77777777" w:rsidTr="00D31210">
        <w:trPr>
          <w:jc w:val="center"/>
        </w:trPr>
        <w:tc>
          <w:tcPr>
            <w:tcW w:w="1642" w:type="dxa"/>
          </w:tcPr>
          <w:p w14:paraId="2C8424AE"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с. Новорождественское (Администрация)</w:t>
            </w:r>
          </w:p>
        </w:tc>
        <w:tc>
          <w:tcPr>
            <w:tcW w:w="1642" w:type="dxa"/>
            <w:vAlign w:val="center"/>
          </w:tcPr>
          <w:p w14:paraId="647FE014"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Котел водогрейный</w:t>
            </w:r>
          </w:p>
          <w:p w14:paraId="18C45A4D"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КВЖ-0,2</w:t>
            </w:r>
          </w:p>
        </w:tc>
        <w:tc>
          <w:tcPr>
            <w:tcW w:w="1643" w:type="dxa"/>
            <w:vAlign w:val="center"/>
          </w:tcPr>
          <w:p w14:paraId="3FC8F930"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80</w:t>
            </w:r>
          </w:p>
        </w:tc>
        <w:tc>
          <w:tcPr>
            <w:tcW w:w="1642" w:type="dxa"/>
            <w:vAlign w:val="center"/>
          </w:tcPr>
          <w:p w14:paraId="1C0C8FA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c>
          <w:tcPr>
            <w:tcW w:w="1642" w:type="dxa"/>
            <w:vAlign w:val="center"/>
          </w:tcPr>
          <w:p w14:paraId="28EF3AF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0,172</w:t>
            </w:r>
          </w:p>
        </w:tc>
        <w:tc>
          <w:tcPr>
            <w:tcW w:w="1643" w:type="dxa"/>
            <w:vAlign w:val="center"/>
          </w:tcPr>
          <w:p w14:paraId="7CB57B3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0,344</w:t>
            </w:r>
          </w:p>
        </w:tc>
      </w:tr>
      <w:tr w:rsidR="00B25E9C" w:rsidRPr="00CB6A2A" w14:paraId="56A53D93" w14:textId="77777777" w:rsidTr="00D31210">
        <w:trPr>
          <w:jc w:val="center"/>
        </w:trPr>
        <w:tc>
          <w:tcPr>
            <w:tcW w:w="1642" w:type="dxa"/>
          </w:tcPr>
          <w:p w14:paraId="31521062"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с. Новорождественское (Школа)</w:t>
            </w:r>
          </w:p>
        </w:tc>
        <w:tc>
          <w:tcPr>
            <w:tcW w:w="1642" w:type="dxa"/>
            <w:vAlign w:val="center"/>
          </w:tcPr>
          <w:p w14:paraId="344B4E6D"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Котел водогрейный</w:t>
            </w:r>
          </w:p>
          <w:p w14:paraId="480C88BC"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КВЖ-0,2</w:t>
            </w:r>
          </w:p>
        </w:tc>
        <w:tc>
          <w:tcPr>
            <w:tcW w:w="1643" w:type="dxa"/>
            <w:vAlign w:val="center"/>
          </w:tcPr>
          <w:p w14:paraId="23E665A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80</w:t>
            </w:r>
          </w:p>
        </w:tc>
        <w:tc>
          <w:tcPr>
            <w:tcW w:w="1642" w:type="dxa"/>
            <w:vAlign w:val="center"/>
          </w:tcPr>
          <w:p w14:paraId="58D73500"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c>
          <w:tcPr>
            <w:tcW w:w="1642" w:type="dxa"/>
            <w:vAlign w:val="center"/>
          </w:tcPr>
          <w:p w14:paraId="53191FB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0,172</w:t>
            </w:r>
          </w:p>
        </w:tc>
        <w:tc>
          <w:tcPr>
            <w:tcW w:w="1643" w:type="dxa"/>
            <w:vAlign w:val="center"/>
          </w:tcPr>
          <w:p w14:paraId="05E25360"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0,344</w:t>
            </w:r>
          </w:p>
        </w:tc>
      </w:tr>
      <w:tr w:rsidR="00B25E9C" w:rsidRPr="00CB6A2A" w14:paraId="61B39BE6" w14:textId="77777777" w:rsidTr="00D31210">
        <w:trPr>
          <w:jc w:val="center"/>
        </w:trPr>
        <w:tc>
          <w:tcPr>
            <w:tcW w:w="1642" w:type="dxa"/>
            <w:vMerge w:val="restart"/>
            <w:vAlign w:val="center"/>
          </w:tcPr>
          <w:p w14:paraId="1C3816F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 Мазалово</w:t>
            </w:r>
          </w:p>
        </w:tc>
        <w:tc>
          <w:tcPr>
            <w:tcW w:w="1642" w:type="dxa"/>
            <w:vAlign w:val="center"/>
          </w:tcPr>
          <w:p w14:paraId="2ED66836"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Котел водогрейный</w:t>
            </w:r>
          </w:p>
          <w:p w14:paraId="7268AEF7"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КВЖ-0,5</w:t>
            </w:r>
          </w:p>
        </w:tc>
        <w:tc>
          <w:tcPr>
            <w:tcW w:w="1643" w:type="dxa"/>
            <w:vAlign w:val="center"/>
          </w:tcPr>
          <w:p w14:paraId="350D214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80</w:t>
            </w:r>
          </w:p>
        </w:tc>
        <w:tc>
          <w:tcPr>
            <w:tcW w:w="1642" w:type="dxa"/>
            <w:vAlign w:val="center"/>
          </w:tcPr>
          <w:p w14:paraId="53C2A23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2</w:t>
            </w:r>
          </w:p>
        </w:tc>
        <w:tc>
          <w:tcPr>
            <w:tcW w:w="1642" w:type="dxa"/>
            <w:vAlign w:val="center"/>
          </w:tcPr>
          <w:p w14:paraId="6CD5263D"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0,430</w:t>
            </w:r>
          </w:p>
        </w:tc>
        <w:tc>
          <w:tcPr>
            <w:tcW w:w="1643" w:type="dxa"/>
            <w:vMerge w:val="restart"/>
            <w:vAlign w:val="center"/>
          </w:tcPr>
          <w:p w14:paraId="4828D657"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1,118</w:t>
            </w:r>
          </w:p>
        </w:tc>
      </w:tr>
      <w:tr w:rsidR="00B25E9C" w:rsidRPr="00CB6A2A" w14:paraId="61479EB0" w14:textId="77777777" w:rsidTr="00D31210">
        <w:trPr>
          <w:jc w:val="center"/>
        </w:trPr>
        <w:tc>
          <w:tcPr>
            <w:tcW w:w="1642" w:type="dxa"/>
            <w:vMerge/>
          </w:tcPr>
          <w:p w14:paraId="4270ADA8" w14:textId="77777777" w:rsidR="00B25E9C" w:rsidRPr="00CB6A2A" w:rsidRDefault="00B25E9C" w:rsidP="00D31210">
            <w:pPr>
              <w:pStyle w:val="a9"/>
              <w:ind w:firstLine="0"/>
              <w:rPr>
                <w:rFonts w:eastAsia="Times New Roman"/>
                <w:lang w:eastAsia="ru-RU" w:bidi="ar-SA"/>
              </w:rPr>
            </w:pPr>
          </w:p>
        </w:tc>
        <w:tc>
          <w:tcPr>
            <w:tcW w:w="1642" w:type="dxa"/>
            <w:vAlign w:val="center"/>
          </w:tcPr>
          <w:p w14:paraId="77C2DD78"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Котел водогрейный</w:t>
            </w:r>
          </w:p>
          <w:p w14:paraId="09B743D3" w14:textId="77777777" w:rsidR="00B25E9C" w:rsidRPr="00CB6A2A" w:rsidRDefault="00B25E9C" w:rsidP="00D31210">
            <w:pPr>
              <w:pStyle w:val="a9"/>
              <w:ind w:firstLine="0"/>
              <w:jc w:val="left"/>
              <w:rPr>
                <w:rFonts w:eastAsia="Times New Roman"/>
                <w:lang w:eastAsia="ru-RU" w:bidi="ar-SA"/>
              </w:rPr>
            </w:pPr>
            <w:r w:rsidRPr="00CB6A2A">
              <w:rPr>
                <w:rFonts w:eastAsia="Times New Roman"/>
                <w:lang w:eastAsia="ru-RU" w:bidi="ar-SA"/>
              </w:rPr>
              <w:t>КВЖ-0,3</w:t>
            </w:r>
          </w:p>
        </w:tc>
        <w:tc>
          <w:tcPr>
            <w:tcW w:w="1643" w:type="dxa"/>
            <w:vAlign w:val="center"/>
          </w:tcPr>
          <w:p w14:paraId="56B1B99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80</w:t>
            </w:r>
          </w:p>
        </w:tc>
        <w:tc>
          <w:tcPr>
            <w:tcW w:w="1642" w:type="dxa"/>
            <w:vAlign w:val="center"/>
          </w:tcPr>
          <w:p w14:paraId="7B2A8C3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w:t>
            </w:r>
          </w:p>
        </w:tc>
        <w:tc>
          <w:tcPr>
            <w:tcW w:w="1642" w:type="dxa"/>
            <w:vAlign w:val="center"/>
          </w:tcPr>
          <w:p w14:paraId="2A51B4B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0,258</w:t>
            </w:r>
          </w:p>
        </w:tc>
        <w:tc>
          <w:tcPr>
            <w:tcW w:w="1643" w:type="dxa"/>
            <w:vMerge/>
          </w:tcPr>
          <w:p w14:paraId="1B8F3DEE" w14:textId="77777777" w:rsidR="00B25E9C" w:rsidRPr="00CB6A2A" w:rsidRDefault="00B25E9C" w:rsidP="00D31210">
            <w:pPr>
              <w:pStyle w:val="a9"/>
              <w:ind w:firstLine="0"/>
              <w:jc w:val="center"/>
              <w:rPr>
                <w:rFonts w:eastAsia="Times New Roman"/>
                <w:lang w:eastAsia="ru-RU" w:bidi="ar-SA"/>
              </w:rPr>
            </w:pPr>
          </w:p>
        </w:tc>
      </w:tr>
    </w:tbl>
    <w:p w14:paraId="049C3D04" w14:textId="77777777" w:rsidR="00B25E9C" w:rsidRPr="00CB6A2A" w:rsidRDefault="00B25E9C" w:rsidP="00B25E9C">
      <w:pPr>
        <w:spacing w:before="240"/>
        <w:jc w:val="center"/>
        <w:rPr>
          <w:i/>
          <w:lang w:val="ru-RU"/>
        </w:rPr>
      </w:pPr>
      <w:r w:rsidRPr="00CB6A2A">
        <w:rPr>
          <w:i/>
          <w:lang w:val="ru-RU"/>
        </w:rPr>
        <w:t>Объем потребления тепловой энергии (мощности) на собственные нужды и параметры тепловой мощности нетто</w:t>
      </w:r>
    </w:p>
    <w:p w14:paraId="78DD8835" w14:textId="2BFF382D" w:rsidR="00B25E9C" w:rsidRPr="00CB6A2A" w:rsidRDefault="00B25E9C" w:rsidP="00B25E9C">
      <w:pPr>
        <w:rPr>
          <w:lang w:val="ru-RU"/>
        </w:rPr>
      </w:pPr>
      <w:r w:rsidRPr="00CB6A2A">
        <w:rPr>
          <w:lang w:val="ru-RU"/>
        </w:rPr>
        <w:tab/>
        <w:t xml:space="preserve">Расход тепловой энергии на собственные нужды и параметры тепловой мощности нетто приведена в таблице </w:t>
      </w:r>
      <w:r w:rsidR="00E45BCE" w:rsidRPr="00CB6A2A">
        <w:rPr>
          <w:lang w:val="ru-RU"/>
        </w:rPr>
        <w:t>2.2.5</w:t>
      </w:r>
      <w:r w:rsidRPr="00CB6A2A">
        <w:rPr>
          <w:lang w:val="ru-RU"/>
        </w:rPr>
        <w:t>.</w:t>
      </w:r>
    </w:p>
    <w:p w14:paraId="65BF5D93" w14:textId="7CE4B4E7" w:rsidR="00B25E9C" w:rsidRPr="00CB6A2A" w:rsidRDefault="00B25E9C" w:rsidP="00B25E9C">
      <w:pPr>
        <w:spacing w:before="240"/>
        <w:jc w:val="right"/>
        <w:rPr>
          <w:b/>
          <w:lang w:val="ru-RU" w:eastAsia="ru-RU"/>
        </w:rPr>
      </w:pPr>
      <w:r w:rsidRPr="00CB6A2A">
        <w:rPr>
          <w:lang w:val="ru-RU" w:eastAsia="ru-RU"/>
        </w:rPr>
        <w:t xml:space="preserve">Таблица </w:t>
      </w:r>
      <w:r w:rsidR="00E45BCE" w:rsidRPr="00CB6A2A">
        <w:rPr>
          <w:lang w:val="ru-RU"/>
        </w:rPr>
        <w:t>2</w:t>
      </w:r>
      <w:r w:rsidRPr="00CB6A2A">
        <w:rPr>
          <w:lang w:val="ru-RU"/>
        </w:rPr>
        <w:t>.2.</w:t>
      </w:r>
      <w:r w:rsidR="00E45BCE" w:rsidRPr="00CB6A2A">
        <w:rPr>
          <w:lang w:val="ru-RU"/>
        </w:rPr>
        <w:t>5</w:t>
      </w:r>
      <w:r w:rsidRPr="00CB6A2A">
        <w:rPr>
          <w:lang w:val="ru-RU" w:eastAsia="ru-RU"/>
        </w:rPr>
        <w:t xml:space="preserve"> – Параметры тепловой мощности нетто котельных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145"/>
        <w:gridCol w:w="2145"/>
        <w:gridCol w:w="2145"/>
      </w:tblGrid>
      <w:tr w:rsidR="00B25E9C" w:rsidRPr="00CB6A2A" w14:paraId="1A2E71F9" w14:textId="77777777" w:rsidTr="00D31210">
        <w:trPr>
          <w:jc w:val="center"/>
        </w:trPr>
        <w:tc>
          <w:tcPr>
            <w:tcW w:w="3419" w:type="dxa"/>
            <w:vMerge w:val="restart"/>
            <w:vAlign w:val="center"/>
          </w:tcPr>
          <w:p w14:paraId="7975C836"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Наименование параметра</w:t>
            </w:r>
          </w:p>
        </w:tc>
        <w:tc>
          <w:tcPr>
            <w:tcW w:w="6435" w:type="dxa"/>
            <w:gridSpan w:val="3"/>
            <w:vAlign w:val="center"/>
          </w:tcPr>
          <w:p w14:paraId="368EAA77"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Значение параметра, Гкал/ч</w:t>
            </w:r>
          </w:p>
        </w:tc>
      </w:tr>
      <w:tr w:rsidR="00B25E9C" w:rsidRPr="00CB6A2A" w14:paraId="38E44B36" w14:textId="77777777" w:rsidTr="00D31210">
        <w:trPr>
          <w:jc w:val="center"/>
        </w:trPr>
        <w:tc>
          <w:tcPr>
            <w:tcW w:w="3419" w:type="dxa"/>
            <w:vMerge/>
          </w:tcPr>
          <w:p w14:paraId="02D70FAA" w14:textId="77777777" w:rsidR="00B25E9C" w:rsidRPr="00CB6A2A" w:rsidRDefault="00B25E9C" w:rsidP="00D31210">
            <w:pPr>
              <w:pStyle w:val="a9"/>
              <w:ind w:firstLine="0"/>
              <w:rPr>
                <w:rFonts w:eastAsia="Times New Roman"/>
                <w:lang w:eastAsia="ru-RU" w:bidi="ar-SA"/>
              </w:rPr>
            </w:pPr>
          </w:p>
        </w:tc>
        <w:tc>
          <w:tcPr>
            <w:tcW w:w="2145" w:type="dxa"/>
            <w:vAlign w:val="center"/>
          </w:tcPr>
          <w:p w14:paraId="0F8094B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с. Новорождественское</w:t>
            </w:r>
          </w:p>
          <w:p w14:paraId="52D5436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(Администрация)</w:t>
            </w:r>
          </w:p>
        </w:tc>
        <w:tc>
          <w:tcPr>
            <w:tcW w:w="2145" w:type="dxa"/>
            <w:vAlign w:val="center"/>
          </w:tcPr>
          <w:p w14:paraId="5A870BD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с. Новорождественское</w:t>
            </w:r>
          </w:p>
          <w:p w14:paraId="09DD75D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(Школа)</w:t>
            </w:r>
          </w:p>
        </w:tc>
        <w:tc>
          <w:tcPr>
            <w:tcW w:w="2145" w:type="dxa"/>
            <w:vAlign w:val="center"/>
          </w:tcPr>
          <w:p w14:paraId="0FFEB14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 Мазалово</w:t>
            </w:r>
          </w:p>
        </w:tc>
      </w:tr>
      <w:tr w:rsidR="00B25E9C" w:rsidRPr="00CB6A2A" w14:paraId="7AA2006E" w14:textId="77777777" w:rsidTr="00D31210">
        <w:trPr>
          <w:jc w:val="center"/>
        </w:trPr>
        <w:tc>
          <w:tcPr>
            <w:tcW w:w="3419" w:type="dxa"/>
          </w:tcPr>
          <w:p w14:paraId="29261C9A" w14:textId="77777777" w:rsidR="00B25E9C" w:rsidRPr="00CB6A2A" w:rsidRDefault="00B25E9C" w:rsidP="00D31210">
            <w:pPr>
              <w:pStyle w:val="a9"/>
              <w:ind w:firstLine="0"/>
              <w:rPr>
                <w:rFonts w:eastAsia="Times New Roman"/>
                <w:lang w:eastAsia="ru-RU" w:bidi="ar-SA"/>
              </w:rPr>
            </w:pPr>
            <w:r w:rsidRPr="00CB6A2A">
              <w:rPr>
                <w:rFonts w:eastAsia="Times New Roman"/>
                <w:lang w:eastAsia="ru-RU" w:bidi="ar-SA"/>
              </w:rPr>
              <w:t>Установленная тепловая мощность</w:t>
            </w:r>
          </w:p>
        </w:tc>
        <w:tc>
          <w:tcPr>
            <w:tcW w:w="2145" w:type="dxa"/>
            <w:vAlign w:val="center"/>
          </w:tcPr>
          <w:p w14:paraId="36240C7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0,344</w:t>
            </w:r>
          </w:p>
        </w:tc>
        <w:tc>
          <w:tcPr>
            <w:tcW w:w="2145" w:type="dxa"/>
            <w:vAlign w:val="center"/>
          </w:tcPr>
          <w:p w14:paraId="1FFE5CB7"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0,344</w:t>
            </w:r>
          </w:p>
        </w:tc>
        <w:tc>
          <w:tcPr>
            <w:tcW w:w="2145" w:type="dxa"/>
            <w:vAlign w:val="center"/>
          </w:tcPr>
          <w:p w14:paraId="7C379026"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1,118</w:t>
            </w:r>
          </w:p>
        </w:tc>
      </w:tr>
      <w:tr w:rsidR="00B25E9C" w:rsidRPr="00CB6A2A" w14:paraId="5E57CAC3" w14:textId="77777777" w:rsidTr="00D31210">
        <w:trPr>
          <w:jc w:val="center"/>
        </w:trPr>
        <w:tc>
          <w:tcPr>
            <w:tcW w:w="3419" w:type="dxa"/>
            <w:vAlign w:val="bottom"/>
          </w:tcPr>
          <w:p w14:paraId="33F77B44" w14:textId="77777777" w:rsidR="00B25E9C" w:rsidRPr="00CB6A2A" w:rsidRDefault="00B25E9C" w:rsidP="00D31210">
            <w:pPr>
              <w:rPr>
                <w:rFonts w:eastAsia="Times New Roman" w:cs="Times New Roman"/>
                <w:szCs w:val="24"/>
                <w:lang w:val="ru-RU" w:eastAsia="ru-RU"/>
              </w:rPr>
            </w:pPr>
            <w:r w:rsidRPr="00CB6A2A">
              <w:rPr>
                <w:rFonts w:eastAsia="Times New Roman" w:cs="Times New Roman"/>
                <w:szCs w:val="24"/>
                <w:lang w:val="ru-RU" w:eastAsia="ru-RU"/>
              </w:rPr>
              <w:t>Расход тепла на собственные нужды</w:t>
            </w:r>
          </w:p>
        </w:tc>
        <w:tc>
          <w:tcPr>
            <w:tcW w:w="2145" w:type="dxa"/>
            <w:vAlign w:val="center"/>
          </w:tcPr>
          <w:p w14:paraId="3840AA8F"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0,003</w:t>
            </w:r>
          </w:p>
        </w:tc>
        <w:tc>
          <w:tcPr>
            <w:tcW w:w="2145" w:type="dxa"/>
            <w:vAlign w:val="center"/>
          </w:tcPr>
          <w:p w14:paraId="23DBF50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0,003</w:t>
            </w:r>
          </w:p>
        </w:tc>
        <w:tc>
          <w:tcPr>
            <w:tcW w:w="2145" w:type="dxa"/>
            <w:vAlign w:val="center"/>
          </w:tcPr>
          <w:p w14:paraId="48541FE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0,005</w:t>
            </w:r>
          </w:p>
        </w:tc>
      </w:tr>
      <w:tr w:rsidR="00B25E9C" w:rsidRPr="00CB6A2A" w14:paraId="390C3547" w14:textId="77777777" w:rsidTr="00D31210">
        <w:trPr>
          <w:jc w:val="center"/>
        </w:trPr>
        <w:tc>
          <w:tcPr>
            <w:tcW w:w="3419" w:type="dxa"/>
            <w:vAlign w:val="bottom"/>
          </w:tcPr>
          <w:p w14:paraId="690A7461" w14:textId="77777777" w:rsidR="00B25E9C" w:rsidRPr="00CB6A2A" w:rsidRDefault="00B25E9C" w:rsidP="00D31210">
            <w:pPr>
              <w:rPr>
                <w:rFonts w:eastAsia="Times New Roman" w:cs="Times New Roman"/>
                <w:szCs w:val="24"/>
                <w:lang w:val="ru-RU" w:eastAsia="ru-RU"/>
              </w:rPr>
            </w:pPr>
            <w:r w:rsidRPr="00CB6A2A">
              <w:rPr>
                <w:rFonts w:eastAsia="Times New Roman" w:cs="Times New Roman"/>
                <w:szCs w:val="24"/>
                <w:lang w:val="ru-RU" w:eastAsia="ru-RU"/>
              </w:rPr>
              <w:t>Тепловая мощность нетто</w:t>
            </w:r>
          </w:p>
        </w:tc>
        <w:tc>
          <w:tcPr>
            <w:tcW w:w="2145" w:type="dxa"/>
            <w:vAlign w:val="center"/>
          </w:tcPr>
          <w:p w14:paraId="511F8966" w14:textId="77777777" w:rsidR="00B25E9C" w:rsidRPr="00CB6A2A" w:rsidRDefault="00B25E9C" w:rsidP="00D31210">
            <w:pPr>
              <w:jc w:val="center"/>
              <w:rPr>
                <w:rFonts w:cs="Times New Roman"/>
                <w:color w:val="000000"/>
                <w:szCs w:val="24"/>
                <w:lang w:val="ru-RU"/>
              </w:rPr>
            </w:pPr>
            <w:r w:rsidRPr="00CB6A2A">
              <w:rPr>
                <w:rFonts w:cs="Times New Roman"/>
                <w:color w:val="000000"/>
                <w:szCs w:val="24"/>
                <w:lang w:val="ru-RU"/>
              </w:rPr>
              <w:t>0,341</w:t>
            </w:r>
          </w:p>
        </w:tc>
        <w:tc>
          <w:tcPr>
            <w:tcW w:w="2145" w:type="dxa"/>
            <w:vAlign w:val="center"/>
          </w:tcPr>
          <w:p w14:paraId="41E6F7EE" w14:textId="77777777" w:rsidR="00B25E9C" w:rsidRPr="00CB6A2A" w:rsidRDefault="00B25E9C" w:rsidP="00D31210">
            <w:pPr>
              <w:jc w:val="center"/>
              <w:rPr>
                <w:rFonts w:cs="Times New Roman"/>
                <w:color w:val="000000"/>
                <w:szCs w:val="24"/>
                <w:lang w:val="ru-RU"/>
              </w:rPr>
            </w:pPr>
            <w:r w:rsidRPr="00CB6A2A">
              <w:rPr>
                <w:rFonts w:cs="Times New Roman"/>
                <w:color w:val="000000"/>
                <w:szCs w:val="24"/>
                <w:lang w:val="ru-RU"/>
              </w:rPr>
              <w:t>0,341</w:t>
            </w:r>
          </w:p>
        </w:tc>
        <w:tc>
          <w:tcPr>
            <w:tcW w:w="2145" w:type="dxa"/>
            <w:vAlign w:val="center"/>
          </w:tcPr>
          <w:p w14:paraId="54C23230" w14:textId="77777777" w:rsidR="00B25E9C" w:rsidRPr="00CB6A2A" w:rsidRDefault="00B25E9C" w:rsidP="00D31210">
            <w:pPr>
              <w:jc w:val="center"/>
              <w:rPr>
                <w:rFonts w:cs="Times New Roman"/>
                <w:color w:val="000000"/>
                <w:szCs w:val="24"/>
                <w:lang w:val="ru-RU"/>
              </w:rPr>
            </w:pPr>
            <w:r w:rsidRPr="00CB6A2A">
              <w:rPr>
                <w:rFonts w:cs="Times New Roman"/>
                <w:color w:val="000000"/>
                <w:szCs w:val="24"/>
                <w:lang w:val="ru-RU"/>
              </w:rPr>
              <w:t>1,113</w:t>
            </w:r>
          </w:p>
        </w:tc>
      </w:tr>
    </w:tbl>
    <w:p w14:paraId="2464B678" w14:textId="77777777" w:rsidR="00B25E9C" w:rsidRPr="00CB6A2A" w:rsidRDefault="00B25E9C" w:rsidP="00B25E9C">
      <w:pPr>
        <w:spacing w:before="240"/>
        <w:rPr>
          <w:b/>
          <w:lang w:val="ru-RU"/>
        </w:rPr>
      </w:pPr>
      <w:r w:rsidRPr="00CB6A2A">
        <w:rPr>
          <w:lang w:val="ru-RU"/>
        </w:rPr>
        <w:tab/>
        <w:t xml:space="preserve">Собственные нужды котельной включают в себя расход на растопку котлов,  расход тепла на отопление помещений котельной, расход на хозяйственно-бытовые нужды и прочие потери. </w:t>
      </w:r>
    </w:p>
    <w:p w14:paraId="7EF491C7" w14:textId="77777777" w:rsidR="00B25E9C" w:rsidRPr="00CB6A2A" w:rsidRDefault="00B25E9C" w:rsidP="00B25E9C">
      <w:pPr>
        <w:spacing w:before="240"/>
        <w:rPr>
          <w:b/>
          <w:lang w:val="ru-RU"/>
        </w:rPr>
      </w:pPr>
      <w:r w:rsidRPr="00CB6A2A">
        <w:rPr>
          <w:lang w:val="ru-RU"/>
        </w:rPr>
        <w:lastRenderedPageBreak/>
        <w:tab/>
        <w:t>Основное обордование котельной с. Новорождественское (Администрация) установлено в 2004 году, в д. Мазалово – в 2008 г., капитальный ремонт с момента установки не проводился.</w:t>
      </w:r>
    </w:p>
    <w:p w14:paraId="76F03C3A" w14:textId="77777777" w:rsidR="00B25E9C" w:rsidRPr="00CB6A2A" w:rsidRDefault="00B25E9C" w:rsidP="00B25E9C">
      <w:pPr>
        <w:spacing w:before="240"/>
        <w:jc w:val="center"/>
        <w:rPr>
          <w:rFonts w:eastAsia="Times New Roman"/>
          <w:b/>
          <w:i/>
          <w:lang w:val="ru-RU" w:eastAsia="ru-RU"/>
        </w:rPr>
      </w:pPr>
      <w:r w:rsidRPr="00CB6A2A">
        <w:rPr>
          <w:b/>
          <w:i/>
          <w:lang w:val="ru-RU"/>
        </w:rPr>
        <w:t>Тепловые сети, сооружения на них и тепловые пункты</w:t>
      </w:r>
    </w:p>
    <w:p w14:paraId="4C4DEA83" w14:textId="77777777" w:rsidR="00B25E9C" w:rsidRPr="00CB6A2A" w:rsidRDefault="00B25E9C" w:rsidP="00B25E9C">
      <w:pPr>
        <w:spacing w:before="240"/>
        <w:rPr>
          <w:lang w:val="ru-RU" w:eastAsia="ru-RU"/>
        </w:rPr>
      </w:pPr>
      <w:r w:rsidRPr="00CB6A2A">
        <w:rPr>
          <w:lang w:val="ru-RU" w:eastAsia="ru-RU"/>
        </w:rPr>
        <w:tab/>
        <w:t>Общая протяженность тепловых сетей составляе 1086 м в двухтрубном исполнении, прокладка, в основном, надземная.</w:t>
      </w:r>
    </w:p>
    <w:p w14:paraId="642A7DBA" w14:textId="77777777" w:rsidR="00B25E9C" w:rsidRPr="00CB6A2A" w:rsidRDefault="00B25E9C" w:rsidP="00B25E9C">
      <w:pPr>
        <w:jc w:val="center"/>
        <w:rPr>
          <w:i/>
          <w:lang w:val="ru-RU" w:eastAsia="ru-RU"/>
        </w:rPr>
      </w:pPr>
      <w:r w:rsidRPr="00CB6A2A">
        <w:rPr>
          <w:i/>
          <w:lang w:val="ru-RU" w:eastAsia="ru-RU"/>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p w14:paraId="4D26361D" w14:textId="76DBE0C4" w:rsidR="00B25E9C" w:rsidRPr="00CB6A2A" w:rsidRDefault="00B25E9C" w:rsidP="00B25E9C">
      <w:pPr>
        <w:rPr>
          <w:lang w:val="ru-RU" w:eastAsia="ru-RU"/>
        </w:rPr>
      </w:pPr>
      <w:r w:rsidRPr="00CB6A2A">
        <w:rPr>
          <w:lang w:val="ru-RU" w:eastAsia="ru-RU"/>
        </w:rPr>
        <w:tab/>
        <w:t>Отпуск тепла от котельной с. Новорождественское (Администрация) осуществляется по тепловым сетям, имеющим общую протяженность 14</w:t>
      </w:r>
      <w:r w:rsidR="005C4294" w:rsidRPr="00CB6A2A">
        <w:rPr>
          <w:lang w:val="ru-RU" w:eastAsia="ru-RU"/>
        </w:rPr>
        <w:t>7 м (в двухтрубном исполнении).</w:t>
      </w:r>
    </w:p>
    <w:p w14:paraId="5500154A" w14:textId="0EDAD267" w:rsidR="00B25E9C" w:rsidRPr="00CB6A2A" w:rsidRDefault="00B25E9C" w:rsidP="00B25E9C">
      <w:pPr>
        <w:rPr>
          <w:lang w:val="ru-RU" w:eastAsia="ru-RU"/>
        </w:rPr>
      </w:pPr>
      <w:r w:rsidRPr="00CB6A2A">
        <w:rPr>
          <w:lang w:val="ru-RU" w:eastAsia="ru-RU"/>
        </w:rPr>
        <w:tab/>
        <w:t xml:space="preserve">Параметры тепловых сетей котельной с. Новорождественское (Администрация) приведены в таблице </w:t>
      </w:r>
      <w:r w:rsidR="00E45BCE" w:rsidRPr="00CB6A2A">
        <w:rPr>
          <w:lang w:val="ru-RU"/>
        </w:rPr>
        <w:t>2</w:t>
      </w:r>
      <w:r w:rsidRPr="00CB6A2A">
        <w:rPr>
          <w:lang w:val="ru-RU"/>
        </w:rPr>
        <w:t>.2.</w:t>
      </w:r>
      <w:r w:rsidR="00E45BCE" w:rsidRPr="00CB6A2A">
        <w:rPr>
          <w:lang w:val="ru-RU"/>
        </w:rPr>
        <w:t>6</w:t>
      </w:r>
      <w:r w:rsidRPr="00CB6A2A">
        <w:rPr>
          <w:lang w:val="ru-RU" w:eastAsia="ru-RU"/>
        </w:rPr>
        <w:t>.</w:t>
      </w:r>
    </w:p>
    <w:p w14:paraId="7F3D8AFA" w14:textId="0CB45818" w:rsidR="00B25E9C" w:rsidRPr="00CB6A2A" w:rsidRDefault="00B25E9C" w:rsidP="00B25E9C">
      <w:pPr>
        <w:spacing w:before="240"/>
        <w:jc w:val="right"/>
        <w:rPr>
          <w:b/>
          <w:szCs w:val="24"/>
          <w:lang w:val="ru-RU" w:eastAsia="ru-RU"/>
        </w:rPr>
      </w:pPr>
      <w:r w:rsidRPr="00CB6A2A">
        <w:rPr>
          <w:szCs w:val="24"/>
          <w:lang w:val="ru-RU" w:eastAsia="ru-RU"/>
        </w:rPr>
        <w:t xml:space="preserve">Таблица </w:t>
      </w:r>
      <w:r w:rsidR="00E45BCE" w:rsidRPr="00CB6A2A">
        <w:rPr>
          <w:szCs w:val="24"/>
          <w:lang w:val="ru-RU"/>
        </w:rPr>
        <w:t>2</w:t>
      </w:r>
      <w:r w:rsidRPr="00CB6A2A">
        <w:rPr>
          <w:szCs w:val="24"/>
          <w:lang w:val="ru-RU"/>
        </w:rPr>
        <w:t>.2.</w:t>
      </w:r>
      <w:r w:rsidR="00E45BCE" w:rsidRPr="00CB6A2A">
        <w:rPr>
          <w:szCs w:val="24"/>
          <w:lang w:val="ru-RU"/>
        </w:rPr>
        <w:t>6</w:t>
      </w:r>
      <w:r w:rsidRPr="00CB6A2A">
        <w:rPr>
          <w:szCs w:val="24"/>
          <w:lang w:val="ru-RU"/>
        </w:rPr>
        <w:t xml:space="preserve"> </w:t>
      </w:r>
      <w:r w:rsidRPr="00CB6A2A">
        <w:rPr>
          <w:szCs w:val="24"/>
          <w:lang w:val="ru-RU" w:eastAsia="ru-RU"/>
        </w:rPr>
        <w:t>– Параметры тепловых сетей котельной с. Новорождественское (Администрация)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510"/>
        <w:gridCol w:w="2127"/>
        <w:gridCol w:w="1984"/>
        <w:gridCol w:w="1559"/>
      </w:tblGrid>
      <w:tr w:rsidR="00B25E9C" w:rsidRPr="00CB6A2A" w14:paraId="1A7C2D9D" w14:textId="77777777" w:rsidTr="00D31210">
        <w:tc>
          <w:tcPr>
            <w:tcW w:w="1567" w:type="dxa"/>
          </w:tcPr>
          <w:p w14:paraId="7709838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Условный</w:t>
            </w:r>
          </w:p>
          <w:p w14:paraId="430751F8"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диаметр, мм</w:t>
            </w:r>
          </w:p>
        </w:tc>
        <w:tc>
          <w:tcPr>
            <w:tcW w:w="2510" w:type="dxa"/>
          </w:tcPr>
          <w:p w14:paraId="0AE06A0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Длина участков в</w:t>
            </w:r>
          </w:p>
          <w:p w14:paraId="5E50DE6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двухтрубном исполнении, м</w:t>
            </w:r>
          </w:p>
        </w:tc>
        <w:tc>
          <w:tcPr>
            <w:tcW w:w="2127" w:type="dxa"/>
          </w:tcPr>
          <w:p w14:paraId="5F709D9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Тип</w:t>
            </w:r>
          </w:p>
          <w:p w14:paraId="7E5A559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прокладки</w:t>
            </w:r>
          </w:p>
        </w:tc>
        <w:tc>
          <w:tcPr>
            <w:tcW w:w="1984" w:type="dxa"/>
          </w:tcPr>
          <w:p w14:paraId="6A9344D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Тип</w:t>
            </w:r>
          </w:p>
          <w:p w14:paraId="2EC5FAF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изоляции</w:t>
            </w:r>
          </w:p>
        </w:tc>
        <w:tc>
          <w:tcPr>
            <w:tcW w:w="1559" w:type="dxa"/>
          </w:tcPr>
          <w:p w14:paraId="7C39113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Год</w:t>
            </w:r>
          </w:p>
          <w:p w14:paraId="345776FA"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прокладки</w:t>
            </w:r>
          </w:p>
        </w:tc>
      </w:tr>
      <w:tr w:rsidR="00B25E9C" w:rsidRPr="00CB6A2A" w14:paraId="56876496" w14:textId="77777777" w:rsidTr="00D31210">
        <w:tc>
          <w:tcPr>
            <w:tcW w:w="1567" w:type="dxa"/>
            <w:vAlign w:val="bottom"/>
          </w:tcPr>
          <w:p w14:paraId="28EE9CE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lang w:val="ru-RU"/>
              </w:rPr>
              <w:t>42</w:t>
            </w:r>
          </w:p>
        </w:tc>
        <w:tc>
          <w:tcPr>
            <w:tcW w:w="2510" w:type="dxa"/>
            <w:vAlign w:val="bottom"/>
          </w:tcPr>
          <w:p w14:paraId="65052A18"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lang w:val="ru-RU"/>
              </w:rPr>
              <w:t>32</w:t>
            </w:r>
          </w:p>
        </w:tc>
        <w:tc>
          <w:tcPr>
            <w:tcW w:w="2127" w:type="dxa"/>
            <w:vAlign w:val="center"/>
          </w:tcPr>
          <w:p w14:paraId="122CCA11"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val="restart"/>
            <w:vAlign w:val="center"/>
          </w:tcPr>
          <w:p w14:paraId="5B509E8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Минераловатные плиты</w:t>
            </w:r>
          </w:p>
        </w:tc>
        <w:tc>
          <w:tcPr>
            <w:tcW w:w="1559" w:type="dxa"/>
            <w:vMerge w:val="restart"/>
            <w:vAlign w:val="center"/>
          </w:tcPr>
          <w:p w14:paraId="3EDD9AC6"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1980 г.</w:t>
            </w:r>
          </w:p>
        </w:tc>
      </w:tr>
      <w:tr w:rsidR="00B25E9C" w:rsidRPr="00CB6A2A" w14:paraId="50F6A318" w14:textId="77777777" w:rsidTr="00D31210">
        <w:tc>
          <w:tcPr>
            <w:tcW w:w="1567" w:type="dxa"/>
            <w:vAlign w:val="bottom"/>
          </w:tcPr>
          <w:p w14:paraId="232AB35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39</w:t>
            </w:r>
          </w:p>
        </w:tc>
        <w:tc>
          <w:tcPr>
            <w:tcW w:w="2510" w:type="dxa"/>
            <w:vAlign w:val="bottom"/>
          </w:tcPr>
          <w:p w14:paraId="382F238A"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45</w:t>
            </w:r>
          </w:p>
        </w:tc>
        <w:tc>
          <w:tcPr>
            <w:tcW w:w="2127" w:type="dxa"/>
            <w:vAlign w:val="center"/>
          </w:tcPr>
          <w:p w14:paraId="0373468B"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7865FB10" w14:textId="77777777" w:rsidR="00B25E9C" w:rsidRPr="00CB6A2A" w:rsidRDefault="00B25E9C" w:rsidP="00D31210">
            <w:pPr>
              <w:pStyle w:val="a9"/>
              <w:ind w:firstLine="0"/>
              <w:rPr>
                <w:rFonts w:eastAsia="Times New Roman"/>
                <w:lang w:eastAsia="ru-RU" w:bidi="ar-SA"/>
              </w:rPr>
            </w:pPr>
          </w:p>
        </w:tc>
        <w:tc>
          <w:tcPr>
            <w:tcW w:w="1559" w:type="dxa"/>
            <w:vMerge/>
          </w:tcPr>
          <w:p w14:paraId="7B5D9A55" w14:textId="77777777" w:rsidR="00B25E9C" w:rsidRPr="00CB6A2A" w:rsidRDefault="00B25E9C" w:rsidP="00D31210">
            <w:pPr>
              <w:pStyle w:val="a9"/>
              <w:ind w:firstLine="0"/>
              <w:rPr>
                <w:rFonts w:eastAsia="Times New Roman"/>
                <w:lang w:eastAsia="ru-RU" w:bidi="ar-SA"/>
              </w:rPr>
            </w:pPr>
          </w:p>
        </w:tc>
      </w:tr>
      <w:tr w:rsidR="00B25E9C" w:rsidRPr="00CB6A2A" w14:paraId="0F825B7E" w14:textId="77777777" w:rsidTr="00D31210">
        <w:tc>
          <w:tcPr>
            <w:tcW w:w="1567" w:type="dxa"/>
            <w:vAlign w:val="bottom"/>
          </w:tcPr>
          <w:p w14:paraId="20DB9F1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26</w:t>
            </w:r>
          </w:p>
        </w:tc>
        <w:tc>
          <w:tcPr>
            <w:tcW w:w="2510" w:type="dxa"/>
            <w:vAlign w:val="bottom"/>
          </w:tcPr>
          <w:p w14:paraId="247236BB"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57</w:t>
            </w:r>
          </w:p>
        </w:tc>
        <w:tc>
          <w:tcPr>
            <w:tcW w:w="2127" w:type="dxa"/>
            <w:vAlign w:val="center"/>
          </w:tcPr>
          <w:p w14:paraId="4CAA5875"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3E106702" w14:textId="77777777" w:rsidR="00B25E9C" w:rsidRPr="00CB6A2A" w:rsidRDefault="00B25E9C" w:rsidP="00D31210">
            <w:pPr>
              <w:pStyle w:val="a9"/>
              <w:ind w:firstLine="0"/>
              <w:rPr>
                <w:rFonts w:eastAsia="Times New Roman"/>
                <w:lang w:eastAsia="ru-RU" w:bidi="ar-SA"/>
              </w:rPr>
            </w:pPr>
          </w:p>
        </w:tc>
        <w:tc>
          <w:tcPr>
            <w:tcW w:w="1559" w:type="dxa"/>
            <w:vMerge/>
          </w:tcPr>
          <w:p w14:paraId="164C7DCA" w14:textId="77777777" w:rsidR="00B25E9C" w:rsidRPr="00CB6A2A" w:rsidRDefault="00B25E9C" w:rsidP="00D31210">
            <w:pPr>
              <w:pStyle w:val="a9"/>
              <w:ind w:firstLine="0"/>
              <w:rPr>
                <w:rFonts w:eastAsia="Times New Roman"/>
                <w:lang w:eastAsia="ru-RU" w:bidi="ar-SA"/>
              </w:rPr>
            </w:pPr>
          </w:p>
        </w:tc>
      </w:tr>
      <w:tr w:rsidR="00B25E9C" w:rsidRPr="00CB6A2A" w14:paraId="56BFF37E" w14:textId="77777777" w:rsidTr="00D31210">
        <w:tc>
          <w:tcPr>
            <w:tcW w:w="1567" w:type="dxa"/>
            <w:vAlign w:val="bottom"/>
          </w:tcPr>
          <w:p w14:paraId="16FCB19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25</w:t>
            </w:r>
          </w:p>
        </w:tc>
        <w:tc>
          <w:tcPr>
            <w:tcW w:w="2510" w:type="dxa"/>
            <w:vAlign w:val="bottom"/>
          </w:tcPr>
          <w:p w14:paraId="7735A5E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76</w:t>
            </w:r>
          </w:p>
        </w:tc>
        <w:tc>
          <w:tcPr>
            <w:tcW w:w="2127" w:type="dxa"/>
            <w:vAlign w:val="center"/>
          </w:tcPr>
          <w:p w14:paraId="602A63A9"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553E3504" w14:textId="77777777" w:rsidR="00B25E9C" w:rsidRPr="00CB6A2A" w:rsidRDefault="00B25E9C" w:rsidP="00D31210">
            <w:pPr>
              <w:pStyle w:val="a9"/>
              <w:ind w:firstLine="0"/>
              <w:rPr>
                <w:rFonts w:eastAsia="Times New Roman"/>
                <w:lang w:eastAsia="ru-RU" w:bidi="ar-SA"/>
              </w:rPr>
            </w:pPr>
          </w:p>
        </w:tc>
        <w:tc>
          <w:tcPr>
            <w:tcW w:w="1559" w:type="dxa"/>
            <w:vMerge/>
          </w:tcPr>
          <w:p w14:paraId="4E84C680" w14:textId="77777777" w:rsidR="00B25E9C" w:rsidRPr="00CB6A2A" w:rsidRDefault="00B25E9C" w:rsidP="00D31210">
            <w:pPr>
              <w:pStyle w:val="a9"/>
              <w:ind w:firstLine="0"/>
              <w:rPr>
                <w:rFonts w:eastAsia="Times New Roman"/>
                <w:lang w:eastAsia="ru-RU" w:bidi="ar-SA"/>
              </w:rPr>
            </w:pPr>
          </w:p>
        </w:tc>
      </w:tr>
      <w:tr w:rsidR="00B25E9C" w:rsidRPr="00CB6A2A" w14:paraId="26D740E0" w14:textId="77777777" w:rsidTr="00D31210">
        <w:tc>
          <w:tcPr>
            <w:tcW w:w="1567" w:type="dxa"/>
            <w:vAlign w:val="bottom"/>
          </w:tcPr>
          <w:p w14:paraId="1CECFE3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15</w:t>
            </w:r>
          </w:p>
        </w:tc>
        <w:tc>
          <w:tcPr>
            <w:tcW w:w="2510" w:type="dxa"/>
            <w:vAlign w:val="bottom"/>
          </w:tcPr>
          <w:p w14:paraId="4AE07A5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89</w:t>
            </w:r>
          </w:p>
        </w:tc>
        <w:tc>
          <w:tcPr>
            <w:tcW w:w="2127" w:type="dxa"/>
            <w:vAlign w:val="center"/>
          </w:tcPr>
          <w:p w14:paraId="20C21B99"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51A974B4" w14:textId="77777777" w:rsidR="00B25E9C" w:rsidRPr="00CB6A2A" w:rsidRDefault="00B25E9C" w:rsidP="00D31210">
            <w:pPr>
              <w:pStyle w:val="a9"/>
              <w:ind w:firstLine="0"/>
              <w:rPr>
                <w:rFonts w:eastAsia="Times New Roman"/>
                <w:lang w:eastAsia="ru-RU" w:bidi="ar-SA"/>
              </w:rPr>
            </w:pPr>
          </w:p>
        </w:tc>
        <w:tc>
          <w:tcPr>
            <w:tcW w:w="1559" w:type="dxa"/>
            <w:vMerge/>
          </w:tcPr>
          <w:p w14:paraId="6CEEF91A" w14:textId="77777777" w:rsidR="00B25E9C" w:rsidRPr="00CB6A2A" w:rsidRDefault="00B25E9C" w:rsidP="00D31210">
            <w:pPr>
              <w:pStyle w:val="a9"/>
              <w:ind w:firstLine="0"/>
              <w:rPr>
                <w:rFonts w:eastAsia="Times New Roman"/>
                <w:lang w:eastAsia="ru-RU" w:bidi="ar-SA"/>
              </w:rPr>
            </w:pPr>
          </w:p>
        </w:tc>
      </w:tr>
    </w:tbl>
    <w:p w14:paraId="2AE0908B" w14:textId="77777777" w:rsidR="00B25E9C" w:rsidRPr="00CB6A2A" w:rsidRDefault="00B25E9C" w:rsidP="00B25E9C">
      <w:pPr>
        <w:spacing w:before="240"/>
        <w:rPr>
          <w:lang w:val="ru-RU" w:eastAsia="ru-RU"/>
        </w:rPr>
      </w:pPr>
      <w:r w:rsidRPr="00CB6A2A">
        <w:rPr>
          <w:lang w:val="ru-RU" w:eastAsia="ru-RU"/>
        </w:rPr>
        <w:tab/>
        <w:t>Все тепловые сети котельной построены в 1980 г., их изоляция выполнена минераловатными плитами, все сети имеет надземную прокладку.</w:t>
      </w:r>
    </w:p>
    <w:p w14:paraId="0415DCB2" w14:textId="42C6BC89" w:rsidR="00B25E9C" w:rsidRPr="00CB6A2A" w:rsidRDefault="00B25E9C" w:rsidP="00B25E9C">
      <w:pPr>
        <w:rPr>
          <w:lang w:val="ru-RU" w:eastAsia="ru-RU"/>
        </w:rPr>
      </w:pPr>
      <w:r w:rsidRPr="00CB6A2A">
        <w:rPr>
          <w:lang w:val="ru-RU" w:eastAsia="ru-RU"/>
        </w:rPr>
        <w:t xml:space="preserve">Параметры тепловых сетей котельной д. Мазалово приведены в таблице </w:t>
      </w:r>
      <w:r w:rsidR="00E45BCE" w:rsidRPr="00CB6A2A">
        <w:rPr>
          <w:szCs w:val="24"/>
          <w:lang w:val="ru-RU"/>
        </w:rPr>
        <w:t>2.2.7</w:t>
      </w:r>
      <w:r w:rsidRPr="00CB6A2A">
        <w:rPr>
          <w:lang w:val="ru-RU" w:eastAsia="ru-RU"/>
        </w:rPr>
        <w:t>.</w:t>
      </w:r>
    </w:p>
    <w:p w14:paraId="55C054FB" w14:textId="6B8B5B34" w:rsidR="00B25E9C" w:rsidRPr="00CB6A2A" w:rsidRDefault="00B25E9C" w:rsidP="00B25E9C">
      <w:pPr>
        <w:spacing w:before="240"/>
        <w:jc w:val="right"/>
        <w:rPr>
          <w:b/>
          <w:lang w:val="ru-RU"/>
        </w:rPr>
      </w:pPr>
      <w:r w:rsidRPr="00CB6A2A">
        <w:rPr>
          <w:lang w:val="ru-RU" w:eastAsia="ru-RU"/>
        </w:rPr>
        <w:t xml:space="preserve">Таблица </w:t>
      </w:r>
      <w:r w:rsidR="00E45BCE" w:rsidRPr="00CB6A2A">
        <w:rPr>
          <w:szCs w:val="24"/>
          <w:lang w:val="ru-RU"/>
        </w:rPr>
        <w:t xml:space="preserve">2.2.7 </w:t>
      </w:r>
      <w:r w:rsidRPr="00CB6A2A">
        <w:rPr>
          <w:lang w:val="ru-RU" w:eastAsia="ru-RU"/>
        </w:rPr>
        <w:t>– Параметры тепловых сетей котельной д. Мазалово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510"/>
        <w:gridCol w:w="2127"/>
        <w:gridCol w:w="1984"/>
        <w:gridCol w:w="1559"/>
      </w:tblGrid>
      <w:tr w:rsidR="00B25E9C" w:rsidRPr="00CB6A2A" w14:paraId="527295D6" w14:textId="77777777" w:rsidTr="00D31210">
        <w:tc>
          <w:tcPr>
            <w:tcW w:w="1567" w:type="dxa"/>
          </w:tcPr>
          <w:p w14:paraId="4E89037D"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Условный</w:t>
            </w:r>
          </w:p>
          <w:p w14:paraId="7957B83C"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диаметр, мм</w:t>
            </w:r>
          </w:p>
        </w:tc>
        <w:tc>
          <w:tcPr>
            <w:tcW w:w="2510" w:type="dxa"/>
          </w:tcPr>
          <w:p w14:paraId="3543D03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Длина участков в</w:t>
            </w:r>
          </w:p>
          <w:p w14:paraId="059839C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двухтрубном исполнении, м</w:t>
            </w:r>
          </w:p>
        </w:tc>
        <w:tc>
          <w:tcPr>
            <w:tcW w:w="2127" w:type="dxa"/>
          </w:tcPr>
          <w:p w14:paraId="3BED790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Тип</w:t>
            </w:r>
          </w:p>
          <w:p w14:paraId="20491DC5"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прокладки</w:t>
            </w:r>
          </w:p>
        </w:tc>
        <w:tc>
          <w:tcPr>
            <w:tcW w:w="1984" w:type="dxa"/>
          </w:tcPr>
          <w:p w14:paraId="3007DDB1"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Тип</w:t>
            </w:r>
          </w:p>
          <w:p w14:paraId="38D0A1F3"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изоляции</w:t>
            </w:r>
          </w:p>
        </w:tc>
        <w:tc>
          <w:tcPr>
            <w:tcW w:w="1559" w:type="dxa"/>
          </w:tcPr>
          <w:p w14:paraId="36E1A82B"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Год</w:t>
            </w:r>
          </w:p>
          <w:p w14:paraId="09FD38A4"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прокладки</w:t>
            </w:r>
          </w:p>
        </w:tc>
      </w:tr>
      <w:tr w:rsidR="00B25E9C" w:rsidRPr="00CB6A2A" w14:paraId="018D9D9E" w14:textId="77777777" w:rsidTr="00D31210">
        <w:tc>
          <w:tcPr>
            <w:tcW w:w="1567" w:type="dxa"/>
            <w:vAlign w:val="bottom"/>
          </w:tcPr>
          <w:p w14:paraId="10EB1DAB"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12</w:t>
            </w:r>
          </w:p>
        </w:tc>
        <w:tc>
          <w:tcPr>
            <w:tcW w:w="2510" w:type="dxa"/>
            <w:vAlign w:val="bottom"/>
          </w:tcPr>
          <w:p w14:paraId="26DDE45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32</w:t>
            </w:r>
          </w:p>
        </w:tc>
        <w:tc>
          <w:tcPr>
            <w:tcW w:w="2127" w:type="dxa"/>
            <w:vAlign w:val="center"/>
          </w:tcPr>
          <w:p w14:paraId="298CBDEF"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val="restart"/>
            <w:vAlign w:val="center"/>
          </w:tcPr>
          <w:p w14:paraId="175F50BE"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Минераловатные плиты</w:t>
            </w:r>
          </w:p>
        </w:tc>
        <w:tc>
          <w:tcPr>
            <w:tcW w:w="1559" w:type="dxa"/>
            <w:vMerge w:val="restart"/>
            <w:vAlign w:val="center"/>
          </w:tcPr>
          <w:p w14:paraId="3EA95779" w14:textId="77777777" w:rsidR="00B25E9C" w:rsidRPr="00CB6A2A" w:rsidRDefault="00B25E9C" w:rsidP="00D31210">
            <w:pPr>
              <w:pStyle w:val="a9"/>
              <w:ind w:firstLine="0"/>
              <w:jc w:val="center"/>
              <w:rPr>
                <w:rFonts w:eastAsia="Times New Roman"/>
                <w:lang w:eastAsia="ru-RU" w:bidi="ar-SA"/>
              </w:rPr>
            </w:pPr>
            <w:r w:rsidRPr="00CB6A2A">
              <w:rPr>
                <w:rFonts w:eastAsia="Times New Roman"/>
                <w:lang w:eastAsia="ru-RU" w:bidi="ar-SA"/>
              </w:rPr>
              <w:t>1989 г.</w:t>
            </w:r>
          </w:p>
        </w:tc>
      </w:tr>
      <w:tr w:rsidR="00B25E9C" w:rsidRPr="00CB6A2A" w14:paraId="76EE334B" w14:textId="77777777" w:rsidTr="00D31210">
        <w:tc>
          <w:tcPr>
            <w:tcW w:w="1567" w:type="dxa"/>
            <w:vAlign w:val="bottom"/>
          </w:tcPr>
          <w:p w14:paraId="30E47604"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292</w:t>
            </w:r>
          </w:p>
        </w:tc>
        <w:tc>
          <w:tcPr>
            <w:tcW w:w="2510" w:type="dxa"/>
            <w:vAlign w:val="bottom"/>
          </w:tcPr>
          <w:p w14:paraId="4790331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50</w:t>
            </w:r>
          </w:p>
        </w:tc>
        <w:tc>
          <w:tcPr>
            <w:tcW w:w="2127" w:type="dxa"/>
            <w:vAlign w:val="center"/>
          </w:tcPr>
          <w:p w14:paraId="02051B8B"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18FE4A03" w14:textId="77777777" w:rsidR="00B25E9C" w:rsidRPr="00CB6A2A" w:rsidRDefault="00B25E9C" w:rsidP="00D31210">
            <w:pPr>
              <w:pStyle w:val="a9"/>
              <w:ind w:firstLine="0"/>
              <w:rPr>
                <w:rFonts w:eastAsia="Times New Roman"/>
                <w:lang w:eastAsia="ru-RU" w:bidi="ar-SA"/>
              </w:rPr>
            </w:pPr>
          </w:p>
        </w:tc>
        <w:tc>
          <w:tcPr>
            <w:tcW w:w="1559" w:type="dxa"/>
            <w:vMerge/>
          </w:tcPr>
          <w:p w14:paraId="6E6A1681" w14:textId="77777777" w:rsidR="00B25E9C" w:rsidRPr="00CB6A2A" w:rsidRDefault="00B25E9C" w:rsidP="00D31210">
            <w:pPr>
              <w:pStyle w:val="a9"/>
              <w:ind w:firstLine="0"/>
              <w:rPr>
                <w:rFonts w:eastAsia="Times New Roman"/>
                <w:lang w:eastAsia="ru-RU" w:bidi="ar-SA"/>
              </w:rPr>
            </w:pPr>
          </w:p>
        </w:tc>
      </w:tr>
      <w:tr w:rsidR="00B25E9C" w:rsidRPr="00CB6A2A" w14:paraId="1514CDB2" w14:textId="77777777" w:rsidTr="00D31210">
        <w:tc>
          <w:tcPr>
            <w:tcW w:w="1567" w:type="dxa"/>
            <w:vAlign w:val="bottom"/>
          </w:tcPr>
          <w:p w14:paraId="2B32BBC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210</w:t>
            </w:r>
          </w:p>
        </w:tc>
        <w:tc>
          <w:tcPr>
            <w:tcW w:w="2510" w:type="dxa"/>
            <w:vAlign w:val="bottom"/>
          </w:tcPr>
          <w:p w14:paraId="5459D08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70</w:t>
            </w:r>
          </w:p>
        </w:tc>
        <w:tc>
          <w:tcPr>
            <w:tcW w:w="2127" w:type="dxa"/>
            <w:vAlign w:val="center"/>
          </w:tcPr>
          <w:p w14:paraId="14A196B9"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161FFC38" w14:textId="77777777" w:rsidR="00B25E9C" w:rsidRPr="00CB6A2A" w:rsidRDefault="00B25E9C" w:rsidP="00D31210">
            <w:pPr>
              <w:pStyle w:val="a9"/>
              <w:ind w:firstLine="0"/>
              <w:rPr>
                <w:rFonts w:eastAsia="Times New Roman"/>
                <w:lang w:eastAsia="ru-RU" w:bidi="ar-SA"/>
              </w:rPr>
            </w:pPr>
          </w:p>
        </w:tc>
        <w:tc>
          <w:tcPr>
            <w:tcW w:w="1559" w:type="dxa"/>
            <w:vMerge/>
          </w:tcPr>
          <w:p w14:paraId="641BAEFB" w14:textId="77777777" w:rsidR="00B25E9C" w:rsidRPr="00CB6A2A" w:rsidRDefault="00B25E9C" w:rsidP="00D31210">
            <w:pPr>
              <w:pStyle w:val="a9"/>
              <w:ind w:firstLine="0"/>
              <w:rPr>
                <w:rFonts w:eastAsia="Times New Roman"/>
                <w:lang w:eastAsia="ru-RU" w:bidi="ar-SA"/>
              </w:rPr>
            </w:pPr>
          </w:p>
        </w:tc>
      </w:tr>
      <w:tr w:rsidR="00B25E9C" w:rsidRPr="00CB6A2A" w14:paraId="52E2112D" w14:textId="77777777" w:rsidTr="00D31210">
        <w:tc>
          <w:tcPr>
            <w:tcW w:w="1567" w:type="dxa"/>
            <w:vAlign w:val="bottom"/>
          </w:tcPr>
          <w:p w14:paraId="5A23D87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165</w:t>
            </w:r>
          </w:p>
        </w:tc>
        <w:tc>
          <w:tcPr>
            <w:tcW w:w="2510" w:type="dxa"/>
            <w:vAlign w:val="bottom"/>
          </w:tcPr>
          <w:p w14:paraId="2C342CEA"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80</w:t>
            </w:r>
          </w:p>
        </w:tc>
        <w:tc>
          <w:tcPr>
            <w:tcW w:w="2127" w:type="dxa"/>
            <w:vAlign w:val="center"/>
          </w:tcPr>
          <w:p w14:paraId="68ABE51F"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2581C77B" w14:textId="77777777" w:rsidR="00B25E9C" w:rsidRPr="00CB6A2A" w:rsidRDefault="00B25E9C" w:rsidP="00D31210">
            <w:pPr>
              <w:pStyle w:val="a9"/>
              <w:ind w:firstLine="0"/>
              <w:rPr>
                <w:rFonts w:eastAsia="Times New Roman"/>
                <w:lang w:eastAsia="ru-RU" w:bidi="ar-SA"/>
              </w:rPr>
            </w:pPr>
          </w:p>
        </w:tc>
        <w:tc>
          <w:tcPr>
            <w:tcW w:w="1559" w:type="dxa"/>
            <w:vMerge/>
          </w:tcPr>
          <w:p w14:paraId="7ECE7EC4" w14:textId="77777777" w:rsidR="00B25E9C" w:rsidRPr="00CB6A2A" w:rsidRDefault="00B25E9C" w:rsidP="00D31210">
            <w:pPr>
              <w:pStyle w:val="a9"/>
              <w:ind w:firstLine="0"/>
              <w:rPr>
                <w:rFonts w:eastAsia="Times New Roman"/>
                <w:lang w:eastAsia="ru-RU" w:bidi="ar-SA"/>
              </w:rPr>
            </w:pPr>
          </w:p>
        </w:tc>
      </w:tr>
      <w:tr w:rsidR="00B25E9C" w:rsidRPr="00CB6A2A" w14:paraId="4B9094F8" w14:textId="77777777" w:rsidTr="00D31210">
        <w:tc>
          <w:tcPr>
            <w:tcW w:w="1567" w:type="dxa"/>
            <w:vAlign w:val="bottom"/>
          </w:tcPr>
          <w:p w14:paraId="45B9BB7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105</w:t>
            </w:r>
          </w:p>
        </w:tc>
        <w:tc>
          <w:tcPr>
            <w:tcW w:w="2510" w:type="dxa"/>
            <w:vAlign w:val="bottom"/>
          </w:tcPr>
          <w:p w14:paraId="0158E4ED"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100</w:t>
            </w:r>
          </w:p>
        </w:tc>
        <w:tc>
          <w:tcPr>
            <w:tcW w:w="2127" w:type="dxa"/>
            <w:vAlign w:val="center"/>
          </w:tcPr>
          <w:p w14:paraId="4A5309C6"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6EAADB2D" w14:textId="77777777" w:rsidR="00B25E9C" w:rsidRPr="00CB6A2A" w:rsidRDefault="00B25E9C" w:rsidP="00D31210">
            <w:pPr>
              <w:pStyle w:val="a9"/>
              <w:ind w:firstLine="0"/>
              <w:rPr>
                <w:rFonts w:eastAsia="Times New Roman"/>
                <w:lang w:eastAsia="ru-RU" w:bidi="ar-SA"/>
              </w:rPr>
            </w:pPr>
          </w:p>
        </w:tc>
        <w:tc>
          <w:tcPr>
            <w:tcW w:w="1559" w:type="dxa"/>
            <w:vMerge/>
          </w:tcPr>
          <w:p w14:paraId="2BA74862" w14:textId="77777777" w:rsidR="00B25E9C" w:rsidRPr="00CB6A2A" w:rsidRDefault="00B25E9C" w:rsidP="00D31210">
            <w:pPr>
              <w:pStyle w:val="a9"/>
              <w:ind w:firstLine="0"/>
              <w:rPr>
                <w:rFonts w:eastAsia="Times New Roman"/>
                <w:lang w:eastAsia="ru-RU" w:bidi="ar-SA"/>
              </w:rPr>
            </w:pPr>
          </w:p>
        </w:tc>
      </w:tr>
      <w:tr w:rsidR="00B25E9C" w:rsidRPr="00CB6A2A" w14:paraId="2607FD17" w14:textId="77777777" w:rsidTr="00D31210">
        <w:tc>
          <w:tcPr>
            <w:tcW w:w="1567" w:type="dxa"/>
            <w:vAlign w:val="bottom"/>
          </w:tcPr>
          <w:p w14:paraId="04AFBED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135</w:t>
            </w:r>
          </w:p>
        </w:tc>
        <w:tc>
          <w:tcPr>
            <w:tcW w:w="2510" w:type="dxa"/>
            <w:vAlign w:val="bottom"/>
          </w:tcPr>
          <w:p w14:paraId="653A1D24"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125</w:t>
            </w:r>
          </w:p>
        </w:tc>
        <w:tc>
          <w:tcPr>
            <w:tcW w:w="2127" w:type="dxa"/>
            <w:vAlign w:val="center"/>
          </w:tcPr>
          <w:p w14:paraId="017CEDC3"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Надземная</w:t>
            </w:r>
          </w:p>
        </w:tc>
        <w:tc>
          <w:tcPr>
            <w:tcW w:w="1984" w:type="dxa"/>
            <w:vMerge/>
          </w:tcPr>
          <w:p w14:paraId="30B9F2BC" w14:textId="77777777" w:rsidR="00B25E9C" w:rsidRPr="00CB6A2A" w:rsidRDefault="00B25E9C" w:rsidP="00D31210">
            <w:pPr>
              <w:pStyle w:val="a9"/>
              <w:ind w:firstLine="0"/>
              <w:rPr>
                <w:rFonts w:eastAsia="Times New Roman"/>
                <w:lang w:eastAsia="ru-RU" w:bidi="ar-SA"/>
              </w:rPr>
            </w:pPr>
          </w:p>
        </w:tc>
        <w:tc>
          <w:tcPr>
            <w:tcW w:w="1559" w:type="dxa"/>
            <w:vMerge/>
          </w:tcPr>
          <w:p w14:paraId="68A1E62B" w14:textId="77777777" w:rsidR="00B25E9C" w:rsidRPr="00CB6A2A" w:rsidRDefault="00B25E9C" w:rsidP="00D31210">
            <w:pPr>
              <w:pStyle w:val="a9"/>
              <w:ind w:firstLine="0"/>
              <w:rPr>
                <w:rFonts w:eastAsia="Times New Roman"/>
                <w:lang w:eastAsia="ru-RU" w:bidi="ar-SA"/>
              </w:rPr>
            </w:pPr>
          </w:p>
        </w:tc>
      </w:tr>
    </w:tbl>
    <w:p w14:paraId="1B852816" w14:textId="77777777" w:rsidR="00B25E9C" w:rsidRPr="00CB6A2A" w:rsidRDefault="00B25E9C" w:rsidP="00B25E9C">
      <w:pPr>
        <w:spacing w:before="240"/>
        <w:rPr>
          <w:lang w:val="ru-RU" w:eastAsia="ru-RU"/>
        </w:rPr>
      </w:pPr>
      <w:r w:rsidRPr="00CB6A2A">
        <w:rPr>
          <w:lang w:val="ru-RU" w:eastAsia="ru-RU"/>
        </w:rPr>
        <w:tab/>
        <w:t>Все тепловые сети котельной построены в 1989 г., их изоляция выполнена минераловатными плитами, все сети имеет надземную прокладку.</w:t>
      </w:r>
    </w:p>
    <w:p w14:paraId="5E5F8777" w14:textId="77777777" w:rsidR="00B25E9C" w:rsidRPr="00CB6A2A" w:rsidRDefault="00B25E9C" w:rsidP="00B25E9C">
      <w:pPr>
        <w:spacing w:before="240"/>
        <w:rPr>
          <w:lang w:val="ru-RU" w:eastAsia="ru-RU"/>
        </w:rPr>
      </w:pPr>
      <w:r w:rsidRPr="00CB6A2A">
        <w:rPr>
          <w:lang w:val="ru-RU" w:eastAsia="ru-RU"/>
        </w:rPr>
        <w:tab/>
        <w:t xml:space="preserve">Котельная с. Новорождественское (школа) подключена к зданию школы трубопроводом диаметром 100 мм протяженностью 20 метров. </w:t>
      </w:r>
    </w:p>
    <w:p w14:paraId="11DCD845" w14:textId="77777777" w:rsidR="00B25E9C" w:rsidRPr="00CB6A2A" w:rsidRDefault="00B25E9C" w:rsidP="00B25E9C">
      <w:pPr>
        <w:rPr>
          <w:lang w:val="ru-RU" w:eastAsia="ru-RU"/>
        </w:rPr>
      </w:pPr>
      <w:r w:rsidRPr="00CB6A2A">
        <w:rPr>
          <w:lang w:val="ru-RU" w:eastAsia="ru-RU"/>
        </w:rPr>
        <w:tab/>
        <w:t>Зона действия котельной с. Новорождественское (Администрация) распространяется только на общественно-деловые строения (музей, администрация, дом культуры), жилых и производственных объектов, находящихся в зоне действия котельной, нет.</w:t>
      </w:r>
    </w:p>
    <w:p w14:paraId="60618217" w14:textId="77777777" w:rsidR="00B25E9C" w:rsidRPr="00CB6A2A" w:rsidRDefault="00B25E9C" w:rsidP="00B25E9C">
      <w:pPr>
        <w:jc w:val="center"/>
        <w:rPr>
          <w:i/>
          <w:lang w:val="ru-RU"/>
        </w:rPr>
      </w:pPr>
      <w:r w:rsidRPr="00CB6A2A">
        <w:rPr>
          <w:i/>
          <w:lang w:val="ru-RU"/>
        </w:rPr>
        <w:t xml:space="preserve">Описание значений потребления тепловой энергии при расчетных температурах наружного </w:t>
      </w:r>
      <w:r w:rsidRPr="00CB6A2A">
        <w:rPr>
          <w:i/>
          <w:lang w:val="ru-RU"/>
        </w:rPr>
        <w:lastRenderedPageBreak/>
        <w:t>воздуха и за отопительный период в зонах действия источника тепловой энергии</w:t>
      </w:r>
    </w:p>
    <w:p w14:paraId="17C8A0F2" w14:textId="77777777" w:rsidR="00B25E9C" w:rsidRPr="00CB6A2A" w:rsidRDefault="00B25E9C" w:rsidP="00B25E9C">
      <w:pPr>
        <w:pStyle w:val="Default"/>
        <w:jc w:val="center"/>
        <w:rPr>
          <w:b/>
          <w:bCs/>
          <w:color w:val="auto"/>
          <w:sz w:val="22"/>
        </w:rPr>
      </w:pPr>
    </w:p>
    <w:p w14:paraId="0D15DE35" w14:textId="6AE60FD1" w:rsidR="00B25E9C" w:rsidRPr="00CB6A2A" w:rsidRDefault="00B25E9C" w:rsidP="00B25E9C">
      <w:pPr>
        <w:rPr>
          <w:lang w:val="ru-RU"/>
        </w:rPr>
      </w:pPr>
      <w:r w:rsidRPr="00CB6A2A">
        <w:rPr>
          <w:lang w:val="ru-RU"/>
        </w:rPr>
        <w:tab/>
        <w:t xml:space="preserve">Значения годового потребления тепловой энергии абонентами с. Новорождественское (Администрация) приведены в таблице </w:t>
      </w:r>
      <w:r w:rsidR="00E45BCE" w:rsidRPr="00CB6A2A">
        <w:rPr>
          <w:szCs w:val="24"/>
          <w:lang w:val="ru-RU"/>
        </w:rPr>
        <w:t>2.2.8</w:t>
      </w:r>
      <w:r w:rsidRPr="00CB6A2A">
        <w:rPr>
          <w:lang w:val="ru-RU"/>
        </w:rPr>
        <w:t>.</w:t>
      </w:r>
    </w:p>
    <w:p w14:paraId="1AFA54EC" w14:textId="1C734F63" w:rsidR="00B25E9C" w:rsidRPr="00CB6A2A" w:rsidRDefault="00E45BCE" w:rsidP="00B25E9C">
      <w:pPr>
        <w:jc w:val="right"/>
        <w:rPr>
          <w:b/>
          <w:lang w:val="ru-RU"/>
        </w:rPr>
      </w:pPr>
      <w:r w:rsidRPr="00CB6A2A">
        <w:rPr>
          <w:lang w:val="ru-RU"/>
        </w:rPr>
        <w:t xml:space="preserve">Таблица </w:t>
      </w:r>
      <w:r w:rsidRPr="00CB6A2A">
        <w:rPr>
          <w:szCs w:val="24"/>
          <w:lang w:val="ru-RU"/>
        </w:rPr>
        <w:t xml:space="preserve">2.2.8 </w:t>
      </w:r>
      <w:r w:rsidR="00B25E9C" w:rsidRPr="00CB6A2A">
        <w:rPr>
          <w:lang w:val="ru-RU"/>
        </w:rPr>
        <w:t>– Значения тепловой нагрузки абонентов котельной с. Новорождественское (Администрация), Гкал/год</w:t>
      </w:r>
    </w:p>
    <w:tbl>
      <w:tblPr>
        <w:tblW w:w="9654" w:type="dxa"/>
        <w:tblInd w:w="93" w:type="dxa"/>
        <w:tblLayout w:type="fixed"/>
        <w:tblLook w:val="04A0" w:firstRow="1" w:lastRow="0" w:firstColumn="1" w:lastColumn="0" w:noHBand="0" w:noVBand="1"/>
      </w:tblPr>
      <w:tblGrid>
        <w:gridCol w:w="2709"/>
        <w:gridCol w:w="1389"/>
        <w:gridCol w:w="1389"/>
        <w:gridCol w:w="1389"/>
        <w:gridCol w:w="1389"/>
        <w:gridCol w:w="1389"/>
      </w:tblGrid>
      <w:tr w:rsidR="00B25E9C" w:rsidRPr="00CB6A2A" w14:paraId="7E5BE149"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1098A805"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Тип абонента</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4B7289D4"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отопления</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41E64D5"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вентиляции</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1D0EF88D"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ГВС</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2620366"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технологию</w:t>
            </w:r>
          </w:p>
        </w:tc>
        <w:tc>
          <w:tcPr>
            <w:tcW w:w="1389" w:type="dxa"/>
            <w:tcBorders>
              <w:top w:val="single" w:sz="4" w:space="0" w:color="auto"/>
              <w:left w:val="nil"/>
              <w:bottom w:val="single" w:sz="4" w:space="0" w:color="auto"/>
              <w:right w:val="single" w:sz="4" w:space="0" w:color="auto"/>
            </w:tcBorders>
            <w:vAlign w:val="center"/>
          </w:tcPr>
          <w:p w14:paraId="65295983"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Итого</w:t>
            </w:r>
          </w:p>
        </w:tc>
      </w:tr>
      <w:tr w:rsidR="00B25E9C" w:rsidRPr="00CB6A2A" w14:paraId="22F77709"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5DEA089"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Всего по котельной</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8C17AB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18D9B3D"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10896E6C"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35DD0F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single" w:sz="4" w:space="0" w:color="auto"/>
              <w:left w:val="nil"/>
              <w:bottom w:val="single" w:sz="4" w:space="0" w:color="auto"/>
              <w:right w:val="single" w:sz="4" w:space="0" w:color="auto"/>
            </w:tcBorders>
            <w:vAlign w:val="center"/>
          </w:tcPr>
          <w:p w14:paraId="41277D1C"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393,300</w:t>
            </w:r>
          </w:p>
        </w:tc>
      </w:tr>
      <w:tr w:rsidR="00B25E9C" w:rsidRPr="00CB6A2A" w14:paraId="7FCC40C6"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A9E6246"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Жилые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792CCE4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46F2522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5945C22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64376B20"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3D15939A"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r>
      <w:tr w:rsidR="00B25E9C" w:rsidRPr="00CB6A2A" w14:paraId="786A1154" w14:textId="77777777" w:rsidTr="00D31210">
        <w:trPr>
          <w:trHeight w:val="88"/>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9DDF738"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Многоквартирные жилые дома</w:t>
            </w:r>
          </w:p>
        </w:tc>
        <w:tc>
          <w:tcPr>
            <w:tcW w:w="1389" w:type="dxa"/>
            <w:tcBorders>
              <w:top w:val="nil"/>
              <w:left w:val="nil"/>
              <w:bottom w:val="single" w:sz="4" w:space="0" w:color="auto"/>
              <w:right w:val="single" w:sz="4" w:space="0" w:color="auto"/>
            </w:tcBorders>
            <w:shd w:val="clear" w:color="auto" w:fill="auto"/>
            <w:noWrap/>
            <w:vAlign w:val="center"/>
          </w:tcPr>
          <w:p w14:paraId="336212F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547E254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0668302B"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660C9745"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0C140E0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r>
      <w:tr w:rsidR="00B25E9C" w:rsidRPr="00CB6A2A" w14:paraId="0D2FD078"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827C2F9"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Индивидуальная жилая застройка</w:t>
            </w:r>
          </w:p>
        </w:tc>
        <w:tc>
          <w:tcPr>
            <w:tcW w:w="1389" w:type="dxa"/>
            <w:tcBorders>
              <w:top w:val="nil"/>
              <w:left w:val="nil"/>
              <w:bottom w:val="single" w:sz="4" w:space="0" w:color="auto"/>
              <w:right w:val="single" w:sz="4" w:space="0" w:color="auto"/>
            </w:tcBorders>
            <w:shd w:val="clear" w:color="auto" w:fill="auto"/>
            <w:noWrap/>
            <w:vAlign w:val="center"/>
          </w:tcPr>
          <w:p w14:paraId="486F7CE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7816CD4E"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1DCF160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2C8E068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5F9C608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r>
      <w:tr w:rsidR="00B25E9C" w:rsidRPr="00CB6A2A" w14:paraId="654F90AF"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E5D529F"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Общественно-деловые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5D37A575"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w:t>
            </w:r>
          </w:p>
        </w:tc>
        <w:tc>
          <w:tcPr>
            <w:tcW w:w="1389" w:type="dxa"/>
            <w:tcBorders>
              <w:top w:val="nil"/>
              <w:left w:val="nil"/>
              <w:bottom w:val="single" w:sz="4" w:space="0" w:color="auto"/>
              <w:right w:val="single" w:sz="4" w:space="0" w:color="auto"/>
            </w:tcBorders>
            <w:shd w:val="clear" w:color="auto" w:fill="auto"/>
            <w:noWrap/>
            <w:vAlign w:val="center"/>
          </w:tcPr>
          <w:p w14:paraId="3AD3518C"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57EC2BBE"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1A570798"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17CB1775"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w:t>
            </w:r>
          </w:p>
        </w:tc>
      </w:tr>
      <w:tr w:rsidR="00B25E9C" w:rsidRPr="00CB6A2A" w14:paraId="67A2C5AB"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86E77B8"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Бюджетные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00F3A823"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393,300</w:t>
            </w:r>
          </w:p>
        </w:tc>
        <w:tc>
          <w:tcPr>
            <w:tcW w:w="1389" w:type="dxa"/>
            <w:tcBorders>
              <w:top w:val="nil"/>
              <w:left w:val="nil"/>
              <w:bottom w:val="single" w:sz="4" w:space="0" w:color="auto"/>
              <w:right w:val="single" w:sz="4" w:space="0" w:color="auto"/>
            </w:tcBorders>
            <w:shd w:val="clear" w:color="auto" w:fill="auto"/>
            <w:noWrap/>
            <w:vAlign w:val="center"/>
          </w:tcPr>
          <w:p w14:paraId="1E85F57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1426E3A0"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32F726BD"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4E95E5EE"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393,300</w:t>
            </w:r>
          </w:p>
        </w:tc>
      </w:tr>
      <w:tr w:rsidR="00B25E9C" w:rsidRPr="00CB6A2A" w14:paraId="1F128758"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A863059"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Прочие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38F9B08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5DF52D7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21DDF79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shd w:val="clear" w:color="auto" w:fill="auto"/>
            <w:noWrap/>
            <w:vAlign w:val="center"/>
          </w:tcPr>
          <w:p w14:paraId="5B7008A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c>
          <w:tcPr>
            <w:tcW w:w="1389" w:type="dxa"/>
            <w:tcBorders>
              <w:top w:val="nil"/>
              <w:left w:val="nil"/>
              <w:bottom w:val="single" w:sz="4" w:space="0" w:color="auto"/>
              <w:right w:val="single" w:sz="4" w:space="0" w:color="auto"/>
            </w:tcBorders>
            <w:vAlign w:val="center"/>
          </w:tcPr>
          <w:p w14:paraId="74092D0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rPr>
              <w:t>0,000</w:t>
            </w:r>
          </w:p>
        </w:tc>
      </w:tr>
    </w:tbl>
    <w:p w14:paraId="24DF0E37" w14:textId="3C8A5DAE" w:rsidR="00B25E9C" w:rsidRPr="00CB6A2A" w:rsidRDefault="00B25E9C" w:rsidP="00B25E9C">
      <w:pPr>
        <w:spacing w:before="240"/>
        <w:rPr>
          <w:lang w:val="ru-RU"/>
        </w:rPr>
      </w:pPr>
      <w:r w:rsidRPr="00CB6A2A">
        <w:rPr>
          <w:lang w:val="ru-RU"/>
        </w:rPr>
        <w:tab/>
        <w:t xml:space="preserve">Из таблицы </w:t>
      </w:r>
      <w:r w:rsidR="00E45BCE" w:rsidRPr="00CB6A2A">
        <w:rPr>
          <w:szCs w:val="24"/>
          <w:lang w:val="ru-RU"/>
        </w:rPr>
        <w:t xml:space="preserve">2.2.8 </w:t>
      </w:r>
      <w:r w:rsidRPr="00CB6A2A">
        <w:rPr>
          <w:lang w:val="ru-RU"/>
        </w:rPr>
        <w:t>следует, что годовой полезный отпуск тепловой энергии составил 393,3 Гкал, при чем все потребители представлены общественно-деловыми строениями.</w:t>
      </w:r>
    </w:p>
    <w:p w14:paraId="44D24B9C" w14:textId="697010A3" w:rsidR="00B25E9C" w:rsidRPr="00CB6A2A" w:rsidRDefault="00B25E9C" w:rsidP="00B25E9C">
      <w:pPr>
        <w:rPr>
          <w:lang w:val="ru-RU"/>
        </w:rPr>
      </w:pPr>
      <w:r w:rsidRPr="00CB6A2A">
        <w:rPr>
          <w:lang w:val="ru-RU"/>
        </w:rPr>
        <w:tab/>
        <w:t xml:space="preserve">Значения годового потребления тепловой энергии абонентами с. Мазалово приведены в таблице </w:t>
      </w:r>
      <w:r w:rsidR="00E45BCE" w:rsidRPr="00CB6A2A">
        <w:rPr>
          <w:szCs w:val="24"/>
          <w:lang w:val="ru-RU"/>
        </w:rPr>
        <w:t>2.2.9</w:t>
      </w:r>
      <w:r w:rsidRPr="00CB6A2A">
        <w:rPr>
          <w:lang w:val="ru-RU"/>
        </w:rPr>
        <w:t>.</w:t>
      </w:r>
    </w:p>
    <w:p w14:paraId="52AB7E9B" w14:textId="6555900F" w:rsidR="00B25E9C" w:rsidRPr="00CB6A2A" w:rsidRDefault="00E45BCE" w:rsidP="00B25E9C">
      <w:pPr>
        <w:jc w:val="right"/>
        <w:rPr>
          <w:b/>
          <w:lang w:val="ru-RU"/>
        </w:rPr>
      </w:pPr>
      <w:r w:rsidRPr="00CB6A2A">
        <w:rPr>
          <w:lang w:val="ru-RU"/>
        </w:rPr>
        <w:t xml:space="preserve">Таблица </w:t>
      </w:r>
      <w:r w:rsidRPr="00CB6A2A">
        <w:rPr>
          <w:szCs w:val="24"/>
          <w:lang w:val="ru-RU"/>
        </w:rPr>
        <w:t xml:space="preserve">2.2.9 </w:t>
      </w:r>
      <w:r w:rsidR="00B25E9C" w:rsidRPr="00CB6A2A">
        <w:rPr>
          <w:lang w:val="ru-RU"/>
        </w:rPr>
        <w:t>– Значения тепловой нагрузки абонентов котельной с. Мазалово, Гкал/год</w:t>
      </w:r>
    </w:p>
    <w:tbl>
      <w:tblPr>
        <w:tblW w:w="9654" w:type="dxa"/>
        <w:tblInd w:w="93" w:type="dxa"/>
        <w:tblLayout w:type="fixed"/>
        <w:tblLook w:val="04A0" w:firstRow="1" w:lastRow="0" w:firstColumn="1" w:lastColumn="0" w:noHBand="0" w:noVBand="1"/>
      </w:tblPr>
      <w:tblGrid>
        <w:gridCol w:w="2709"/>
        <w:gridCol w:w="1389"/>
        <w:gridCol w:w="1389"/>
        <w:gridCol w:w="1389"/>
        <w:gridCol w:w="1389"/>
        <w:gridCol w:w="1389"/>
      </w:tblGrid>
      <w:tr w:rsidR="00B25E9C" w:rsidRPr="00CB6A2A" w14:paraId="392A80EC"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1824DF78"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Тип абонента</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599DCC4B"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отопления</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15B340F3"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вентиляции</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18CF6CBE"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ГВС</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88B6CEB"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технологию</w:t>
            </w:r>
          </w:p>
        </w:tc>
        <w:tc>
          <w:tcPr>
            <w:tcW w:w="1389" w:type="dxa"/>
            <w:tcBorders>
              <w:top w:val="single" w:sz="4" w:space="0" w:color="auto"/>
              <w:left w:val="nil"/>
              <w:bottom w:val="single" w:sz="4" w:space="0" w:color="auto"/>
              <w:right w:val="single" w:sz="4" w:space="0" w:color="auto"/>
            </w:tcBorders>
            <w:vAlign w:val="center"/>
          </w:tcPr>
          <w:p w14:paraId="47DE608B"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Итого</w:t>
            </w:r>
          </w:p>
        </w:tc>
      </w:tr>
      <w:tr w:rsidR="00B25E9C" w:rsidRPr="00CB6A2A" w14:paraId="21647B61"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EA0C211"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Всего по котельной</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6841C1F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1331,1</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3DBB1EFC"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4EA085DC"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7F3C1A5E"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single" w:sz="4" w:space="0" w:color="auto"/>
              <w:left w:val="nil"/>
              <w:bottom w:val="single" w:sz="4" w:space="0" w:color="auto"/>
              <w:right w:val="single" w:sz="4" w:space="0" w:color="auto"/>
            </w:tcBorders>
            <w:vAlign w:val="center"/>
          </w:tcPr>
          <w:p w14:paraId="3FCC72F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1331,1</w:t>
            </w:r>
          </w:p>
        </w:tc>
      </w:tr>
      <w:tr w:rsidR="00B25E9C" w:rsidRPr="00CB6A2A" w14:paraId="64B5FA7D"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6DDEA71"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Жилые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2A77BF5A"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867,5</w:t>
            </w:r>
          </w:p>
        </w:tc>
        <w:tc>
          <w:tcPr>
            <w:tcW w:w="1389" w:type="dxa"/>
            <w:tcBorders>
              <w:top w:val="nil"/>
              <w:left w:val="nil"/>
              <w:bottom w:val="single" w:sz="4" w:space="0" w:color="auto"/>
              <w:right w:val="single" w:sz="4" w:space="0" w:color="auto"/>
            </w:tcBorders>
            <w:shd w:val="clear" w:color="auto" w:fill="auto"/>
            <w:noWrap/>
            <w:vAlign w:val="center"/>
          </w:tcPr>
          <w:p w14:paraId="4EF4B26A"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1C6D7ABB"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2F0A12D4"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30812004"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867,5</w:t>
            </w:r>
          </w:p>
        </w:tc>
      </w:tr>
      <w:tr w:rsidR="00B25E9C" w:rsidRPr="00CB6A2A" w14:paraId="680F5202" w14:textId="77777777" w:rsidTr="00D31210">
        <w:trPr>
          <w:trHeight w:val="88"/>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45780BA"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Многоквартирные жилые дома</w:t>
            </w:r>
          </w:p>
        </w:tc>
        <w:tc>
          <w:tcPr>
            <w:tcW w:w="1389" w:type="dxa"/>
            <w:tcBorders>
              <w:top w:val="nil"/>
              <w:left w:val="nil"/>
              <w:bottom w:val="single" w:sz="4" w:space="0" w:color="auto"/>
              <w:right w:val="single" w:sz="4" w:space="0" w:color="auto"/>
            </w:tcBorders>
            <w:shd w:val="clear" w:color="auto" w:fill="auto"/>
            <w:noWrap/>
            <w:vAlign w:val="center"/>
          </w:tcPr>
          <w:p w14:paraId="1BF227F4"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777,4</w:t>
            </w:r>
          </w:p>
        </w:tc>
        <w:tc>
          <w:tcPr>
            <w:tcW w:w="1389" w:type="dxa"/>
            <w:tcBorders>
              <w:top w:val="nil"/>
              <w:left w:val="nil"/>
              <w:bottom w:val="single" w:sz="4" w:space="0" w:color="auto"/>
              <w:right w:val="single" w:sz="4" w:space="0" w:color="auto"/>
            </w:tcBorders>
            <w:shd w:val="clear" w:color="auto" w:fill="auto"/>
            <w:noWrap/>
            <w:vAlign w:val="center"/>
          </w:tcPr>
          <w:p w14:paraId="33F380F3"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1FA6C4CB"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5BD86368"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176A6773"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777,4</w:t>
            </w:r>
          </w:p>
        </w:tc>
      </w:tr>
      <w:tr w:rsidR="00B25E9C" w:rsidRPr="00CB6A2A" w14:paraId="68D05632"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ECA0F83"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Индивидуальная жилая застройка</w:t>
            </w:r>
          </w:p>
        </w:tc>
        <w:tc>
          <w:tcPr>
            <w:tcW w:w="1389" w:type="dxa"/>
            <w:tcBorders>
              <w:top w:val="nil"/>
              <w:left w:val="nil"/>
              <w:bottom w:val="single" w:sz="4" w:space="0" w:color="auto"/>
              <w:right w:val="single" w:sz="4" w:space="0" w:color="auto"/>
            </w:tcBorders>
            <w:shd w:val="clear" w:color="auto" w:fill="auto"/>
            <w:noWrap/>
            <w:vAlign w:val="center"/>
          </w:tcPr>
          <w:p w14:paraId="18C1E6F0"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90,1</w:t>
            </w:r>
          </w:p>
        </w:tc>
        <w:tc>
          <w:tcPr>
            <w:tcW w:w="1389" w:type="dxa"/>
            <w:tcBorders>
              <w:top w:val="nil"/>
              <w:left w:val="nil"/>
              <w:bottom w:val="single" w:sz="4" w:space="0" w:color="auto"/>
              <w:right w:val="single" w:sz="4" w:space="0" w:color="auto"/>
            </w:tcBorders>
            <w:shd w:val="clear" w:color="auto" w:fill="auto"/>
            <w:noWrap/>
            <w:vAlign w:val="center"/>
          </w:tcPr>
          <w:p w14:paraId="61C55090"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69B09A2C"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37177F79"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1B82179B"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90,1</w:t>
            </w:r>
          </w:p>
        </w:tc>
      </w:tr>
      <w:tr w:rsidR="00B25E9C" w:rsidRPr="00CB6A2A" w14:paraId="4AF4F613"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B87A18B"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Общественно-деловые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3D4D221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463,6</w:t>
            </w:r>
          </w:p>
        </w:tc>
        <w:tc>
          <w:tcPr>
            <w:tcW w:w="1389" w:type="dxa"/>
            <w:tcBorders>
              <w:top w:val="nil"/>
              <w:left w:val="nil"/>
              <w:bottom w:val="single" w:sz="4" w:space="0" w:color="auto"/>
              <w:right w:val="single" w:sz="4" w:space="0" w:color="auto"/>
            </w:tcBorders>
            <w:shd w:val="clear" w:color="auto" w:fill="auto"/>
            <w:noWrap/>
            <w:vAlign w:val="center"/>
          </w:tcPr>
          <w:p w14:paraId="5322C3D2"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77BF30D8"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7CC1BB56"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2F3CCF9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463,6</w:t>
            </w:r>
          </w:p>
        </w:tc>
      </w:tr>
      <w:tr w:rsidR="00B25E9C" w:rsidRPr="00CB6A2A" w14:paraId="19C2DEBA"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2911A69"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Бюджетные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03AEEA04"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451,4</w:t>
            </w:r>
          </w:p>
        </w:tc>
        <w:tc>
          <w:tcPr>
            <w:tcW w:w="1389" w:type="dxa"/>
            <w:tcBorders>
              <w:top w:val="nil"/>
              <w:left w:val="nil"/>
              <w:bottom w:val="single" w:sz="4" w:space="0" w:color="auto"/>
              <w:right w:val="single" w:sz="4" w:space="0" w:color="auto"/>
            </w:tcBorders>
            <w:shd w:val="clear" w:color="auto" w:fill="auto"/>
            <w:noWrap/>
            <w:vAlign w:val="center"/>
          </w:tcPr>
          <w:p w14:paraId="685453F2"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06256979"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644BF26A"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509FB3D5"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451,4</w:t>
            </w:r>
          </w:p>
        </w:tc>
      </w:tr>
      <w:tr w:rsidR="00B25E9C" w:rsidRPr="00CB6A2A" w14:paraId="14100E02"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3E75212"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Прочие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3C4467D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12,2</w:t>
            </w:r>
          </w:p>
        </w:tc>
        <w:tc>
          <w:tcPr>
            <w:tcW w:w="1389" w:type="dxa"/>
            <w:tcBorders>
              <w:top w:val="nil"/>
              <w:left w:val="nil"/>
              <w:bottom w:val="single" w:sz="4" w:space="0" w:color="auto"/>
              <w:right w:val="single" w:sz="4" w:space="0" w:color="auto"/>
            </w:tcBorders>
            <w:shd w:val="clear" w:color="auto" w:fill="auto"/>
            <w:noWrap/>
            <w:vAlign w:val="center"/>
          </w:tcPr>
          <w:p w14:paraId="27505AC7"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50B75C8F"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shd w:val="clear" w:color="auto" w:fill="auto"/>
            <w:noWrap/>
            <w:vAlign w:val="center"/>
          </w:tcPr>
          <w:p w14:paraId="2566B2BE"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szCs w:val="24"/>
                <w:lang w:val="ru-RU" w:eastAsia="ru-RU"/>
              </w:rPr>
              <w:t>0,0</w:t>
            </w:r>
          </w:p>
        </w:tc>
        <w:tc>
          <w:tcPr>
            <w:tcW w:w="1389" w:type="dxa"/>
            <w:tcBorders>
              <w:top w:val="nil"/>
              <w:left w:val="nil"/>
              <w:bottom w:val="single" w:sz="4" w:space="0" w:color="auto"/>
              <w:right w:val="single" w:sz="4" w:space="0" w:color="auto"/>
            </w:tcBorders>
            <w:vAlign w:val="center"/>
          </w:tcPr>
          <w:p w14:paraId="6FE3DFDD"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12,2</w:t>
            </w:r>
          </w:p>
        </w:tc>
      </w:tr>
    </w:tbl>
    <w:p w14:paraId="045A544A" w14:textId="4B8CBB5B" w:rsidR="00B25E9C" w:rsidRPr="00CB6A2A" w:rsidRDefault="00B25E9C" w:rsidP="005C4294">
      <w:pPr>
        <w:spacing w:before="240"/>
        <w:rPr>
          <w:lang w:val="ru-RU"/>
        </w:rPr>
      </w:pPr>
      <w:r w:rsidRPr="00CB6A2A">
        <w:rPr>
          <w:lang w:val="ru-RU"/>
        </w:rPr>
        <w:tab/>
        <w:t xml:space="preserve">Из таблицы </w:t>
      </w:r>
      <w:r w:rsidR="00E45BCE" w:rsidRPr="00CB6A2A">
        <w:rPr>
          <w:szCs w:val="24"/>
          <w:lang w:val="ru-RU"/>
        </w:rPr>
        <w:t xml:space="preserve">2.2.9 </w:t>
      </w:r>
      <w:r w:rsidRPr="00CB6A2A">
        <w:rPr>
          <w:lang w:val="ru-RU"/>
        </w:rPr>
        <w:t>следует, что годовой полезный отпуск тепловой энергии составил 1331,1 Гкал, в том числе на отопление жилых строений 65,2 %, на отопление общестенно-</w:t>
      </w:r>
    </w:p>
    <w:p w14:paraId="18603AE2" w14:textId="00ABCACA" w:rsidR="00B25E9C" w:rsidRPr="00CB6A2A" w:rsidRDefault="00B25E9C" w:rsidP="00B25E9C">
      <w:pPr>
        <w:rPr>
          <w:lang w:val="ru-RU"/>
        </w:rPr>
      </w:pPr>
      <w:r w:rsidRPr="00CB6A2A">
        <w:rPr>
          <w:lang w:val="ru-RU"/>
        </w:rPr>
        <w:tab/>
        <w:t>Значения годового потребления тепловой энергии абонентами МБОУ «Новорождественская СОШ» приведены в таблице</w:t>
      </w:r>
      <w:r w:rsidR="00E45BCE" w:rsidRPr="00CB6A2A">
        <w:rPr>
          <w:lang w:val="ru-RU"/>
        </w:rPr>
        <w:t xml:space="preserve"> </w:t>
      </w:r>
      <w:r w:rsidR="00E45BCE" w:rsidRPr="00CB6A2A">
        <w:rPr>
          <w:szCs w:val="24"/>
          <w:lang w:val="ru-RU"/>
        </w:rPr>
        <w:t>2.2.10</w:t>
      </w:r>
      <w:r w:rsidRPr="00CB6A2A">
        <w:rPr>
          <w:lang w:val="ru-RU"/>
        </w:rPr>
        <w:t>.</w:t>
      </w:r>
    </w:p>
    <w:p w14:paraId="3EBFA117" w14:textId="28918CD7" w:rsidR="00B25E9C" w:rsidRPr="00CB6A2A" w:rsidRDefault="00B25E9C" w:rsidP="00B25E9C">
      <w:pPr>
        <w:jc w:val="right"/>
        <w:rPr>
          <w:b/>
          <w:lang w:val="ru-RU"/>
        </w:rPr>
      </w:pPr>
      <w:r w:rsidRPr="00CB6A2A">
        <w:rPr>
          <w:lang w:val="ru-RU"/>
        </w:rPr>
        <w:t xml:space="preserve">Таблица </w:t>
      </w:r>
      <w:r w:rsidR="00E45BCE" w:rsidRPr="00CB6A2A">
        <w:rPr>
          <w:szCs w:val="24"/>
          <w:lang w:val="ru-RU"/>
        </w:rPr>
        <w:t xml:space="preserve">2.2.10 </w:t>
      </w:r>
      <w:r w:rsidRPr="00CB6A2A">
        <w:rPr>
          <w:lang w:val="ru-RU"/>
        </w:rPr>
        <w:t>– Значения тепловой нагрузки абонентов котельной МБОУ «Новорождественская СОШ», Гкал/год</w:t>
      </w:r>
    </w:p>
    <w:tbl>
      <w:tblPr>
        <w:tblW w:w="9654" w:type="dxa"/>
        <w:tblInd w:w="93" w:type="dxa"/>
        <w:tblLayout w:type="fixed"/>
        <w:tblLook w:val="04A0" w:firstRow="1" w:lastRow="0" w:firstColumn="1" w:lastColumn="0" w:noHBand="0" w:noVBand="1"/>
      </w:tblPr>
      <w:tblGrid>
        <w:gridCol w:w="2709"/>
        <w:gridCol w:w="1389"/>
        <w:gridCol w:w="1389"/>
        <w:gridCol w:w="1389"/>
        <w:gridCol w:w="1389"/>
        <w:gridCol w:w="1389"/>
      </w:tblGrid>
      <w:tr w:rsidR="00B25E9C" w:rsidRPr="00CB6A2A" w14:paraId="72269C32"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5893D0B9"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Тип абонента</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39BB37CD"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отопления</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5E589135"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вентиляции</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6C78103"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нужды ГВС</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2EAD1301"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 технологию</w:t>
            </w:r>
          </w:p>
        </w:tc>
        <w:tc>
          <w:tcPr>
            <w:tcW w:w="1389" w:type="dxa"/>
            <w:tcBorders>
              <w:top w:val="single" w:sz="4" w:space="0" w:color="auto"/>
              <w:left w:val="nil"/>
              <w:bottom w:val="single" w:sz="4" w:space="0" w:color="auto"/>
              <w:right w:val="single" w:sz="4" w:space="0" w:color="auto"/>
            </w:tcBorders>
            <w:vAlign w:val="center"/>
          </w:tcPr>
          <w:p w14:paraId="40BEC8B5" w14:textId="77777777" w:rsidR="00B25E9C" w:rsidRPr="00CB6A2A" w:rsidRDefault="00B25E9C" w:rsidP="00D31210">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Итого</w:t>
            </w:r>
          </w:p>
        </w:tc>
      </w:tr>
      <w:tr w:rsidR="00B25E9C" w:rsidRPr="00CB6A2A" w14:paraId="216C8254" w14:textId="77777777" w:rsidTr="00D3121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4E431F34"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lastRenderedPageBreak/>
              <w:t>Всего по котельной</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010DD3E"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220454B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1B32A50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00F10B8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single" w:sz="4" w:space="0" w:color="auto"/>
              <w:left w:val="nil"/>
              <w:bottom w:val="single" w:sz="4" w:space="0" w:color="auto"/>
              <w:right w:val="single" w:sz="4" w:space="0" w:color="auto"/>
            </w:tcBorders>
            <w:vAlign w:val="center"/>
          </w:tcPr>
          <w:p w14:paraId="3A531C2B"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r>
      <w:tr w:rsidR="00B25E9C" w:rsidRPr="00CB6A2A" w14:paraId="3341A2F6"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AD09440"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Жилые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0ED43CE3"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7F307793"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01683B9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16C1D23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24AA45B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r>
      <w:tr w:rsidR="00B25E9C" w:rsidRPr="00CB6A2A" w14:paraId="3D130827" w14:textId="77777777" w:rsidTr="00D31210">
        <w:trPr>
          <w:trHeight w:val="88"/>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81583E7"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Многоквартирные жилые дома</w:t>
            </w:r>
          </w:p>
        </w:tc>
        <w:tc>
          <w:tcPr>
            <w:tcW w:w="1389" w:type="dxa"/>
            <w:tcBorders>
              <w:top w:val="nil"/>
              <w:left w:val="nil"/>
              <w:bottom w:val="single" w:sz="4" w:space="0" w:color="auto"/>
              <w:right w:val="single" w:sz="4" w:space="0" w:color="auto"/>
            </w:tcBorders>
            <w:shd w:val="clear" w:color="auto" w:fill="auto"/>
            <w:noWrap/>
            <w:vAlign w:val="center"/>
          </w:tcPr>
          <w:p w14:paraId="6C7236E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74B0450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29542D87"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1D6358C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0750AD3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r>
      <w:tr w:rsidR="00B25E9C" w:rsidRPr="00CB6A2A" w14:paraId="0505ADB5"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E2C97D6"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Индивидуальная жилая застройка</w:t>
            </w:r>
          </w:p>
        </w:tc>
        <w:tc>
          <w:tcPr>
            <w:tcW w:w="1389" w:type="dxa"/>
            <w:tcBorders>
              <w:top w:val="nil"/>
              <w:left w:val="nil"/>
              <w:bottom w:val="single" w:sz="4" w:space="0" w:color="auto"/>
              <w:right w:val="single" w:sz="4" w:space="0" w:color="auto"/>
            </w:tcBorders>
            <w:shd w:val="clear" w:color="auto" w:fill="auto"/>
            <w:noWrap/>
            <w:vAlign w:val="center"/>
          </w:tcPr>
          <w:p w14:paraId="2FC9B42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6810F39D"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6D5EB7C2"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65BC72A1"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09866CB9"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r>
      <w:tr w:rsidR="00B25E9C" w:rsidRPr="00CB6A2A" w14:paraId="629C1A64" w14:textId="77777777" w:rsidTr="00D31210">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5E5AA95"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Общественно-деловые строения, в т.ч.</w:t>
            </w:r>
          </w:p>
        </w:tc>
        <w:tc>
          <w:tcPr>
            <w:tcW w:w="1389" w:type="dxa"/>
            <w:tcBorders>
              <w:top w:val="nil"/>
              <w:left w:val="nil"/>
              <w:bottom w:val="single" w:sz="4" w:space="0" w:color="auto"/>
              <w:right w:val="single" w:sz="4" w:space="0" w:color="auto"/>
            </w:tcBorders>
            <w:shd w:val="clear" w:color="auto" w:fill="auto"/>
            <w:noWrap/>
            <w:vAlign w:val="center"/>
          </w:tcPr>
          <w:p w14:paraId="16CDE7F4"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c>
          <w:tcPr>
            <w:tcW w:w="1389" w:type="dxa"/>
            <w:tcBorders>
              <w:top w:val="nil"/>
              <w:left w:val="nil"/>
              <w:bottom w:val="single" w:sz="4" w:space="0" w:color="auto"/>
              <w:right w:val="single" w:sz="4" w:space="0" w:color="auto"/>
            </w:tcBorders>
            <w:shd w:val="clear" w:color="auto" w:fill="auto"/>
            <w:noWrap/>
            <w:vAlign w:val="center"/>
          </w:tcPr>
          <w:p w14:paraId="74483C9A"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1249CC4B"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342F25E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0FCDBB6E"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r>
      <w:tr w:rsidR="00B25E9C" w:rsidRPr="00CB6A2A" w14:paraId="70D4C2BE"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9AD4758"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Бюджетные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2796CCB8"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c>
          <w:tcPr>
            <w:tcW w:w="1389" w:type="dxa"/>
            <w:tcBorders>
              <w:top w:val="nil"/>
              <w:left w:val="nil"/>
              <w:bottom w:val="single" w:sz="4" w:space="0" w:color="auto"/>
              <w:right w:val="single" w:sz="4" w:space="0" w:color="auto"/>
            </w:tcBorders>
            <w:shd w:val="clear" w:color="auto" w:fill="auto"/>
            <w:noWrap/>
            <w:vAlign w:val="center"/>
          </w:tcPr>
          <w:p w14:paraId="5F3868D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121ACA36"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28CC45B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3F9C78D8" w14:textId="77777777" w:rsidR="00B25E9C" w:rsidRPr="00CB6A2A" w:rsidRDefault="00B25E9C" w:rsidP="00D31210">
            <w:pPr>
              <w:jc w:val="center"/>
              <w:rPr>
                <w:rFonts w:eastAsia="Times New Roman" w:cs="Times New Roman"/>
                <w:szCs w:val="24"/>
                <w:lang w:val="ru-RU" w:eastAsia="ru-RU"/>
              </w:rPr>
            </w:pPr>
            <w:r w:rsidRPr="00CB6A2A">
              <w:rPr>
                <w:rFonts w:eastAsia="Times New Roman" w:cs="Times New Roman"/>
                <w:color w:val="000000"/>
                <w:szCs w:val="24"/>
                <w:lang w:val="ru-RU" w:eastAsia="ru-RU"/>
              </w:rPr>
              <w:t>871,2</w:t>
            </w:r>
          </w:p>
        </w:tc>
      </w:tr>
      <w:tr w:rsidR="00B25E9C" w:rsidRPr="00CB6A2A" w14:paraId="4C7EA4B6" w14:textId="77777777" w:rsidTr="00D31210">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D3FEFC8" w14:textId="77777777" w:rsidR="00B25E9C" w:rsidRPr="00CB6A2A" w:rsidRDefault="00B25E9C" w:rsidP="00D31210">
            <w:pPr>
              <w:widowControl/>
              <w:rPr>
                <w:rFonts w:eastAsia="Times New Roman" w:cs="Times New Roman"/>
                <w:szCs w:val="24"/>
                <w:lang w:val="ru-RU" w:eastAsia="ru-RU"/>
              </w:rPr>
            </w:pPr>
            <w:r w:rsidRPr="00CB6A2A">
              <w:rPr>
                <w:rFonts w:eastAsia="Times New Roman" w:cs="Times New Roman"/>
                <w:szCs w:val="24"/>
                <w:lang w:val="ru-RU" w:eastAsia="ru-RU"/>
              </w:rPr>
              <w:t>Прочие организации</w:t>
            </w:r>
          </w:p>
        </w:tc>
        <w:tc>
          <w:tcPr>
            <w:tcW w:w="1389" w:type="dxa"/>
            <w:tcBorders>
              <w:top w:val="nil"/>
              <w:left w:val="nil"/>
              <w:bottom w:val="single" w:sz="4" w:space="0" w:color="auto"/>
              <w:right w:val="single" w:sz="4" w:space="0" w:color="auto"/>
            </w:tcBorders>
            <w:shd w:val="clear" w:color="auto" w:fill="auto"/>
            <w:noWrap/>
            <w:vAlign w:val="center"/>
          </w:tcPr>
          <w:p w14:paraId="08DE8FC5"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5D3E3050"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35D04C4C"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shd w:val="clear" w:color="auto" w:fill="auto"/>
            <w:noWrap/>
            <w:vAlign w:val="center"/>
          </w:tcPr>
          <w:p w14:paraId="130BD448"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c>
          <w:tcPr>
            <w:tcW w:w="1389" w:type="dxa"/>
            <w:tcBorders>
              <w:top w:val="nil"/>
              <w:left w:val="nil"/>
              <w:bottom w:val="single" w:sz="4" w:space="0" w:color="auto"/>
              <w:right w:val="single" w:sz="4" w:space="0" w:color="auto"/>
            </w:tcBorders>
            <w:vAlign w:val="center"/>
          </w:tcPr>
          <w:p w14:paraId="47DB8B5F" w14:textId="77777777" w:rsidR="00B25E9C" w:rsidRPr="00CB6A2A" w:rsidRDefault="00B25E9C" w:rsidP="00D31210">
            <w:pPr>
              <w:jc w:val="center"/>
              <w:rPr>
                <w:rFonts w:eastAsia="Times New Roman" w:cs="Times New Roman"/>
                <w:szCs w:val="24"/>
                <w:lang w:val="ru-RU" w:eastAsia="ru-RU"/>
              </w:rPr>
            </w:pPr>
            <w:r w:rsidRPr="00CB6A2A">
              <w:rPr>
                <w:rFonts w:cs="Times New Roman"/>
                <w:color w:val="000000"/>
                <w:szCs w:val="24"/>
              </w:rPr>
              <w:t>0,000</w:t>
            </w:r>
          </w:p>
        </w:tc>
      </w:tr>
    </w:tbl>
    <w:p w14:paraId="3181B4DB" w14:textId="1EF95DE7" w:rsidR="00B25E9C" w:rsidRPr="00CB6A2A" w:rsidRDefault="00B25E9C" w:rsidP="00B25E9C">
      <w:pPr>
        <w:spacing w:before="240"/>
        <w:rPr>
          <w:lang w:val="ru-RU"/>
        </w:rPr>
      </w:pPr>
      <w:r w:rsidRPr="00CB6A2A">
        <w:rPr>
          <w:lang w:val="ru-RU"/>
        </w:rPr>
        <w:tab/>
        <w:t xml:space="preserve">Из таблицы </w:t>
      </w:r>
      <w:r w:rsidR="00E45BCE" w:rsidRPr="00CB6A2A">
        <w:rPr>
          <w:szCs w:val="24"/>
          <w:lang w:val="ru-RU"/>
        </w:rPr>
        <w:t xml:space="preserve">2.2.10 </w:t>
      </w:r>
      <w:r w:rsidRPr="00CB6A2A">
        <w:rPr>
          <w:lang w:val="ru-RU"/>
        </w:rPr>
        <w:t>следует, что годовой полезный отпуск тепловой энергии составил 871,2 Гкал, в том числе на отопление жилых строений 65,2 %, на отопление общестенно-деловых строений – 34,8 %.</w:t>
      </w:r>
    </w:p>
    <w:p w14:paraId="3C8842DD" w14:textId="77777777" w:rsidR="00B25E9C" w:rsidRPr="00CB6A2A" w:rsidRDefault="00B25E9C" w:rsidP="00B25E9C">
      <w:pPr>
        <w:spacing w:before="240"/>
        <w:jc w:val="center"/>
        <w:rPr>
          <w:rFonts w:eastAsia="Times New Roman"/>
          <w:i/>
          <w:lang w:val="ru-RU" w:eastAsia="ru-RU"/>
        </w:rPr>
      </w:pPr>
      <w:r w:rsidRPr="00CB6A2A">
        <w:rPr>
          <w:rFonts w:cs="Times New Roman"/>
          <w:i/>
          <w:szCs w:val="24"/>
          <w:lang w:val="ru-RU" w:eastAsia="ru-RU"/>
        </w:rPr>
        <w:t>Описание существующих технических и технологических проблем в системах теплоснабжения</w:t>
      </w:r>
    </w:p>
    <w:p w14:paraId="5279E16A" w14:textId="77777777" w:rsidR="00B25E9C" w:rsidRPr="00CB6A2A" w:rsidRDefault="00B25E9C" w:rsidP="00B25E9C">
      <w:pPr>
        <w:spacing w:before="240"/>
        <w:rPr>
          <w:lang w:val="ru-RU"/>
        </w:rPr>
      </w:pPr>
      <w:r w:rsidRPr="00CB6A2A">
        <w:rPr>
          <w:rFonts w:eastAsia="Times New Roman"/>
          <w:lang w:val="ru-RU" w:eastAsia="ru-RU"/>
        </w:rPr>
        <w:tab/>
        <w:t>Основной проблемой системы теплоснабжения Новорождественского СП района является высокий износ тепловых сетей и неудовлетворительное состояние тепловой изоляции, что приводит к значительным тепловым потерям. Кроме того, не все потребители тепловой энергии оснащены приборами коммерческого учета тепловой энергии.</w:t>
      </w:r>
    </w:p>
    <w:p w14:paraId="28C98423" w14:textId="77777777" w:rsidR="00B25E9C" w:rsidRPr="00CB6A2A" w:rsidRDefault="00B25E9C" w:rsidP="00B25E9C">
      <w:pPr>
        <w:ind w:left="221" w:right="218" w:firstLine="566"/>
        <w:rPr>
          <w:rFonts w:eastAsia="Times New Roman" w:cs="Times New Roman"/>
          <w:szCs w:val="28"/>
          <w:lang w:val="ru-RU"/>
        </w:rPr>
      </w:pPr>
      <w:r w:rsidRPr="00CB6A2A">
        <w:rPr>
          <w:rFonts w:eastAsia="Times New Roman" w:cs="Times New Roman"/>
          <w:spacing w:val="-1"/>
          <w:szCs w:val="28"/>
          <w:lang w:val="ru-RU"/>
        </w:rPr>
        <w:t>Организации</w:t>
      </w:r>
      <w:r w:rsidRPr="00CB6A2A">
        <w:rPr>
          <w:rFonts w:eastAsia="Times New Roman" w:cs="Times New Roman"/>
          <w:spacing w:val="52"/>
          <w:szCs w:val="28"/>
          <w:lang w:val="ru-RU"/>
        </w:rPr>
        <w:t xml:space="preserve"> </w:t>
      </w:r>
      <w:r w:rsidRPr="00CB6A2A">
        <w:rPr>
          <w:rFonts w:eastAsia="Times New Roman" w:cs="Times New Roman"/>
          <w:szCs w:val="28"/>
          <w:lang w:val="ru-RU"/>
        </w:rPr>
        <w:t>качественного</w:t>
      </w:r>
      <w:r w:rsidRPr="00CB6A2A">
        <w:rPr>
          <w:rFonts w:eastAsia="Times New Roman" w:cs="Times New Roman"/>
          <w:spacing w:val="51"/>
          <w:szCs w:val="28"/>
          <w:lang w:val="ru-RU"/>
        </w:rPr>
        <w:t xml:space="preserve"> </w:t>
      </w:r>
      <w:r w:rsidRPr="00CB6A2A">
        <w:rPr>
          <w:rFonts w:eastAsia="Times New Roman" w:cs="Times New Roman"/>
          <w:szCs w:val="28"/>
          <w:lang w:val="ru-RU"/>
        </w:rPr>
        <w:t>теплоснабжения</w:t>
      </w:r>
      <w:r w:rsidRPr="00CB6A2A">
        <w:rPr>
          <w:rFonts w:eastAsia="Times New Roman" w:cs="Times New Roman"/>
          <w:spacing w:val="53"/>
          <w:szCs w:val="28"/>
          <w:lang w:val="ru-RU"/>
        </w:rPr>
        <w:t xml:space="preserve"> </w:t>
      </w:r>
      <w:r w:rsidRPr="00CB6A2A">
        <w:rPr>
          <w:rFonts w:eastAsia="Times New Roman" w:cs="Times New Roman"/>
          <w:spacing w:val="-1"/>
          <w:szCs w:val="28"/>
          <w:lang w:val="ru-RU"/>
        </w:rPr>
        <w:t>Новорождественского</w:t>
      </w:r>
      <w:r w:rsidRPr="00CB6A2A">
        <w:rPr>
          <w:rFonts w:eastAsia="Times New Roman" w:cs="Times New Roman"/>
          <w:spacing w:val="51"/>
          <w:szCs w:val="28"/>
          <w:lang w:val="ru-RU"/>
        </w:rPr>
        <w:t xml:space="preserve"> </w:t>
      </w:r>
      <w:r w:rsidRPr="00CB6A2A">
        <w:rPr>
          <w:rFonts w:eastAsia="Times New Roman" w:cs="Times New Roman"/>
          <w:szCs w:val="28"/>
          <w:lang w:val="ru-RU"/>
        </w:rPr>
        <w:t>сельского</w:t>
      </w:r>
      <w:r w:rsidRPr="00CB6A2A">
        <w:rPr>
          <w:rFonts w:eastAsia="Times New Roman" w:cs="Times New Roman"/>
          <w:spacing w:val="51"/>
          <w:szCs w:val="28"/>
          <w:lang w:val="ru-RU"/>
        </w:rPr>
        <w:t xml:space="preserve"> </w:t>
      </w:r>
      <w:r w:rsidRPr="00CB6A2A">
        <w:rPr>
          <w:rFonts w:eastAsia="Times New Roman" w:cs="Times New Roman"/>
          <w:szCs w:val="28"/>
          <w:lang w:val="ru-RU"/>
        </w:rPr>
        <w:t>поселения</w:t>
      </w:r>
      <w:r w:rsidRPr="00CB6A2A">
        <w:rPr>
          <w:rFonts w:eastAsia="Times New Roman" w:cs="Times New Roman"/>
          <w:spacing w:val="54"/>
          <w:w w:val="99"/>
          <w:szCs w:val="28"/>
          <w:lang w:val="ru-RU"/>
        </w:rPr>
        <w:t xml:space="preserve"> </w:t>
      </w:r>
      <w:r w:rsidRPr="00CB6A2A">
        <w:rPr>
          <w:rFonts w:eastAsia="Times New Roman" w:cs="Times New Roman"/>
          <w:spacing w:val="-1"/>
          <w:szCs w:val="28"/>
          <w:lang w:val="ru-RU"/>
        </w:rPr>
        <w:t>присущи</w:t>
      </w:r>
      <w:r w:rsidRPr="00CB6A2A">
        <w:rPr>
          <w:rFonts w:eastAsia="Times New Roman" w:cs="Times New Roman"/>
          <w:spacing w:val="-7"/>
          <w:szCs w:val="28"/>
          <w:lang w:val="ru-RU"/>
        </w:rPr>
        <w:t xml:space="preserve"> </w:t>
      </w:r>
      <w:r w:rsidRPr="00CB6A2A">
        <w:rPr>
          <w:rFonts w:eastAsia="Times New Roman" w:cs="Times New Roman"/>
          <w:szCs w:val="28"/>
          <w:lang w:val="ru-RU"/>
        </w:rPr>
        <w:t>следующие</w:t>
      </w:r>
      <w:r w:rsidRPr="00CB6A2A">
        <w:rPr>
          <w:rFonts w:eastAsia="Times New Roman" w:cs="Times New Roman"/>
          <w:spacing w:val="-4"/>
          <w:szCs w:val="28"/>
          <w:lang w:val="ru-RU"/>
        </w:rPr>
        <w:t xml:space="preserve"> </w:t>
      </w:r>
      <w:r w:rsidRPr="00CB6A2A">
        <w:rPr>
          <w:rFonts w:eastAsia="Times New Roman" w:cs="Times New Roman"/>
          <w:szCs w:val="28"/>
          <w:lang w:val="ru-RU"/>
        </w:rPr>
        <w:t>проблемы:</w:t>
      </w:r>
    </w:p>
    <w:p w14:paraId="55DF0A61" w14:textId="77777777" w:rsidR="00B25E9C" w:rsidRPr="00CB6A2A" w:rsidRDefault="00B25E9C" w:rsidP="00B25E9C">
      <w:pPr>
        <w:ind w:left="667"/>
        <w:rPr>
          <w:rFonts w:eastAsia="Times New Roman" w:cs="Times New Roman"/>
          <w:i/>
          <w:szCs w:val="28"/>
        </w:rPr>
      </w:pPr>
      <w:r w:rsidRPr="00CB6A2A">
        <w:rPr>
          <w:rFonts w:eastAsia="Calibri" w:cs="Times New Roman"/>
          <w:i/>
          <w:spacing w:val="-1"/>
          <w:szCs w:val="28"/>
        </w:rPr>
        <w:t>Системные:</w:t>
      </w:r>
    </w:p>
    <w:p w14:paraId="689E1902" w14:textId="77777777" w:rsidR="00B25E9C" w:rsidRPr="00CB6A2A" w:rsidRDefault="00B25E9C" w:rsidP="00BB594B">
      <w:pPr>
        <w:numPr>
          <w:ilvl w:val="0"/>
          <w:numId w:val="2"/>
        </w:numPr>
        <w:tabs>
          <w:tab w:val="left" w:pos="954"/>
        </w:tabs>
        <w:spacing w:before="142"/>
        <w:ind w:firstLine="567"/>
        <w:rPr>
          <w:rFonts w:eastAsia="Times New Roman" w:cs="Times New Roman"/>
          <w:szCs w:val="28"/>
          <w:lang w:val="ru-RU"/>
        </w:rPr>
      </w:pPr>
      <w:r w:rsidRPr="00CB6A2A">
        <w:rPr>
          <w:rFonts w:eastAsia="Times New Roman" w:cs="Times New Roman"/>
          <w:szCs w:val="28"/>
          <w:lang w:val="ru-RU"/>
        </w:rPr>
        <w:t>недостаточность</w:t>
      </w:r>
      <w:r w:rsidRPr="00CB6A2A">
        <w:rPr>
          <w:rFonts w:eastAsia="Times New Roman" w:cs="Times New Roman"/>
          <w:spacing w:val="-6"/>
          <w:szCs w:val="28"/>
          <w:lang w:val="ru-RU"/>
        </w:rPr>
        <w:t xml:space="preserve"> </w:t>
      </w:r>
      <w:r w:rsidRPr="00CB6A2A">
        <w:rPr>
          <w:rFonts w:eastAsia="Times New Roman" w:cs="Times New Roman"/>
          <w:szCs w:val="28"/>
          <w:lang w:val="ru-RU"/>
        </w:rPr>
        <w:t>данных</w:t>
      </w:r>
      <w:r w:rsidRPr="00CB6A2A">
        <w:rPr>
          <w:rFonts w:eastAsia="Times New Roman" w:cs="Times New Roman"/>
          <w:spacing w:val="-6"/>
          <w:szCs w:val="28"/>
          <w:lang w:val="ru-RU"/>
        </w:rPr>
        <w:t xml:space="preserve"> </w:t>
      </w:r>
      <w:r w:rsidRPr="00CB6A2A">
        <w:rPr>
          <w:rFonts w:eastAsia="Times New Roman" w:cs="Times New Roman"/>
          <w:szCs w:val="28"/>
          <w:lang w:val="ru-RU"/>
        </w:rPr>
        <w:t>по</w:t>
      </w:r>
      <w:r w:rsidRPr="00CB6A2A">
        <w:rPr>
          <w:rFonts w:eastAsia="Times New Roman" w:cs="Times New Roman"/>
          <w:spacing w:val="-6"/>
          <w:szCs w:val="28"/>
          <w:lang w:val="ru-RU"/>
        </w:rPr>
        <w:t xml:space="preserve"> </w:t>
      </w:r>
      <w:r w:rsidRPr="00CB6A2A">
        <w:rPr>
          <w:rFonts w:eastAsia="Times New Roman" w:cs="Times New Roman"/>
          <w:szCs w:val="28"/>
          <w:lang w:val="ru-RU"/>
        </w:rPr>
        <w:t>фактическому</w:t>
      </w:r>
      <w:r w:rsidRPr="00CB6A2A">
        <w:rPr>
          <w:rFonts w:eastAsia="Times New Roman" w:cs="Times New Roman"/>
          <w:spacing w:val="-8"/>
          <w:szCs w:val="28"/>
          <w:lang w:val="ru-RU"/>
        </w:rPr>
        <w:t xml:space="preserve"> </w:t>
      </w:r>
      <w:r w:rsidRPr="00CB6A2A">
        <w:rPr>
          <w:rFonts w:eastAsia="Times New Roman" w:cs="Times New Roman"/>
          <w:spacing w:val="-1"/>
          <w:szCs w:val="28"/>
          <w:lang w:val="ru-RU"/>
        </w:rPr>
        <w:t>состоянию</w:t>
      </w:r>
      <w:r w:rsidRPr="00CB6A2A">
        <w:rPr>
          <w:rFonts w:eastAsia="Times New Roman" w:cs="Times New Roman"/>
          <w:spacing w:val="-5"/>
          <w:szCs w:val="28"/>
          <w:lang w:val="ru-RU"/>
        </w:rPr>
        <w:t xml:space="preserve"> </w:t>
      </w:r>
      <w:r w:rsidRPr="00CB6A2A">
        <w:rPr>
          <w:rFonts w:eastAsia="Times New Roman" w:cs="Times New Roman"/>
          <w:szCs w:val="28"/>
          <w:lang w:val="ru-RU"/>
        </w:rPr>
        <w:t>систем</w:t>
      </w:r>
      <w:r w:rsidRPr="00CB6A2A">
        <w:rPr>
          <w:rFonts w:eastAsia="Times New Roman" w:cs="Times New Roman"/>
          <w:spacing w:val="37"/>
          <w:szCs w:val="28"/>
          <w:lang w:val="ru-RU"/>
        </w:rPr>
        <w:t xml:space="preserve"> </w:t>
      </w:r>
      <w:r w:rsidRPr="00CB6A2A">
        <w:rPr>
          <w:rFonts w:eastAsia="Times New Roman" w:cs="Times New Roman"/>
          <w:szCs w:val="28"/>
          <w:lang w:val="ru-RU"/>
        </w:rPr>
        <w:t>теплоснабжения;</w:t>
      </w:r>
    </w:p>
    <w:p w14:paraId="14323F8A" w14:textId="77777777" w:rsidR="00B25E9C" w:rsidRPr="00CB6A2A" w:rsidRDefault="00B25E9C" w:rsidP="00BB594B">
      <w:pPr>
        <w:numPr>
          <w:ilvl w:val="0"/>
          <w:numId w:val="2"/>
        </w:numPr>
        <w:tabs>
          <w:tab w:val="left" w:pos="954"/>
        </w:tabs>
        <w:spacing w:before="150"/>
        <w:ind w:left="953" w:hanging="285"/>
        <w:rPr>
          <w:rFonts w:eastAsia="Times New Roman" w:cs="Times New Roman"/>
          <w:szCs w:val="28"/>
          <w:lang w:val="ru-RU"/>
        </w:rPr>
      </w:pPr>
      <w:r w:rsidRPr="00CB6A2A">
        <w:rPr>
          <w:rFonts w:eastAsia="Times New Roman" w:cs="Times New Roman"/>
          <w:szCs w:val="28"/>
          <w:lang w:val="ru-RU"/>
        </w:rPr>
        <w:t>завышенные</w:t>
      </w:r>
      <w:r w:rsidRPr="00CB6A2A">
        <w:rPr>
          <w:rFonts w:eastAsia="Times New Roman" w:cs="Times New Roman"/>
          <w:spacing w:val="-6"/>
          <w:szCs w:val="28"/>
          <w:lang w:val="ru-RU"/>
        </w:rPr>
        <w:t xml:space="preserve"> </w:t>
      </w:r>
      <w:r w:rsidRPr="00CB6A2A">
        <w:rPr>
          <w:rFonts w:eastAsia="Times New Roman" w:cs="Times New Roman"/>
          <w:spacing w:val="-1"/>
          <w:szCs w:val="28"/>
          <w:lang w:val="ru-RU"/>
        </w:rPr>
        <w:t>оценки</w:t>
      </w:r>
      <w:r w:rsidRPr="00CB6A2A">
        <w:rPr>
          <w:rFonts w:eastAsia="Times New Roman" w:cs="Times New Roman"/>
          <w:spacing w:val="-3"/>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7"/>
          <w:szCs w:val="28"/>
          <w:lang w:val="ru-RU"/>
        </w:rPr>
        <w:t xml:space="preserve"> </w:t>
      </w:r>
      <w:r w:rsidRPr="00CB6A2A">
        <w:rPr>
          <w:rFonts w:eastAsia="Times New Roman" w:cs="Times New Roman"/>
          <w:szCs w:val="28"/>
          <w:lang w:val="ru-RU"/>
        </w:rPr>
        <w:t>нагрузок</w:t>
      </w:r>
      <w:r w:rsidRPr="00CB6A2A">
        <w:rPr>
          <w:rFonts w:eastAsia="Times New Roman" w:cs="Times New Roman"/>
          <w:spacing w:val="-7"/>
          <w:szCs w:val="28"/>
          <w:lang w:val="ru-RU"/>
        </w:rPr>
        <w:t xml:space="preserve"> </w:t>
      </w:r>
      <w:r w:rsidRPr="00CB6A2A">
        <w:rPr>
          <w:rFonts w:eastAsia="Times New Roman" w:cs="Times New Roman"/>
          <w:szCs w:val="28"/>
          <w:lang w:val="ru-RU"/>
        </w:rPr>
        <w:t>потребителей;</w:t>
      </w:r>
    </w:p>
    <w:p w14:paraId="66BC547E" w14:textId="77777777" w:rsidR="00B25E9C" w:rsidRPr="00CB6A2A" w:rsidRDefault="00B25E9C" w:rsidP="00B25E9C">
      <w:pPr>
        <w:spacing w:before="240"/>
        <w:jc w:val="center"/>
        <w:rPr>
          <w:i/>
        </w:rPr>
      </w:pPr>
      <w:r w:rsidRPr="00CB6A2A">
        <w:rPr>
          <w:i/>
        </w:rPr>
        <w:t>Источники</w:t>
      </w:r>
      <w:r w:rsidRPr="00CB6A2A">
        <w:rPr>
          <w:i/>
          <w:spacing w:val="-9"/>
        </w:rPr>
        <w:t xml:space="preserve"> </w:t>
      </w:r>
      <w:r w:rsidRPr="00CB6A2A">
        <w:rPr>
          <w:i/>
          <w:spacing w:val="-1"/>
        </w:rPr>
        <w:t>тепла:</w:t>
      </w:r>
    </w:p>
    <w:p w14:paraId="62024AED" w14:textId="77777777" w:rsidR="00B25E9C" w:rsidRPr="00CB6A2A" w:rsidRDefault="00B25E9C" w:rsidP="00BB594B">
      <w:pPr>
        <w:numPr>
          <w:ilvl w:val="0"/>
          <w:numId w:val="2"/>
        </w:numPr>
        <w:tabs>
          <w:tab w:val="left" w:pos="954"/>
        </w:tabs>
        <w:spacing w:before="150"/>
        <w:ind w:left="953" w:hanging="285"/>
        <w:rPr>
          <w:rFonts w:eastAsia="Times New Roman" w:cs="Times New Roman"/>
          <w:szCs w:val="28"/>
          <w:lang w:val="ru-RU"/>
        </w:rPr>
      </w:pPr>
      <w:r w:rsidRPr="00CB6A2A">
        <w:rPr>
          <w:rFonts w:eastAsia="Times New Roman" w:cs="Times New Roman"/>
          <w:spacing w:val="-1"/>
          <w:szCs w:val="28"/>
          <w:lang w:val="ru-RU"/>
        </w:rPr>
        <w:t>низкий</w:t>
      </w:r>
      <w:r w:rsidRPr="00CB6A2A">
        <w:rPr>
          <w:rFonts w:eastAsia="Times New Roman" w:cs="Times New Roman"/>
          <w:spacing w:val="-5"/>
          <w:szCs w:val="28"/>
          <w:lang w:val="ru-RU"/>
        </w:rPr>
        <w:t xml:space="preserve"> </w:t>
      </w:r>
      <w:r w:rsidRPr="00CB6A2A">
        <w:rPr>
          <w:rFonts w:eastAsia="Times New Roman" w:cs="Times New Roman"/>
          <w:szCs w:val="28"/>
          <w:lang w:val="ru-RU"/>
        </w:rPr>
        <w:t>остаточный</w:t>
      </w:r>
      <w:r w:rsidRPr="00CB6A2A">
        <w:rPr>
          <w:rFonts w:eastAsia="Times New Roman" w:cs="Times New Roman"/>
          <w:spacing w:val="-5"/>
          <w:szCs w:val="28"/>
          <w:lang w:val="ru-RU"/>
        </w:rPr>
        <w:t xml:space="preserve"> </w:t>
      </w:r>
      <w:r w:rsidRPr="00CB6A2A">
        <w:rPr>
          <w:rFonts w:eastAsia="Times New Roman" w:cs="Times New Roman"/>
          <w:szCs w:val="28"/>
          <w:lang w:val="ru-RU"/>
        </w:rPr>
        <w:t>ресурс</w:t>
      </w:r>
      <w:r w:rsidRPr="00CB6A2A">
        <w:rPr>
          <w:rFonts w:eastAsia="Times New Roman" w:cs="Times New Roman"/>
          <w:spacing w:val="-5"/>
          <w:szCs w:val="28"/>
          <w:lang w:val="ru-RU"/>
        </w:rPr>
        <w:t xml:space="preserve"> </w:t>
      </w:r>
      <w:r w:rsidRPr="00CB6A2A">
        <w:rPr>
          <w:rFonts w:eastAsia="Times New Roman" w:cs="Times New Roman"/>
          <w:szCs w:val="28"/>
          <w:lang w:val="ru-RU"/>
        </w:rPr>
        <w:t>и</w:t>
      </w:r>
      <w:r w:rsidRPr="00CB6A2A">
        <w:rPr>
          <w:rFonts w:eastAsia="Times New Roman" w:cs="Times New Roman"/>
          <w:spacing w:val="-4"/>
          <w:szCs w:val="28"/>
          <w:lang w:val="ru-RU"/>
        </w:rPr>
        <w:t xml:space="preserve"> </w:t>
      </w:r>
      <w:r w:rsidRPr="00CB6A2A">
        <w:rPr>
          <w:rFonts w:eastAsia="Times New Roman" w:cs="Times New Roman"/>
          <w:szCs w:val="28"/>
          <w:lang w:val="ru-RU"/>
        </w:rPr>
        <w:t>изношенность</w:t>
      </w:r>
      <w:r w:rsidRPr="00CB6A2A">
        <w:rPr>
          <w:rFonts w:eastAsia="Times New Roman" w:cs="Times New Roman"/>
          <w:spacing w:val="-6"/>
          <w:szCs w:val="28"/>
          <w:lang w:val="ru-RU"/>
        </w:rPr>
        <w:t xml:space="preserve"> </w:t>
      </w:r>
      <w:r w:rsidRPr="00CB6A2A">
        <w:rPr>
          <w:rFonts w:eastAsia="Times New Roman" w:cs="Times New Roman"/>
          <w:szCs w:val="28"/>
          <w:lang w:val="ru-RU"/>
        </w:rPr>
        <w:t>оборудования;</w:t>
      </w:r>
    </w:p>
    <w:p w14:paraId="0D01482F" w14:textId="77777777" w:rsidR="00B25E9C" w:rsidRPr="00CB6A2A" w:rsidRDefault="00B25E9C" w:rsidP="00BB594B">
      <w:pPr>
        <w:numPr>
          <w:ilvl w:val="0"/>
          <w:numId w:val="2"/>
        </w:numPr>
        <w:tabs>
          <w:tab w:val="left" w:pos="954"/>
        </w:tabs>
        <w:ind w:left="953" w:hanging="285"/>
        <w:rPr>
          <w:rFonts w:eastAsia="Times New Roman" w:cs="Times New Roman"/>
          <w:szCs w:val="28"/>
          <w:lang w:val="ru-RU"/>
        </w:rPr>
      </w:pPr>
      <w:r w:rsidRPr="00CB6A2A">
        <w:rPr>
          <w:rFonts w:eastAsia="Times New Roman" w:cs="Times New Roman"/>
          <w:szCs w:val="28"/>
          <w:lang w:val="ru-RU"/>
        </w:rPr>
        <w:t>острый недостаток средств измерения и регулирования;</w:t>
      </w:r>
    </w:p>
    <w:p w14:paraId="053ADDA3" w14:textId="77777777" w:rsidR="00B25E9C" w:rsidRPr="00CB6A2A" w:rsidRDefault="00B25E9C" w:rsidP="00BB594B">
      <w:pPr>
        <w:numPr>
          <w:ilvl w:val="0"/>
          <w:numId w:val="2"/>
        </w:numPr>
        <w:tabs>
          <w:tab w:val="left" w:pos="954"/>
        </w:tabs>
        <w:ind w:left="953" w:hanging="285"/>
        <w:rPr>
          <w:rFonts w:eastAsia="Times New Roman" w:cs="Times New Roman"/>
          <w:szCs w:val="28"/>
          <w:lang w:val="ru-RU"/>
        </w:rPr>
      </w:pPr>
      <w:r w:rsidRPr="00CB6A2A">
        <w:rPr>
          <w:rFonts w:eastAsia="Times New Roman" w:cs="Times New Roman"/>
          <w:spacing w:val="-1"/>
          <w:szCs w:val="28"/>
          <w:lang w:val="ru-RU"/>
        </w:rPr>
        <w:t>низкая</w:t>
      </w:r>
      <w:r w:rsidRPr="00CB6A2A">
        <w:rPr>
          <w:rFonts w:eastAsia="Times New Roman" w:cs="Times New Roman"/>
          <w:szCs w:val="28"/>
          <w:lang w:val="ru-RU"/>
        </w:rPr>
        <w:t xml:space="preserve"> </w:t>
      </w:r>
      <w:r w:rsidRPr="00CB6A2A">
        <w:rPr>
          <w:rFonts w:eastAsia="Times New Roman" w:cs="Times New Roman"/>
          <w:spacing w:val="58"/>
          <w:szCs w:val="28"/>
          <w:lang w:val="ru-RU"/>
        </w:rPr>
        <w:t xml:space="preserve"> </w:t>
      </w:r>
      <w:r w:rsidRPr="00CB6A2A">
        <w:rPr>
          <w:rFonts w:eastAsia="Times New Roman" w:cs="Times New Roman"/>
          <w:szCs w:val="28"/>
          <w:lang w:val="ru-RU"/>
        </w:rPr>
        <w:t xml:space="preserve">насыщенность </w:t>
      </w:r>
      <w:r w:rsidRPr="00CB6A2A">
        <w:rPr>
          <w:rFonts w:eastAsia="Times New Roman" w:cs="Times New Roman"/>
          <w:spacing w:val="57"/>
          <w:szCs w:val="28"/>
          <w:lang w:val="ru-RU"/>
        </w:rPr>
        <w:t xml:space="preserve"> </w:t>
      </w:r>
      <w:r w:rsidRPr="00CB6A2A">
        <w:rPr>
          <w:rFonts w:eastAsia="Times New Roman" w:cs="Times New Roman"/>
          <w:szCs w:val="28"/>
          <w:lang w:val="ru-RU"/>
        </w:rPr>
        <w:t xml:space="preserve">приборным </w:t>
      </w:r>
      <w:r w:rsidRPr="00CB6A2A">
        <w:rPr>
          <w:rFonts w:eastAsia="Times New Roman" w:cs="Times New Roman"/>
          <w:spacing w:val="62"/>
          <w:szCs w:val="28"/>
          <w:lang w:val="ru-RU"/>
        </w:rPr>
        <w:t xml:space="preserve"> </w:t>
      </w:r>
      <w:r w:rsidRPr="00CB6A2A">
        <w:rPr>
          <w:rFonts w:eastAsia="Times New Roman" w:cs="Times New Roman"/>
          <w:szCs w:val="28"/>
          <w:lang w:val="ru-RU"/>
        </w:rPr>
        <w:t xml:space="preserve">учетом </w:t>
      </w:r>
      <w:r w:rsidRPr="00CB6A2A">
        <w:rPr>
          <w:rFonts w:eastAsia="Times New Roman" w:cs="Times New Roman"/>
          <w:spacing w:val="57"/>
          <w:szCs w:val="28"/>
          <w:lang w:val="ru-RU"/>
        </w:rPr>
        <w:t xml:space="preserve"> </w:t>
      </w:r>
      <w:r w:rsidRPr="00CB6A2A">
        <w:rPr>
          <w:rFonts w:eastAsia="Times New Roman" w:cs="Times New Roman"/>
          <w:szCs w:val="28"/>
          <w:lang w:val="ru-RU"/>
        </w:rPr>
        <w:t xml:space="preserve">потребления </w:t>
      </w:r>
      <w:r w:rsidRPr="00CB6A2A">
        <w:rPr>
          <w:rFonts w:eastAsia="Times New Roman" w:cs="Times New Roman"/>
          <w:spacing w:val="61"/>
          <w:szCs w:val="28"/>
          <w:lang w:val="ru-RU"/>
        </w:rPr>
        <w:t xml:space="preserve"> </w:t>
      </w:r>
      <w:r w:rsidRPr="00CB6A2A">
        <w:rPr>
          <w:rFonts w:eastAsia="Times New Roman" w:cs="Times New Roman"/>
          <w:szCs w:val="28"/>
          <w:lang w:val="ru-RU"/>
        </w:rPr>
        <w:t xml:space="preserve">топлива </w:t>
      </w:r>
      <w:r w:rsidRPr="00CB6A2A">
        <w:rPr>
          <w:rFonts w:eastAsia="Times New Roman" w:cs="Times New Roman"/>
          <w:spacing w:val="58"/>
          <w:szCs w:val="28"/>
          <w:lang w:val="ru-RU"/>
        </w:rPr>
        <w:t xml:space="preserve"> </w:t>
      </w:r>
      <w:r w:rsidRPr="00CB6A2A">
        <w:rPr>
          <w:rFonts w:eastAsia="Times New Roman" w:cs="Times New Roman"/>
          <w:szCs w:val="28"/>
          <w:lang w:val="ru-RU"/>
        </w:rPr>
        <w:t xml:space="preserve">и </w:t>
      </w:r>
      <w:r w:rsidRPr="00CB6A2A">
        <w:rPr>
          <w:rFonts w:eastAsia="Times New Roman" w:cs="Times New Roman"/>
          <w:spacing w:val="58"/>
          <w:szCs w:val="28"/>
          <w:lang w:val="ru-RU"/>
        </w:rPr>
        <w:t xml:space="preserve"> </w:t>
      </w:r>
      <w:r w:rsidRPr="00CB6A2A">
        <w:rPr>
          <w:rFonts w:eastAsia="Times New Roman" w:cs="Times New Roman"/>
          <w:szCs w:val="28"/>
          <w:lang w:val="ru-RU"/>
        </w:rPr>
        <w:t xml:space="preserve">(или) </w:t>
      </w:r>
      <w:r w:rsidRPr="00CB6A2A">
        <w:rPr>
          <w:rFonts w:eastAsia="Times New Roman" w:cs="Times New Roman"/>
          <w:spacing w:val="-1"/>
          <w:szCs w:val="28"/>
          <w:lang w:val="ru-RU"/>
        </w:rPr>
        <w:t>отпуска</w:t>
      </w:r>
      <w:r w:rsidRPr="00CB6A2A">
        <w:rPr>
          <w:rFonts w:eastAsia="Times New Roman" w:cs="Times New Roman"/>
          <w:spacing w:val="-2"/>
          <w:szCs w:val="28"/>
          <w:lang w:val="ru-RU"/>
        </w:rPr>
        <w:t xml:space="preserve"> </w:t>
      </w:r>
      <w:r w:rsidRPr="00CB6A2A">
        <w:rPr>
          <w:rFonts w:eastAsia="Times New Roman" w:cs="Times New Roman"/>
          <w:szCs w:val="28"/>
          <w:lang w:val="ru-RU"/>
        </w:rPr>
        <w:t>тепловой</w:t>
      </w:r>
      <w:r w:rsidRPr="00CB6A2A">
        <w:rPr>
          <w:rFonts w:eastAsia="Times New Roman" w:cs="Times New Roman"/>
          <w:spacing w:val="-4"/>
          <w:szCs w:val="28"/>
          <w:lang w:val="ru-RU"/>
        </w:rPr>
        <w:t xml:space="preserve"> </w:t>
      </w:r>
      <w:r w:rsidRPr="00CB6A2A">
        <w:rPr>
          <w:rFonts w:eastAsia="Times New Roman" w:cs="Times New Roman"/>
          <w:szCs w:val="28"/>
          <w:lang w:val="ru-RU"/>
        </w:rPr>
        <w:t>энергии</w:t>
      </w:r>
      <w:r w:rsidRPr="00CB6A2A">
        <w:rPr>
          <w:rFonts w:eastAsia="Times New Roman" w:cs="Times New Roman"/>
          <w:spacing w:val="-4"/>
          <w:szCs w:val="28"/>
          <w:lang w:val="ru-RU"/>
        </w:rPr>
        <w:t xml:space="preserve"> </w:t>
      </w:r>
      <w:r w:rsidRPr="00CB6A2A">
        <w:rPr>
          <w:rFonts w:eastAsia="Times New Roman" w:cs="Times New Roman"/>
          <w:szCs w:val="28"/>
          <w:lang w:val="ru-RU"/>
        </w:rPr>
        <w:t>на</w:t>
      </w:r>
      <w:r w:rsidRPr="00CB6A2A">
        <w:rPr>
          <w:rFonts w:eastAsia="Times New Roman" w:cs="Times New Roman"/>
          <w:spacing w:val="-4"/>
          <w:szCs w:val="28"/>
          <w:lang w:val="ru-RU"/>
        </w:rPr>
        <w:t xml:space="preserve"> </w:t>
      </w:r>
      <w:r w:rsidRPr="00CB6A2A">
        <w:rPr>
          <w:rFonts w:eastAsia="Times New Roman" w:cs="Times New Roman"/>
          <w:szCs w:val="28"/>
          <w:lang w:val="ru-RU"/>
        </w:rPr>
        <w:t>котельных.</w:t>
      </w:r>
    </w:p>
    <w:p w14:paraId="3E557049" w14:textId="77777777" w:rsidR="00B25E9C" w:rsidRPr="00CB6A2A" w:rsidRDefault="00B25E9C" w:rsidP="00B25E9C">
      <w:pPr>
        <w:jc w:val="center"/>
        <w:rPr>
          <w:i/>
        </w:rPr>
      </w:pPr>
      <w:r w:rsidRPr="00CB6A2A">
        <w:rPr>
          <w:i/>
        </w:rPr>
        <w:t>Тепловые</w:t>
      </w:r>
      <w:r w:rsidRPr="00CB6A2A">
        <w:rPr>
          <w:i/>
          <w:spacing w:val="-7"/>
        </w:rPr>
        <w:t xml:space="preserve"> </w:t>
      </w:r>
      <w:r w:rsidRPr="00CB6A2A">
        <w:rPr>
          <w:i/>
        </w:rPr>
        <w:t>сети:</w:t>
      </w:r>
    </w:p>
    <w:p w14:paraId="6EC17197" w14:textId="77777777" w:rsidR="00B25E9C" w:rsidRPr="00CB6A2A" w:rsidRDefault="00B25E9C" w:rsidP="00BB594B">
      <w:pPr>
        <w:numPr>
          <w:ilvl w:val="0"/>
          <w:numId w:val="2"/>
        </w:numPr>
        <w:tabs>
          <w:tab w:val="left" w:pos="954"/>
        </w:tabs>
        <w:spacing w:before="140"/>
        <w:ind w:right="117" w:firstLine="567"/>
        <w:rPr>
          <w:rFonts w:eastAsia="Times New Roman" w:cs="Times New Roman"/>
          <w:szCs w:val="28"/>
          <w:lang w:val="ru-RU"/>
        </w:rPr>
      </w:pPr>
      <w:r w:rsidRPr="00CB6A2A">
        <w:rPr>
          <w:rFonts w:eastAsia="Times New Roman" w:cs="Times New Roman"/>
          <w:szCs w:val="28"/>
          <w:lang w:val="ru-RU"/>
        </w:rPr>
        <w:t>высокий</w:t>
      </w:r>
      <w:r w:rsidRPr="00CB6A2A">
        <w:rPr>
          <w:rFonts w:eastAsia="Times New Roman" w:cs="Times New Roman"/>
          <w:spacing w:val="16"/>
          <w:szCs w:val="28"/>
          <w:lang w:val="ru-RU"/>
        </w:rPr>
        <w:t xml:space="preserve"> </w:t>
      </w:r>
      <w:r w:rsidRPr="00CB6A2A">
        <w:rPr>
          <w:rFonts w:eastAsia="Times New Roman" w:cs="Times New Roman"/>
          <w:spacing w:val="-1"/>
          <w:szCs w:val="28"/>
          <w:lang w:val="ru-RU"/>
        </w:rPr>
        <w:t>уровень</w:t>
      </w:r>
      <w:r w:rsidRPr="00CB6A2A">
        <w:rPr>
          <w:rFonts w:eastAsia="Times New Roman" w:cs="Times New Roman"/>
          <w:spacing w:val="12"/>
          <w:szCs w:val="28"/>
          <w:lang w:val="ru-RU"/>
        </w:rPr>
        <w:t xml:space="preserve"> </w:t>
      </w:r>
      <w:r w:rsidRPr="00CB6A2A">
        <w:rPr>
          <w:rFonts w:eastAsia="Times New Roman" w:cs="Times New Roman"/>
          <w:szCs w:val="28"/>
          <w:lang w:val="ru-RU"/>
        </w:rPr>
        <w:t>фактических</w:t>
      </w:r>
      <w:r w:rsidRPr="00CB6A2A">
        <w:rPr>
          <w:rFonts w:eastAsia="Times New Roman" w:cs="Times New Roman"/>
          <w:spacing w:val="10"/>
          <w:szCs w:val="28"/>
          <w:lang w:val="ru-RU"/>
        </w:rPr>
        <w:t xml:space="preserve"> </w:t>
      </w:r>
      <w:r w:rsidRPr="00CB6A2A">
        <w:rPr>
          <w:rFonts w:eastAsia="Times New Roman" w:cs="Times New Roman"/>
          <w:szCs w:val="28"/>
          <w:lang w:val="ru-RU"/>
        </w:rPr>
        <w:t>потерь</w:t>
      </w:r>
      <w:r w:rsidRPr="00CB6A2A">
        <w:rPr>
          <w:rFonts w:eastAsia="Times New Roman" w:cs="Times New Roman"/>
          <w:spacing w:val="15"/>
          <w:szCs w:val="28"/>
          <w:lang w:val="ru-RU"/>
        </w:rPr>
        <w:t xml:space="preserve"> </w:t>
      </w:r>
      <w:r w:rsidRPr="00CB6A2A">
        <w:rPr>
          <w:rFonts w:eastAsia="Times New Roman" w:cs="Times New Roman"/>
          <w:szCs w:val="28"/>
          <w:lang w:val="ru-RU"/>
        </w:rPr>
        <w:t>в</w:t>
      </w:r>
      <w:r w:rsidRPr="00CB6A2A">
        <w:rPr>
          <w:rFonts w:eastAsia="Times New Roman" w:cs="Times New Roman"/>
          <w:spacing w:val="11"/>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13"/>
          <w:szCs w:val="28"/>
          <w:lang w:val="ru-RU"/>
        </w:rPr>
        <w:t xml:space="preserve"> </w:t>
      </w:r>
      <w:r w:rsidRPr="00CB6A2A">
        <w:rPr>
          <w:rFonts w:eastAsia="Times New Roman" w:cs="Times New Roman"/>
          <w:szCs w:val="28"/>
          <w:lang w:val="ru-RU"/>
        </w:rPr>
        <w:t>сетях,</w:t>
      </w:r>
      <w:r w:rsidRPr="00CB6A2A">
        <w:rPr>
          <w:rFonts w:eastAsia="Times New Roman" w:cs="Times New Roman"/>
          <w:spacing w:val="13"/>
          <w:szCs w:val="28"/>
          <w:lang w:val="ru-RU"/>
        </w:rPr>
        <w:t xml:space="preserve"> </w:t>
      </w:r>
      <w:r w:rsidRPr="00CB6A2A">
        <w:rPr>
          <w:rFonts w:eastAsia="Times New Roman" w:cs="Times New Roman"/>
          <w:szCs w:val="28"/>
          <w:lang w:val="ru-RU"/>
        </w:rPr>
        <w:t>за</w:t>
      </w:r>
      <w:r w:rsidRPr="00CB6A2A">
        <w:rPr>
          <w:rFonts w:eastAsia="Times New Roman" w:cs="Times New Roman"/>
          <w:spacing w:val="37"/>
          <w:szCs w:val="28"/>
          <w:lang w:val="ru-RU"/>
        </w:rPr>
        <w:t xml:space="preserve"> </w:t>
      </w:r>
      <w:r w:rsidRPr="00CB6A2A">
        <w:rPr>
          <w:rFonts w:eastAsia="Times New Roman" w:cs="Times New Roman"/>
          <w:szCs w:val="28"/>
          <w:lang w:val="ru-RU"/>
        </w:rPr>
        <w:t>счет</w:t>
      </w:r>
      <w:r w:rsidRPr="00CB6A2A">
        <w:rPr>
          <w:rFonts w:eastAsia="Times New Roman" w:cs="Times New Roman"/>
          <w:spacing w:val="37"/>
          <w:szCs w:val="28"/>
          <w:lang w:val="ru-RU"/>
        </w:rPr>
        <w:t xml:space="preserve"> </w:t>
      </w:r>
      <w:r w:rsidRPr="00CB6A2A">
        <w:rPr>
          <w:rFonts w:eastAsia="Times New Roman" w:cs="Times New Roman"/>
          <w:szCs w:val="28"/>
          <w:lang w:val="ru-RU"/>
        </w:rPr>
        <w:t>обветшания</w:t>
      </w:r>
      <w:r w:rsidRPr="00CB6A2A">
        <w:rPr>
          <w:rFonts w:eastAsia="Times New Roman" w:cs="Times New Roman"/>
          <w:spacing w:val="37"/>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35"/>
          <w:szCs w:val="28"/>
          <w:lang w:val="ru-RU"/>
        </w:rPr>
        <w:t xml:space="preserve"> </w:t>
      </w:r>
      <w:r w:rsidRPr="00CB6A2A">
        <w:rPr>
          <w:rFonts w:eastAsia="Times New Roman" w:cs="Times New Roman"/>
          <w:spacing w:val="-1"/>
          <w:szCs w:val="28"/>
          <w:lang w:val="ru-RU"/>
        </w:rPr>
        <w:t>сетей</w:t>
      </w:r>
      <w:r w:rsidRPr="00CB6A2A">
        <w:rPr>
          <w:rFonts w:eastAsia="Times New Roman" w:cs="Times New Roman"/>
          <w:spacing w:val="35"/>
          <w:szCs w:val="28"/>
          <w:lang w:val="ru-RU"/>
        </w:rPr>
        <w:t xml:space="preserve"> </w:t>
      </w:r>
      <w:r w:rsidRPr="00CB6A2A">
        <w:rPr>
          <w:rFonts w:eastAsia="Times New Roman" w:cs="Times New Roman"/>
          <w:szCs w:val="28"/>
          <w:lang w:val="ru-RU"/>
        </w:rPr>
        <w:t>и</w:t>
      </w:r>
      <w:r w:rsidRPr="00CB6A2A">
        <w:rPr>
          <w:rFonts w:eastAsia="Times New Roman" w:cs="Times New Roman"/>
          <w:spacing w:val="36"/>
          <w:szCs w:val="28"/>
          <w:lang w:val="ru-RU"/>
        </w:rPr>
        <w:t xml:space="preserve"> </w:t>
      </w:r>
      <w:r w:rsidRPr="00CB6A2A">
        <w:rPr>
          <w:rFonts w:eastAsia="Times New Roman" w:cs="Times New Roman"/>
          <w:szCs w:val="28"/>
          <w:lang w:val="ru-RU"/>
        </w:rPr>
        <w:t>роста</w:t>
      </w:r>
      <w:r w:rsidRPr="00CB6A2A">
        <w:rPr>
          <w:rFonts w:eastAsia="Times New Roman" w:cs="Times New Roman"/>
          <w:spacing w:val="35"/>
          <w:szCs w:val="28"/>
          <w:lang w:val="ru-RU"/>
        </w:rPr>
        <w:t xml:space="preserve"> </w:t>
      </w:r>
      <w:r w:rsidRPr="00CB6A2A">
        <w:rPr>
          <w:rFonts w:eastAsia="Times New Roman" w:cs="Times New Roman"/>
          <w:szCs w:val="28"/>
          <w:lang w:val="ru-RU"/>
        </w:rPr>
        <w:t>доли</w:t>
      </w:r>
      <w:r w:rsidRPr="00CB6A2A">
        <w:rPr>
          <w:rFonts w:eastAsia="Times New Roman" w:cs="Times New Roman"/>
          <w:spacing w:val="50"/>
          <w:w w:val="99"/>
          <w:szCs w:val="28"/>
          <w:lang w:val="ru-RU"/>
        </w:rPr>
        <w:t xml:space="preserve"> </w:t>
      </w:r>
      <w:r w:rsidRPr="00CB6A2A">
        <w:rPr>
          <w:rFonts w:eastAsia="Times New Roman" w:cs="Times New Roman"/>
          <w:spacing w:val="-1"/>
          <w:szCs w:val="28"/>
          <w:lang w:val="ru-RU"/>
        </w:rPr>
        <w:t>сетей,</w:t>
      </w:r>
      <w:r w:rsidRPr="00CB6A2A">
        <w:rPr>
          <w:rFonts w:eastAsia="Times New Roman" w:cs="Times New Roman"/>
          <w:spacing w:val="-5"/>
          <w:szCs w:val="28"/>
          <w:lang w:val="ru-RU"/>
        </w:rPr>
        <w:t xml:space="preserve"> </w:t>
      </w:r>
      <w:r w:rsidRPr="00CB6A2A">
        <w:rPr>
          <w:rFonts w:eastAsia="Times New Roman" w:cs="Times New Roman"/>
          <w:szCs w:val="28"/>
          <w:lang w:val="ru-RU"/>
        </w:rPr>
        <w:t>нуждающихся</w:t>
      </w:r>
      <w:r w:rsidRPr="00CB6A2A">
        <w:rPr>
          <w:rFonts w:eastAsia="Times New Roman" w:cs="Times New Roman"/>
          <w:spacing w:val="-4"/>
          <w:szCs w:val="28"/>
          <w:lang w:val="ru-RU"/>
        </w:rPr>
        <w:t xml:space="preserve"> </w:t>
      </w:r>
      <w:r w:rsidRPr="00CB6A2A">
        <w:rPr>
          <w:rFonts w:eastAsia="Times New Roman" w:cs="Times New Roman"/>
          <w:szCs w:val="28"/>
          <w:lang w:val="ru-RU"/>
        </w:rPr>
        <w:t>в</w:t>
      </w:r>
      <w:r w:rsidRPr="00CB6A2A">
        <w:rPr>
          <w:rFonts w:eastAsia="Times New Roman" w:cs="Times New Roman"/>
          <w:spacing w:val="-5"/>
          <w:szCs w:val="28"/>
          <w:lang w:val="ru-RU"/>
        </w:rPr>
        <w:t xml:space="preserve"> </w:t>
      </w:r>
      <w:r w:rsidRPr="00CB6A2A">
        <w:rPr>
          <w:rFonts w:eastAsia="Times New Roman" w:cs="Times New Roman"/>
          <w:spacing w:val="-1"/>
          <w:szCs w:val="28"/>
          <w:lang w:val="ru-RU"/>
        </w:rPr>
        <w:t>срочной</w:t>
      </w:r>
      <w:r w:rsidRPr="00CB6A2A">
        <w:rPr>
          <w:rFonts w:eastAsia="Times New Roman" w:cs="Times New Roman"/>
          <w:spacing w:val="-4"/>
          <w:szCs w:val="28"/>
          <w:lang w:val="ru-RU"/>
        </w:rPr>
        <w:t xml:space="preserve"> </w:t>
      </w:r>
      <w:r w:rsidRPr="00CB6A2A">
        <w:rPr>
          <w:rFonts w:eastAsia="Times New Roman" w:cs="Times New Roman"/>
          <w:szCs w:val="28"/>
          <w:lang w:val="ru-RU"/>
        </w:rPr>
        <w:t>замене;</w:t>
      </w:r>
    </w:p>
    <w:p w14:paraId="0E2F9C3A" w14:textId="77777777" w:rsidR="00B25E9C" w:rsidRPr="00CB6A2A" w:rsidRDefault="00B25E9C" w:rsidP="00BB594B">
      <w:pPr>
        <w:numPr>
          <w:ilvl w:val="0"/>
          <w:numId w:val="2"/>
        </w:numPr>
        <w:tabs>
          <w:tab w:val="left" w:pos="954"/>
        </w:tabs>
        <w:spacing w:before="6"/>
        <w:ind w:right="116" w:firstLine="567"/>
        <w:rPr>
          <w:rFonts w:eastAsia="Times New Roman" w:cs="Times New Roman"/>
          <w:szCs w:val="28"/>
          <w:lang w:val="ru-RU"/>
        </w:rPr>
      </w:pPr>
      <w:r w:rsidRPr="00CB6A2A">
        <w:rPr>
          <w:rFonts w:eastAsia="Times New Roman" w:cs="Times New Roman"/>
          <w:szCs w:val="28"/>
          <w:lang w:val="ru-RU"/>
        </w:rPr>
        <w:t>заниженный</w:t>
      </w:r>
      <w:r w:rsidRPr="00CB6A2A">
        <w:rPr>
          <w:rFonts w:eastAsia="Times New Roman" w:cs="Times New Roman"/>
          <w:spacing w:val="6"/>
          <w:szCs w:val="28"/>
          <w:lang w:val="ru-RU"/>
        </w:rPr>
        <w:t xml:space="preserve"> </w:t>
      </w:r>
      <w:r w:rsidRPr="00CB6A2A">
        <w:rPr>
          <w:rFonts w:eastAsia="Times New Roman" w:cs="Times New Roman"/>
          <w:szCs w:val="28"/>
          <w:lang w:val="ru-RU"/>
        </w:rPr>
        <w:t>по</w:t>
      </w:r>
      <w:r w:rsidRPr="00CB6A2A">
        <w:rPr>
          <w:rFonts w:eastAsia="Times New Roman" w:cs="Times New Roman"/>
          <w:spacing w:val="6"/>
          <w:szCs w:val="28"/>
          <w:lang w:val="ru-RU"/>
        </w:rPr>
        <w:t xml:space="preserve"> </w:t>
      </w:r>
      <w:r w:rsidRPr="00CB6A2A">
        <w:rPr>
          <w:rFonts w:eastAsia="Times New Roman" w:cs="Times New Roman"/>
          <w:szCs w:val="28"/>
          <w:lang w:val="ru-RU"/>
        </w:rPr>
        <w:t>сравнению</w:t>
      </w:r>
      <w:r w:rsidRPr="00CB6A2A">
        <w:rPr>
          <w:rFonts w:eastAsia="Times New Roman" w:cs="Times New Roman"/>
          <w:spacing w:val="7"/>
          <w:szCs w:val="28"/>
          <w:lang w:val="ru-RU"/>
        </w:rPr>
        <w:t xml:space="preserve"> </w:t>
      </w:r>
      <w:r w:rsidRPr="00CB6A2A">
        <w:rPr>
          <w:rFonts w:eastAsia="Times New Roman" w:cs="Times New Roman"/>
          <w:szCs w:val="28"/>
          <w:lang w:val="ru-RU"/>
        </w:rPr>
        <w:t>с</w:t>
      </w:r>
      <w:r w:rsidRPr="00CB6A2A">
        <w:rPr>
          <w:rFonts w:eastAsia="Times New Roman" w:cs="Times New Roman"/>
          <w:spacing w:val="6"/>
          <w:szCs w:val="28"/>
          <w:lang w:val="ru-RU"/>
        </w:rPr>
        <w:t xml:space="preserve"> </w:t>
      </w:r>
      <w:r w:rsidRPr="00CB6A2A">
        <w:rPr>
          <w:rFonts w:eastAsia="Times New Roman" w:cs="Times New Roman"/>
          <w:szCs w:val="28"/>
          <w:lang w:val="ru-RU"/>
        </w:rPr>
        <w:t>реальным</w:t>
      </w:r>
      <w:r w:rsidRPr="00CB6A2A">
        <w:rPr>
          <w:rFonts w:eastAsia="Times New Roman" w:cs="Times New Roman"/>
          <w:spacing w:val="7"/>
          <w:szCs w:val="28"/>
          <w:lang w:val="ru-RU"/>
        </w:rPr>
        <w:t xml:space="preserve"> </w:t>
      </w:r>
      <w:r w:rsidRPr="00CB6A2A">
        <w:rPr>
          <w:rFonts w:eastAsia="Times New Roman" w:cs="Times New Roman"/>
          <w:spacing w:val="-1"/>
          <w:szCs w:val="28"/>
          <w:lang w:val="ru-RU"/>
        </w:rPr>
        <w:t>уровень</w:t>
      </w:r>
      <w:r w:rsidRPr="00CB6A2A">
        <w:rPr>
          <w:rFonts w:eastAsia="Times New Roman" w:cs="Times New Roman"/>
          <w:spacing w:val="5"/>
          <w:szCs w:val="28"/>
          <w:lang w:val="ru-RU"/>
        </w:rPr>
        <w:t xml:space="preserve"> </w:t>
      </w:r>
      <w:r w:rsidRPr="00CB6A2A">
        <w:rPr>
          <w:rFonts w:eastAsia="Times New Roman" w:cs="Times New Roman"/>
          <w:szCs w:val="28"/>
          <w:lang w:val="ru-RU"/>
        </w:rPr>
        <w:t>потерь</w:t>
      </w:r>
      <w:r w:rsidRPr="00CB6A2A">
        <w:rPr>
          <w:rFonts w:eastAsia="Times New Roman" w:cs="Times New Roman"/>
          <w:spacing w:val="5"/>
          <w:szCs w:val="28"/>
          <w:lang w:val="ru-RU"/>
        </w:rPr>
        <w:t xml:space="preserve"> </w:t>
      </w:r>
      <w:r w:rsidRPr="00CB6A2A">
        <w:rPr>
          <w:rFonts w:eastAsia="Times New Roman" w:cs="Times New Roman"/>
          <w:szCs w:val="28"/>
          <w:lang w:val="ru-RU"/>
        </w:rPr>
        <w:t>в</w:t>
      </w:r>
      <w:r w:rsidRPr="00CB6A2A">
        <w:rPr>
          <w:rFonts w:eastAsia="Times New Roman" w:cs="Times New Roman"/>
          <w:spacing w:val="8"/>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6"/>
          <w:szCs w:val="28"/>
          <w:lang w:val="ru-RU"/>
        </w:rPr>
        <w:t xml:space="preserve"> </w:t>
      </w:r>
      <w:r w:rsidRPr="00CB6A2A">
        <w:rPr>
          <w:rFonts w:eastAsia="Times New Roman" w:cs="Times New Roman"/>
          <w:szCs w:val="28"/>
          <w:lang w:val="ru-RU"/>
        </w:rPr>
        <w:t>сетях,</w:t>
      </w:r>
      <w:r w:rsidRPr="00CB6A2A">
        <w:rPr>
          <w:rFonts w:eastAsia="Times New Roman" w:cs="Times New Roman"/>
          <w:spacing w:val="22"/>
          <w:w w:val="99"/>
          <w:szCs w:val="28"/>
          <w:lang w:val="ru-RU"/>
        </w:rPr>
        <w:t xml:space="preserve"> </w:t>
      </w:r>
      <w:r w:rsidRPr="00CB6A2A">
        <w:rPr>
          <w:rFonts w:eastAsia="Times New Roman" w:cs="Times New Roman"/>
          <w:szCs w:val="28"/>
          <w:lang w:val="ru-RU"/>
        </w:rPr>
        <w:t>включаемый</w:t>
      </w:r>
      <w:r w:rsidRPr="00CB6A2A">
        <w:rPr>
          <w:rFonts w:eastAsia="Times New Roman" w:cs="Times New Roman"/>
          <w:spacing w:val="17"/>
          <w:szCs w:val="28"/>
          <w:lang w:val="ru-RU"/>
        </w:rPr>
        <w:t xml:space="preserve"> </w:t>
      </w:r>
      <w:r w:rsidRPr="00CB6A2A">
        <w:rPr>
          <w:rFonts w:eastAsia="Times New Roman" w:cs="Times New Roman"/>
          <w:szCs w:val="28"/>
          <w:lang w:val="ru-RU"/>
        </w:rPr>
        <w:t>в</w:t>
      </w:r>
      <w:r w:rsidRPr="00CB6A2A">
        <w:rPr>
          <w:rFonts w:eastAsia="Times New Roman" w:cs="Times New Roman"/>
          <w:spacing w:val="17"/>
          <w:szCs w:val="28"/>
          <w:lang w:val="ru-RU"/>
        </w:rPr>
        <w:t xml:space="preserve"> </w:t>
      </w:r>
      <w:r w:rsidRPr="00CB6A2A">
        <w:rPr>
          <w:rFonts w:eastAsia="Times New Roman" w:cs="Times New Roman"/>
          <w:szCs w:val="28"/>
          <w:lang w:val="ru-RU"/>
        </w:rPr>
        <w:t>тарифы</w:t>
      </w:r>
      <w:r w:rsidRPr="00CB6A2A">
        <w:rPr>
          <w:rFonts w:eastAsia="Times New Roman" w:cs="Times New Roman"/>
          <w:spacing w:val="19"/>
          <w:szCs w:val="28"/>
          <w:lang w:val="ru-RU"/>
        </w:rPr>
        <w:t xml:space="preserve"> </w:t>
      </w:r>
      <w:r w:rsidRPr="00CB6A2A">
        <w:rPr>
          <w:rFonts w:eastAsia="Times New Roman" w:cs="Times New Roman"/>
          <w:szCs w:val="28"/>
          <w:lang w:val="ru-RU"/>
        </w:rPr>
        <w:t>на</w:t>
      </w:r>
      <w:r w:rsidRPr="00CB6A2A">
        <w:rPr>
          <w:rFonts w:eastAsia="Times New Roman" w:cs="Times New Roman"/>
          <w:spacing w:val="17"/>
          <w:szCs w:val="28"/>
          <w:lang w:val="ru-RU"/>
        </w:rPr>
        <w:t xml:space="preserve"> </w:t>
      </w:r>
      <w:r w:rsidRPr="00CB6A2A">
        <w:rPr>
          <w:rFonts w:eastAsia="Times New Roman" w:cs="Times New Roman"/>
          <w:spacing w:val="-1"/>
          <w:szCs w:val="28"/>
          <w:lang w:val="ru-RU"/>
        </w:rPr>
        <w:t>тепло,</w:t>
      </w:r>
      <w:r w:rsidRPr="00CB6A2A">
        <w:rPr>
          <w:rFonts w:eastAsia="Times New Roman" w:cs="Times New Roman"/>
          <w:spacing w:val="18"/>
          <w:szCs w:val="28"/>
          <w:lang w:val="ru-RU"/>
        </w:rPr>
        <w:t xml:space="preserve"> </w:t>
      </w:r>
      <w:r w:rsidRPr="00CB6A2A">
        <w:rPr>
          <w:rFonts w:eastAsia="Times New Roman" w:cs="Times New Roman"/>
          <w:szCs w:val="28"/>
          <w:lang w:val="ru-RU"/>
        </w:rPr>
        <w:t>что</w:t>
      </w:r>
      <w:r w:rsidRPr="00CB6A2A">
        <w:rPr>
          <w:rFonts w:eastAsia="Times New Roman" w:cs="Times New Roman"/>
          <w:spacing w:val="19"/>
          <w:szCs w:val="28"/>
          <w:lang w:val="ru-RU"/>
        </w:rPr>
        <w:t xml:space="preserve"> </w:t>
      </w:r>
      <w:r w:rsidRPr="00CB6A2A">
        <w:rPr>
          <w:rFonts w:eastAsia="Times New Roman" w:cs="Times New Roman"/>
          <w:szCs w:val="28"/>
          <w:lang w:val="ru-RU"/>
        </w:rPr>
        <w:t>существенно</w:t>
      </w:r>
      <w:r w:rsidRPr="00CB6A2A">
        <w:rPr>
          <w:rFonts w:eastAsia="Times New Roman" w:cs="Times New Roman"/>
          <w:spacing w:val="18"/>
          <w:szCs w:val="28"/>
          <w:lang w:val="ru-RU"/>
        </w:rPr>
        <w:t xml:space="preserve"> </w:t>
      </w:r>
      <w:r w:rsidRPr="00CB6A2A">
        <w:rPr>
          <w:rFonts w:eastAsia="Times New Roman" w:cs="Times New Roman"/>
          <w:szCs w:val="28"/>
          <w:lang w:val="ru-RU"/>
        </w:rPr>
        <w:t>занижает</w:t>
      </w:r>
      <w:r w:rsidRPr="00CB6A2A">
        <w:rPr>
          <w:rFonts w:eastAsia="Times New Roman" w:cs="Times New Roman"/>
          <w:spacing w:val="16"/>
          <w:szCs w:val="28"/>
          <w:lang w:val="ru-RU"/>
        </w:rPr>
        <w:t xml:space="preserve"> </w:t>
      </w:r>
      <w:r w:rsidRPr="00CB6A2A">
        <w:rPr>
          <w:rFonts w:eastAsia="Times New Roman" w:cs="Times New Roman"/>
          <w:szCs w:val="28"/>
          <w:lang w:val="ru-RU"/>
        </w:rPr>
        <w:t>экономическую</w:t>
      </w:r>
      <w:r w:rsidRPr="00CB6A2A">
        <w:rPr>
          <w:rFonts w:eastAsia="Times New Roman" w:cs="Times New Roman"/>
          <w:spacing w:val="28"/>
          <w:w w:val="99"/>
          <w:szCs w:val="28"/>
          <w:lang w:val="ru-RU"/>
        </w:rPr>
        <w:t xml:space="preserve"> </w:t>
      </w:r>
      <w:r w:rsidRPr="00CB6A2A">
        <w:rPr>
          <w:rFonts w:eastAsia="Times New Roman" w:cs="Times New Roman"/>
          <w:szCs w:val="28"/>
          <w:lang w:val="ru-RU"/>
        </w:rPr>
        <w:t>эффективность</w:t>
      </w:r>
      <w:r w:rsidRPr="00CB6A2A">
        <w:rPr>
          <w:rFonts w:eastAsia="Times New Roman" w:cs="Times New Roman"/>
          <w:spacing w:val="-6"/>
          <w:szCs w:val="28"/>
          <w:lang w:val="ru-RU"/>
        </w:rPr>
        <w:t xml:space="preserve"> </w:t>
      </w:r>
      <w:r w:rsidRPr="00CB6A2A">
        <w:rPr>
          <w:rFonts w:eastAsia="Times New Roman" w:cs="Times New Roman"/>
          <w:szCs w:val="28"/>
          <w:lang w:val="ru-RU"/>
        </w:rPr>
        <w:t>расходов</w:t>
      </w:r>
      <w:r w:rsidRPr="00CB6A2A">
        <w:rPr>
          <w:rFonts w:eastAsia="Times New Roman" w:cs="Times New Roman"/>
          <w:spacing w:val="-6"/>
          <w:szCs w:val="28"/>
          <w:lang w:val="ru-RU"/>
        </w:rPr>
        <w:t xml:space="preserve"> </w:t>
      </w:r>
      <w:r w:rsidRPr="00CB6A2A">
        <w:rPr>
          <w:rFonts w:eastAsia="Times New Roman" w:cs="Times New Roman"/>
          <w:szCs w:val="28"/>
          <w:lang w:val="ru-RU"/>
        </w:rPr>
        <w:t>на</w:t>
      </w:r>
      <w:r w:rsidRPr="00CB6A2A">
        <w:rPr>
          <w:rFonts w:eastAsia="Times New Roman" w:cs="Times New Roman"/>
          <w:spacing w:val="-6"/>
          <w:szCs w:val="28"/>
          <w:lang w:val="ru-RU"/>
        </w:rPr>
        <w:t xml:space="preserve"> </w:t>
      </w:r>
      <w:r w:rsidRPr="00CB6A2A">
        <w:rPr>
          <w:rFonts w:eastAsia="Times New Roman" w:cs="Times New Roman"/>
          <w:szCs w:val="28"/>
          <w:lang w:val="ru-RU"/>
        </w:rPr>
        <w:t>реконструкцию</w:t>
      </w:r>
      <w:r w:rsidRPr="00CB6A2A">
        <w:rPr>
          <w:rFonts w:eastAsia="Times New Roman" w:cs="Times New Roman"/>
          <w:spacing w:val="-4"/>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6"/>
          <w:szCs w:val="28"/>
          <w:lang w:val="ru-RU"/>
        </w:rPr>
        <w:t xml:space="preserve"> </w:t>
      </w:r>
      <w:r w:rsidRPr="00CB6A2A">
        <w:rPr>
          <w:rFonts w:eastAsia="Times New Roman" w:cs="Times New Roman"/>
          <w:szCs w:val="28"/>
          <w:lang w:val="ru-RU"/>
        </w:rPr>
        <w:t>сетей;</w:t>
      </w:r>
    </w:p>
    <w:p w14:paraId="538925FA" w14:textId="77777777" w:rsidR="00B25E9C" w:rsidRPr="00CB6A2A" w:rsidRDefault="00B25E9C" w:rsidP="00BB594B">
      <w:pPr>
        <w:numPr>
          <w:ilvl w:val="0"/>
          <w:numId w:val="2"/>
        </w:numPr>
        <w:tabs>
          <w:tab w:val="left" w:pos="954"/>
        </w:tabs>
        <w:ind w:right="115" w:firstLine="567"/>
        <w:rPr>
          <w:rFonts w:eastAsia="Times New Roman" w:cs="Times New Roman"/>
          <w:szCs w:val="28"/>
          <w:lang w:val="ru-RU"/>
        </w:rPr>
      </w:pPr>
      <w:r w:rsidRPr="00CB6A2A">
        <w:rPr>
          <w:rFonts w:eastAsia="Times New Roman" w:cs="Times New Roman"/>
          <w:szCs w:val="28"/>
          <w:lang w:val="ru-RU"/>
        </w:rPr>
        <w:t>высокий</w:t>
      </w:r>
      <w:r w:rsidRPr="00CB6A2A">
        <w:rPr>
          <w:rFonts w:eastAsia="Times New Roman" w:cs="Times New Roman"/>
          <w:spacing w:val="45"/>
          <w:szCs w:val="28"/>
          <w:lang w:val="ru-RU"/>
        </w:rPr>
        <w:t xml:space="preserve"> </w:t>
      </w:r>
      <w:r w:rsidRPr="00CB6A2A">
        <w:rPr>
          <w:rFonts w:eastAsia="Times New Roman" w:cs="Times New Roman"/>
          <w:spacing w:val="-1"/>
          <w:szCs w:val="28"/>
          <w:lang w:val="ru-RU"/>
        </w:rPr>
        <w:t>уровень</w:t>
      </w:r>
      <w:r w:rsidRPr="00CB6A2A">
        <w:rPr>
          <w:rFonts w:eastAsia="Times New Roman" w:cs="Times New Roman"/>
          <w:spacing w:val="41"/>
          <w:szCs w:val="28"/>
          <w:lang w:val="ru-RU"/>
        </w:rPr>
        <w:t xml:space="preserve"> </w:t>
      </w:r>
      <w:r w:rsidRPr="00CB6A2A">
        <w:rPr>
          <w:rFonts w:eastAsia="Times New Roman" w:cs="Times New Roman"/>
          <w:szCs w:val="28"/>
          <w:lang w:val="ru-RU"/>
        </w:rPr>
        <w:t>затрат</w:t>
      </w:r>
      <w:r w:rsidRPr="00CB6A2A">
        <w:rPr>
          <w:rFonts w:eastAsia="Times New Roman" w:cs="Times New Roman"/>
          <w:spacing w:val="41"/>
          <w:szCs w:val="28"/>
          <w:lang w:val="ru-RU"/>
        </w:rPr>
        <w:t xml:space="preserve"> </w:t>
      </w:r>
      <w:r w:rsidRPr="00CB6A2A">
        <w:rPr>
          <w:rFonts w:eastAsia="Times New Roman" w:cs="Times New Roman"/>
          <w:szCs w:val="28"/>
          <w:lang w:val="ru-RU"/>
        </w:rPr>
        <w:t>на</w:t>
      </w:r>
      <w:r w:rsidRPr="00CB6A2A">
        <w:rPr>
          <w:rFonts w:eastAsia="Times New Roman" w:cs="Times New Roman"/>
          <w:spacing w:val="43"/>
          <w:szCs w:val="28"/>
          <w:lang w:val="ru-RU"/>
        </w:rPr>
        <w:t xml:space="preserve"> </w:t>
      </w:r>
      <w:r w:rsidRPr="00CB6A2A">
        <w:rPr>
          <w:rFonts w:eastAsia="Times New Roman" w:cs="Times New Roman"/>
          <w:spacing w:val="-1"/>
          <w:szCs w:val="28"/>
          <w:lang w:val="ru-RU"/>
        </w:rPr>
        <w:t>эксплуатацию</w:t>
      </w:r>
      <w:r w:rsidRPr="00CB6A2A">
        <w:rPr>
          <w:rFonts w:eastAsia="Times New Roman" w:cs="Times New Roman"/>
          <w:spacing w:val="45"/>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42"/>
          <w:szCs w:val="28"/>
          <w:lang w:val="ru-RU"/>
        </w:rPr>
        <w:t xml:space="preserve"> </w:t>
      </w:r>
      <w:r w:rsidRPr="00CB6A2A">
        <w:rPr>
          <w:rFonts w:eastAsia="Times New Roman" w:cs="Times New Roman"/>
          <w:spacing w:val="-1"/>
          <w:szCs w:val="28"/>
          <w:lang w:val="ru-RU"/>
        </w:rPr>
        <w:t>сетей</w:t>
      </w:r>
      <w:r w:rsidRPr="00CB6A2A">
        <w:rPr>
          <w:rFonts w:eastAsia="Times New Roman" w:cs="Times New Roman"/>
          <w:szCs w:val="28"/>
          <w:lang w:val="ru-RU"/>
        </w:rPr>
        <w:t>;</w:t>
      </w:r>
    </w:p>
    <w:p w14:paraId="4F82B78B" w14:textId="77777777" w:rsidR="00B25E9C" w:rsidRPr="00CB6A2A" w:rsidRDefault="00B25E9C" w:rsidP="00BB594B">
      <w:pPr>
        <w:numPr>
          <w:ilvl w:val="0"/>
          <w:numId w:val="2"/>
        </w:numPr>
        <w:tabs>
          <w:tab w:val="left" w:pos="954"/>
        </w:tabs>
        <w:spacing w:before="6"/>
        <w:ind w:right="119" w:firstLine="567"/>
        <w:rPr>
          <w:rFonts w:eastAsia="Times New Roman" w:cs="Times New Roman"/>
          <w:szCs w:val="28"/>
          <w:lang w:val="ru-RU"/>
        </w:rPr>
      </w:pPr>
      <w:r w:rsidRPr="00CB6A2A">
        <w:rPr>
          <w:rFonts w:eastAsia="Times New Roman" w:cs="Times New Roman"/>
          <w:szCs w:val="28"/>
          <w:lang w:val="ru-RU"/>
        </w:rPr>
        <w:t>высокая</w:t>
      </w:r>
      <w:r w:rsidRPr="00CB6A2A">
        <w:rPr>
          <w:rFonts w:eastAsia="Times New Roman" w:cs="Times New Roman"/>
          <w:spacing w:val="35"/>
          <w:szCs w:val="28"/>
          <w:lang w:val="ru-RU"/>
        </w:rPr>
        <w:t xml:space="preserve"> </w:t>
      </w:r>
      <w:r w:rsidRPr="00CB6A2A">
        <w:rPr>
          <w:rFonts w:eastAsia="Times New Roman" w:cs="Times New Roman"/>
          <w:szCs w:val="28"/>
          <w:lang w:val="ru-RU"/>
        </w:rPr>
        <w:t>степень</w:t>
      </w:r>
      <w:r w:rsidRPr="00CB6A2A">
        <w:rPr>
          <w:rFonts w:eastAsia="Times New Roman" w:cs="Times New Roman"/>
          <w:spacing w:val="34"/>
          <w:szCs w:val="28"/>
          <w:lang w:val="ru-RU"/>
        </w:rPr>
        <w:t xml:space="preserve"> </w:t>
      </w:r>
      <w:r w:rsidRPr="00CB6A2A">
        <w:rPr>
          <w:rFonts w:eastAsia="Times New Roman" w:cs="Times New Roman"/>
          <w:szCs w:val="28"/>
          <w:lang w:val="ru-RU"/>
        </w:rPr>
        <w:t>износа</w:t>
      </w:r>
      <w:r w:rsidRPr="00CB6A2A">
        <w:rPr>
          <w:rFonts w:eastAsia="Times New Roman" w:cs="Times New Roman"/>
          <w:spacing w:val="34"/>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35"/>
          <w:szCs w:val="28"/>
          <w:lang w:val="ru-RU"/>
        </w:rPr>
        <w:t xml:space="preserve"> </w:t>
      </w:r>
      <w:r w:rsidRPr="00CB6A2A">
        <w:rPr>
          <w:rFonts w:eastAsia="Times New Roman" w:cs="Times New Roman"/>
          <w:szCs w:val="28"/>
          <w:lang w:val="ru-RU"/>
        </w:rPr>
        <w:t>сетей</w:t>
      </w:r>
      <w:r w:rsidRPr="00CB6A2A">
        <w:rPr>
          <w:rFonts w:eastAsia="Times New Roman" w:cs="Times New Roman"/>
          <w:spacing w:val="37"/>
          <w:szCs w:val="28"/>
          <w:lang w:val="ru-RU"/>
        </w:rPr>
        <w:t xml:space="preserve"> </w:t>
      </w:r>
      <w:r w:rsidRPr="00CB6A2A">
        <w:rPr>
          <w:rFonts w:eastAsia="Times New Roman" w:cs="Times New Roman"/>
          <w:szCs w:val="28"/>
          <w:lang w:val="ru-RU"/>
        </w:rPr>
        <w:t>и</w:t>
      </w:r>
      <w:r w:rsidRPr="00CB6A2A">
        <w:rPr>
          <w:rFonts w:eastAsia="Times New Roman" w:cs="Times New Roman"/>
          <w:spacing w:val="34"/>
          <w:szCs w:val="28"/>
          <w:lang w:val="ru-RU"/>
        </w:rPr>
        <w:t xml:space="preserve"> </w:t>
      </w:r>
      <w:r w:rsidRPr="00CB6A2A">
        <w:rPr>
          <w:rFonts w:eastAsia="Times New Roman" w:cs="Times New Roman"/>
          <w:szCs w:val="28"/>
          <w:lang w:val="ru-RU"/>
        </w:rPr>
        <w:t>превышение</w:t>
      </w:r>
      <w:r w:rsidRPr="00CB6A2A">
        <w:rPr>
          <w:rFonts w:eastAsia="Times New Roman" w:cs="Times New Roman"/>
          <w:spacing w:val="35"/>
          <w:szCs w:val="28"/>
          <w:lang w:val="ru-RU"/>
        </w:rPr>
        <w:t xml:space="preserve"> </w:t>
      </w:r>
      <w:r w:rsidRPr="00CB6A2A">
        <w:rPr>
          <w:rFonts w:eastAsia="Times New Roman" w:cs="Times New Roman"/>
          <w:szCs w:val="28"/>
          <w:lang w:val="ru-RU"/>
        </w:rPr>
        <w:t>критического</w:t>
      </w:r>
      <w:r w:rsidRPr="00CB6A2A">
        <w:rPr>
          <w:rFonts w:eastAsia="Times New Roman" w:cs="Times New Roman"/>
          <w:spacing w:val="39"/>
          <w:szCs w:val="28"/>
          <w:lang w:val="ru-RU"/>
        </w:rPr>
        <w:t xml:space="preserve"> </w:t>
      </w:r>
      <w:r w:rsidRPr="00CB6A2A">
        <w:rPr>
          <w:rFonts w:eastAsia="Times New Roman" w:cs="Times New Roman"/>
          <w:spacing w:val="-1"/>
          <w:szCs w:val="28"/>
          <w:lang w:val="ru-RU"/>
        </w:rPr>
        <w:t>уровня</w:t>
      </w:r>
      <w:r w:rsidRPr="00CB6A2A">
        <w:rPr>
          <w:rFonts w:eastAsia="Times New Roman" w:cs="Times New Roman"/>
          <w:spacing w:val="26"/>
          <w:w w:val="99"/>
          <w:szCs w:val="28"/>
          <w:lang w:val="ru-RU"/>
        </w:rPr>
        <w:t xml:space="preserve"> </w:t>
      </w:r>
      <w:r w:rsidRPr="00CB6A2A">
        <w:rPr>
          <w:rFonts w:eastAsia="Times New Roman" w:cs="Times New Roman"/>
          <w:spacing w:val="-1"/>
          <w:szCs w:val="28"/>
          <w:lang w:val="ru-RU"/>
        </w:rPr>
        <w:t>частоты</w:t>
      </w:r>
      <w:r w:rsidRPr="00CB6A2A">
        <w:rPr>
          <w:rFonts w:eastAsia="Times New Roman" w:cs="Times New Roman"/>
          <w:spacing w:val="-7"/>
          <w:szCs w:val="28"/>
          <w:lang w:val="ru-RU"/>
        </w:rPr>
        <w:t xml:space="preserve"> </w:t>
      </w:r>
      <w:r w:rsidRPr="00CB6A2A">
        <w:rPr>
          <w:rFonts w:eastAsia="Times New Roman" w:cs="Times New Roman"/>
          <w:szCs w:val="28"/>
          <w:lang w:val="ru-RU"/>
        </w:rPr>
        <w:t>отказов;</w:t>
      </w:r>
    </w:p>
    <w:p w14:paraId="64C83386" w14:textId="77777777" w:rsidR="00B25E9C" w:rsidRPr="00CB6A2A" w:rsidRDefault="00B25E9C" w:rsidP="00BB594B">
      <w:pPr>
        <w:numPr>
          <w:ilvl w:val="0"/>
          <w:numId w:val="2"/>
        </w:numPr>
        <w:tabs>
          <w:tab w:val="left" w:pos="954"/>
        </w:tabs>
        <w:spacing w:before="6"/>
        <w:ind w:right="115" w:firstLine="567"/>
        <w:rPr>
          <w:rFonts w:eastAsia="Times New Roman" w:cs="Times New Roman"/>
          <w:szCs w:val="28"/>
          <w:lang w:val="ru-RU"/>
        </w:rPr>
      </w:pPr>
      <w:r w:rsidRPr="00CB6A2A">
        <w:rPr>
          <w:rFonts w:eastAsia="Times New Roman" w:cs="Times New Roman"/>
          <w:spacing w:val="-1"/>
          <w:szCs w:val="28"/>
          <w:lang w:val="ru-RU"/>
        </w:rPr>
        <w:t>нарушение</w:t>
      </w:r>
      <w:r w:rsidRPr="00CB6A2A">
        <w:rPr>
          <w:rFonts w:eastAsia="Times New Roman" w:cs="Times New Roman"/>
          <w:spacing w:val="53"/>
          <w:szCs w:val="28"/>
          <w:lang w:val="ru-RU"/>
        </w:rPr>
        <w:t xml:space="preserve"> </w:t>
      </w:r>
      <w:r w:rsidRPr="00CB6A2A">
        <w:rPr>
          <w:rFonts w:eastAsia="Times New Roman" w:cs="Times New Roman"/>
          <w:spacing w:val="-1"/>
          <w:szCs w:val="28"/>
          <w:lang w:val="ru-RU"/>
        </w:rPr>
        <w:t>гидравлических</w:t>
      </w:r>
      <w:r w:rsidRPr="00CB6A2A">
        <w:rPr>
          <w:rFonts w:eastAsia="Times New Roman" w:cs="Times New Roman"/>
          <w:spacing w:val="53"/>
          <w:szCs w:val="28"/>
          <w:lang w:val="ru-RU"/>
        </w:rPr>
        <w:t xml:space="preserve"> </w:t>
      </w:r>
      <w:r w:rsidRPr="00CB6A2A">
        <w:rPr>
          <w:rFonts w:eastAsia="Times New Roman" w:cs="Times New Roman"/>
          <w:szCs w:val="28"/>
          <w:lang w:val="ru-RU"/>
        </w:rPr>
        <w:t>режимов</w:t>
      </w:r>
      <w:r w:rsidRPr="00CB6A2A">
        <w:rPr>
          <w:rFonts w:eastAsia="Times New Roman" w:cs="Times New Roman"/>
          <w:spacing w:val="53"/>
          <w:szCs w:val="28"/>
          <w:lang w:val="ru-RU"/>
        </w:rPr>
        <w:t xml:space="preserve"> </w:t>
      </w:r>
      <w:r w:rsidRPr="00CB6A2A">
        <w:rPr>
          <w:rFonts w:eastAsia="Times New Roman" w:cs="Times New Roman"/>
          <w:szCs w:val="28"/>
          <w:lang w:val="ru-RU"/>
        </w:rPr>
        <w:t>тепловых</w:t>
      </w:r>
      <w:r w:rsidRPr="00CB6A2A">
        <w:rPr>
          <w:rFonts w:eastAsia="Times New Roman" w:cs="Times New Roman"/>
          <w:spacing w:val="51"/>
          <w:szCs w:val="28"/>
          <w:lang w:val="ru-RU"/>
        </w:rPr>
        <w:t xml:space="preserve"> </w:t>
      </w:r>
      <w:r w:rsidRPr="00CB6A2A">
        <w:rPr>
          <w:rFonts w:eastAsia="Times New Roman" w:cs="Times New Roman"/>
          <w:spacing w:val="-1"/>
          <w:szCs w:val="28"/>
          <w:lang w:val="ru-RU"/>
        </w:rPr>
        <w:t>сетей</w:t>
      </w:r>
      <w:r w:rsidRPr="00CB6A2A">
        <w:rPr>
          <w:rFonts w:eastAsia="Times New Roman" w:cs="Times New Roman"/>
          <w:spacing w:val="53"/>
          <w:szCs w:val="28"/>
          <w:lang w:val="ru-RU"/>
        </w:rPr>
        <w:t xml:space="preserve"> </w:t>
      </w:r>
      <w:r w:rsidRPr="00CB6A2A">
        <w:rPr>
          <w:rFonts w:eastAsia="Times New Roman" w:cs="Times New Roman"/>
          <w:szCs w:val="28"/>
          <w:lang w:val="ru-RU"/>
        </w:rPr>
        <w:t>и</w:t>
      </w:r>
      <w:r w:rsidRPr="00CB6A2A">
        <w:rPr>
          <w:rFonts w:eastAsia="Times New Roman" w:cs="Times New Roman"/>
          <w:spacing w:val="51"/>
          <w:szCs w:val="28"/>
          <w:lang w:val="ru-RU"/>
        </w:rPr>
        <w:t xml:space="preserve"> </w:t>
      </w:r>
      <w:r w:rsidRPr="00CB6A2A">
        <w:rPr>
          <w:rFonts w:eastAsia="Times New Roman" w:cs="Times New Roman"/>
          <w:szCs w:val="28"/>
          <w:lang w:val="ru-RU"/>
        </w:rPr>
        <w:t>сопутствующие</w:t>
      </w:r>
      <w:r w:rsidRPr="00CB6A2A">
        <w:rPr>
          <w:rFonts w:eastAsia="Times New Roman" w:cs="Times New Roman"/>
          <w:spacing w:val="53"/>
          <w:szCs w:val="28"/>
          <w:lang w:val="ru-RU"/>
        </w:rPr>
        <w:t xml:space="preserve"> </w:t>
      </w:r>
      <w:r w:rsidRPr="00CB6A2A">
        <w:rPr>
          <w:rFonts w:eastAsia="Times New Roman" w:cs="Times New Roman"/>
          <w:spacing w:val="1"/>
          <w:szCs w:val="28"/>
          <w:lang w:val="ru-RU"/>
        </w:rPr>
        <w:t>ему</w:t>
      </w:r>
      <w:r w:rsidRPr="00CB6A2A">
        <w:rPr>
          <w:rFonts w:eastAsia="Times New Roman" w:cs="Times New Roman"/>
          <w:spacing w:val="62"/>
          <w:w w:val="99"/>
          <w:szCs w:val="28"/>
          <w:lang w:val="ru-RU"/>
        </w:rPr>
        <w:t xml:space="preserve"> </w:t>
      </w:r>
      <w:r w:rsidRPr="00CB6A2A">
        <w:rPr>
          <w:rFonts w:eastAsia="Times New Roman" w:cs="Times New Roman"/>
          <w:spacing w:val="-1"/>
          <w:szCs w:val="28"/>
          <w:lang w:val="ru-RU"/>
        </w:rPr>
        <w:t>избыточное</w:t>
      </w:r>
      <w:r w:rsidRPr="00CB6A2A">
        <w:rPr>
          <w:rFonts w:eastAsia="Times New Roman" w:cs="Times New Roman"/>
          <w:spacing w:val="34"/>
          <w:szCs w:val="28"/>
          <w:lang w:val="ru-RU"/>
        </w:rPr>
        <w:t xml:space="preserve"> </w:t>
      </w:r>
      <w:r w:rsidRPr="00CB6A2A">
        <w:rPr>
          <w:rFonts w:eastAsia="Times New Roman" w:cs="Times New Roman"/>
          <w:szCs w:val="28"/>
          <w:lang w:val="ru-RU"/>
        </w:rPr>
        <w:t>(высокие</w:t>
      </w:r>
      <w:r w:rsidRPr="00CB6A2A">
        <w:rPr>
          <w:rFonts w:eastAsia="Times New Roman" w:cs="Times New Roman"/>
          <w:spacing w:val="37"/>
          <w:szCs w:val="28"/>
          <w:lang w:val="ru-RU"/>
        </w:rPr>
        <w:t xml:space="preserve"> </w:t>
      </w:r>
      <w:r w:rsidRPr="00CB6A2A">
        <w:rPr>
          <w:rFonts w:eastAsia="Times New Roman" w:cs="Times New Roman"/>
          <w:spacing w:val="-1"/>
          <w:szCs w:val="28"/>
          <w:lang w:val="ru-RU"/>
        </w:rPr>
        <w:t>потери</w:t>
      </w:r>
      <w:r w:rsidRPr="00CB6A2A">
        <w:rPr>
          <w:rFonts w:eastAsia="Times New Roman" w:cs="Times New Roman"/>
          <w:spacing w:val="37"/>
          <w:szCs w:val="28"/>
          <w:lang w:val="ru-RU"/>
        </w:rPr>
        <w:t xml:space="preserve"> </w:t>
      </w:r>
      <w:r w:rsidRPr="00CB6A2A">
        <w:rPr>
          <w:rFonts w:eastAsia="Times New Roman" w:cs="Times New Roman"/>
          <w:szCs w:val="28"/>
          <w:lang w:val="ru-RU"/>
        </w:rPr>
        <w:t>от</w:t>
      </w:r>
      <w:r w:rsidRPr="00CB6A2A">
        <w:rPr>
          <w:rFonts w:eastAsia="Times New Roman" w:cs="Times New Roman"/>
          <w:spacing w:val="34"/>
          <w:szCs w:val="28"/>
          <w:lang w:val="ru-RU"/>
        </w:rPr>
        <w:t xml:space="preserve"> </w:t>
      </w:r>
      <w:r w:rsidRPr="00CB6A2A">
        <w:rPr>
          <w:rFonts w:eastAsia="Times New Roman" w:cs="Times New Roman"/>
          <w:szCs w:val="28"/>
          <w:lang w:val="ru-RU"/>
        </w:rPr>
        <w:t>перетопов</w:t>
      </w:r>
      <w:r w:rsidRPr="00CB6A2A">
        <w:rPr>
          <w:rFonts w:eastAsia="Times New Roman" w:cs="Times New Roman"/>
          <w:spacing w:val="35"/>
          <w:szCs w:val="28"/>
          <w:lang w:val="ru-RU"/>
        </w:rPr>
        <w:t xml:space="preserve"> </w:t>
      </w:r>
      <w:r w:rsidRPr="00CB6A2A">
        <w:rPr>
          <w:rFonts w:eastAsia="Times New Roman" w:cs="Times New Roman"/>
          <w:szCs w:val="28"/>
          <w:lang w:val="ru-RU"/>
        </w:rPr>
        <w:t>превышающие</w:t>
      </w:r>
      <w:r w:rsidRPr="00CB6A2A">
        <w:rPr>
          <w:rFonts w:eastAsia="Times New Roman" w:cs="Times New Roman"/>
          <w:spacing w:val="35"/>
          <w:szCs w:val="28"/>
          <w:lang w:val="ru-RU"/>
        </w:rPr>
        <w:t xml:space="preserve"> </w:t>
      </w:r>
      <w:r w:rsidRPr="00CB6A2A">
        <w:rPr>
          <w:rFonts w:eastAsia="Times New Roman" w:cs="Times New Roman"/>
          <w:szCs w:val="28"/>
          <w:lang w:val="ru-RU"/>
        </w:rPr>
        <w:t>30</w:t>
      </w:r>
      <w:r w:rsidRPr="00CB6A2A">
        <w:rPr>
          <w:rFonts w:eastAsia="Times New Roman" w:cs="Times New Roman"/>
          <w:spacing w:val="39"/>
          <w:szCs w:val="28"/>
          <w:lang w:val="ru-RU"/>
        </w:rPr>
        <w:t xml:space="preserve"> </w:t>
      </w:r>
      <w:r w:rsidRPr="00CB6A2A">
        <w:rPr>
          <w:rFonts w:eastAsia="Times New Roman" w:cs="Times New Roman"/>
          <w:szCs w:val="28"/>
          <w:lang w:val="ru-RU"/>
        </w:rPr>
        <w:t>%)</w:t>
      </w:r>
      <w:r w:rsidRPr="00CB6A2A">
        <w:rPr>
          <w:rFonts w:eastAsia="Times New Roman" w:cs="Times New Roman"/>
          <w:spacing w:val="35"/>
          <w:szCs w:val="28"/>
          <w:lang w:val="ru-RU"/>
        </w:rPr>
        <w:t xml:space="preserve"> </w:t>
      </w:r>
      <w:r w:rsidRPr="00CB6A2A">
        <w:rPr>
          <w:rFonts w:eastAsia="Times New Roman" w:cs="Times New Roman"/>
          <w:szCs w:val="28"/>
          <w:lang w:val="ru-RU"/>
        </w:rPr>
        <w:t>или</w:t>
      </w:r>
      <w:r w:rsidRPr="00CB6A2A">
        <w:rPr>
          <w:rFonts w:eastAsia="Times New Roman" w:cs="Times New Roman"/>
          <w:spacing w:val="34"/>
          <w:szCs w:val="28"/>
          <w:lang w:val="ru-RU"/>
        </w:rPr>
        <w:t xml:space="preserve"> </w:t>
      </w:r>
      <w:r w:rsidRPr="00CB6A2A">
        <w:rPr>
          <w:rFonts w:eastAsia="Times New Roman" w:cs="Times New Roman"/>
          <w:szCs w:val="28"/>
          <w:lang w:val="ru-RU"/>
        </w:rPr>
        <w:t>недостаточное</w:t>
      </w:r>
      <w:r w:rsidRPr="00CB6A2A">
        <w:rPr>
          <w:rFonts w:eastAsia="Times New Roman" w:cs="Times New Roman"/>
          <w:spacing w:val="48"/>
          <w:w w:val="99"/>
          <w:szCs w:val="28"/>
          <w:lang w:val="ru-RU"/>
        </w:rPr>
        <w:t xml:space="preserve"> </w:t>
      </w:r>
      <w:r w:rsidRPr="00CB6A2A">
        <w:rPr>
          <w:rFonts w:eastAsia="Times New Roman" w:cs="Times New Roman"/>
          <w:spacing w:val="-1"/>
          <w:szCs w:val="28"/>
          <w:lang w:val="ru-RU"/>
        </w:rPr>
        <w:t>отопление</w:t>
      </w:r>
      <w:r w:rsidRPr="00CB6A2A">
        <w:rPr>
          <w:rFonts w:eastAsia="Times New Roman" w:cs="Times New Roman"/>
          <w:spacing w:val="-4"/>
          <w:szCs w:val="28"/>
          <w:lang w:val="ru-RU"/>
        </w:rPr>
        <w:t xml:space="preserve"> </w:t>
      </w:r>
      <w:r w:rsidRPr="00CB6A2A">
        <w:rPr>
          <w:rFonts w:eastAsia="Times New Roman" w:cs="Times New Roman"/>
          <w:szCs w:val="28"/>
          <w:lang w:val="ru-RU"/>
        </w:rPr>
        <w:t>отдельных</w:t>
      </w:r>
      <w:r w:rsidRPr="00CB6A2A">
        <w:rPr>
          <w:rFonts w:eastAsia="Times New Roman" w:cs="Times New Roman"/>
          <w:spacing w:val="-3"/>
          <w:szCs w:val="28"/>
          <w:lang w:val="ru-RU"/>
        </w:rPr>
        <w:t xml:space="preserve"> </w:t>
      </w:r>
      <w:r w:rsidRPr="00CB6A2A">
        <w:rPr>
          <w:rFonts w:eastAsia="Times New Roman" w:cs="Times New Roman"/>
          <w:szCs w:val="28"/>
          <w:lang w:val="ru-RU"/>
        </w:rPr>
        <w:t>кварталов</w:t>
      </w:r>
      <w:r w:rsidRPr="00CB6A2A">
        <w:rPr>
          <w:rFonts w:eastAsia="Times New Roman" w:cs="Times New Roman"/>
          <w:spacing w:val="-5"/>
          <w:szCs w:val="28"/>
          <w:lang w:val="ru-RU"/>
        </w:rPr>
        <w:t xml:space="preserve"> </w:t>
      </w:r>
      <w:r w:rsidRPr="00CB6A2A">
        <w:rPr>
          <w:rFonts w:eastAsia="Times New Roman" w:cs="Times New Roman"/>
          <w:szCs w:val="28"/>
          <w:lang w:val="ru-RU"/>
        </w:rPr>
        <w:t>и</w:t>
      </w:r>
      <w:r w:rsidRPr="00CB6A2A">
        <w:rPr>
          <w:rFonts w:eastAsia="Times New Roman" w:cs="Times New Roman"/>
          <w:spacing w:val="-4"/>
          <w:szCs w:val="28"/>
          <w:lang w:val="ru-RU"/>
        </w:rPr>
        <w:t xml:space="preserve"> </w:t>
      </w:r>
      <w:r w:rsidRPr="00CB6A2A">
        <w:rPr>
          <w:rFonts w:eastAsia="Times New Roman" w:cs="Times New Roman"/>
          <w:szCs w:val="28"/>
          <w:lang w:val="ru-RU"/>
        </w:rPr>
        <w:t>зданий.</w:t>
      </w:r>
    </w:p>
    <w:p w14:paraId="6F6D8853" w14:textId="77777777" w:rsidR="00B25E9C" w:rsidRPr="00CB6A2A" w:rsidRDefault="00B25E9C" w:rsidP="00B25E9C">
      <w:pPr>
        <w:jc w:val="center"/>
        <w:rPr>
          <w:i/>
        </w:rPr>
      </w:pPr>
      <w:r w:rsidRPr="00CB6A2A">
        <w:rPr>
          <w:i/>
          <w:spacing w:val="-1"/>
        </w:rPr>
        <w:t>Потребители</w:t>
      </w:r>
      <w:r w:rsidRPr="00CB6A2A">
        <w:rPr>
          <w:i/>
          <w:spacing w:val="-9"/>
        </w:rPr>
        <w:t xml:space="preserve"> </w:t>
      </w:r>
      <w:r w:rsidRPr="00CB6A2A">
        <w:rPr>
          <w:i/>
          <w:spacing w:val="1"/>
        </w:rPr>
        <w:t>услуг</w:t>
      </w:r>
      <w:r w:rsidRPr="00CB6A2A">
        <w:rPr>
          <w:i/>
          <w:spacing w:val="-9"/>
        </w:rPr>
        <w:t xml:space="preserve"> </w:t>
      </w:r>
      <w:r w:rsidRPr="00CB6A2A">
        <w:rPr>
          <w:i/>
        </w:rPr>
        <w:t>теплоснабжения:</w:t>
      </w:r>
    </w:p>
    <w:p w14:paraId="5813C087" w14:textId="77777777" w:rsidR="00B25E9C" w:rsidRPr="00CB6A2A" w:rsidRDefault="00B25E9C" w:rsidP="00BB594B">
      <w:pPr>
        <w:numPr>
          <w:ilvl w:val="0"/>
          <w:numId w:val="2"/>
        </w:numPr>
        <w:tabs>
          <w:tab w:val="left" w:pos="954"/>
        </w:tabs>
        <w:spacing w:before="140"/>
        <w:ind w:right="116" w:firstLine="567"/>
        <w:rPr>
          <w:rFonts w:eastAsia="Times New Roman" w:cs="Times New Roman"/>
          <w:szCs w:val="28"/>
          <w:lang w:val="ru-RU"/>
        </w:rPr>
      </w:pPr>
      <w:r w:rsidRPr="00CB6A2A">
        <w:rPr>
          <w:rFonts w:eastAsia="Times New Roman" w:cs="Times New Roman"/>
          <w:spacing w:val="-1"/>
          <w:szCs w:val="28"/>
          <w:lang w:val="ru-RU"/>
        </w:rPr>
        <w:t>низкая</w:t>
      </w:r>
      <w:r w:rsidRPr="00CB6A2A">
        <w:rPr>
          <w:rFonts w:eastAsia="Times New Roman" w:cs="Times New Roman"/>
          <w:spacing w:val="20"/>
          <w:szCs w:val="28"/>
          <w:lang w:val="ru-RU"/>
        </w:rPr>
        <w:t xml:space="preserve"> </w:t>
      </w:r>
      <w:r w:rsidRPr="00CB6A2A">
        <w:rPr>
          <w:rFonts w:eastAsia="Times New Roman" w:cs="Times New Roman"/>
          <w:szCs w:val="28"/>
          <w:lang w:val="ru-RU"/>
        </w:rPr>
        <w:t>степень</w:t>
      </w:r>
      <w:r w:rsidRPr="00CB6A2A">
        <w:rPr>
          <w:rFonts w:eastAsia="Times New Roman" w:cs="Times New Roman"/>
          <w:spacing w:val="20"/>
          <w:szCs w:val="28"/>
          <w:lang w:val="ru-RU"/>
        </w:rPr>
        <w:t xml:space="preserve"> </w:t>
      </w:r>
      <w:r w:rsidRPr="00CB6A2A">
        <w:rPr>
          <w:rFonts w:eastAsia="Times New Roman" w:cs="Times New Roman"/>
          <w:szCs w:val="28"/>
          <w:lang w:val="ru-RU"/>
        </w:rPr>
        <w:t>охвата</w:t>
      </w:r>
      <w:r w:rsidRPr="00CB6A2A">
        <w:rPr>
          <w:rFonts w:eastAsia="Times New Roman" w:cs="Times New Roman"/>
          <w:spacing w:val="20"/>
          <w:szCs w:val="28"/>
          <w:lang w:val="ru-RU"/>
        </w:rPr>
        <w:t xml:space="preserve"> </w:t>
      </w:r>
      <w:r w:rsidRPr="00CB6A2A">
        <w:rPr>
          <w:rFonts w:eastAsia="Times New Roman" w:cs="Times New Roman"/>
          <w:szCs w:val="28"/>
          <w:lang w:val="ru-RU"/>
        </w:rPr>
        <w:t>потребителей</w:t>
      </w:r>
      <w:r w:rsidRPr="00CB6A2A">
        <w:rPr>
          <w:rFonts w:eastAsia="Times New Roman" w:cs="Times New Roman"/>
          <w:spacing w:val="22"/>
          <w:szCs w:val="28"/>
          <w:lang w:val="ru-RU"/>
        </w:rPr>
        <w:t xml:space="preserve"> </w:t>
      </w:r>
      <w:r w:rsidRPr="00CB6A2A">
        <w:rPr>
          <w:rFonts w:eastAsia="Times New Roman" w:cs="Times New Roman"/>
          <w:szCs w:val="28"/>
          <w:lang w:val="ru-RU"/>
        </w:rPr>
        <w:t>квартирным</w:t>
      </w:r>
      <w:r w:rsidRPr="00CB6A2A">
        <w:rPr>
          <w:rFonts w:eastAsia="Times New Roman" w:cs="Times New Roman"/>
          <w:spacing w:val="24"/>
          <w:szCs w:val="28"/>
          <w:lang w:val="ru-RU"/>
        </w:rPr>
        <w:t xml:space="preserve"> </w:t>
      </w:r>
      <w:r w:rsidRPr="00CB6A2A">
        <w:rPr>
          <w:rFonts w:eastAsia="Times New Roman" w:cs="Times New Roman"/>
          <w:spacing w:val="-1"/>
          <w:szCs w:val="28"/>
          <w:lang w:val="ru-RU"/>
        </w:rPr>
        <w:t>учетом</w:t>
      </w:r>
      <w:r w:rsidRPr="00CB6A2A">
        <w:rPr>
          <w:rFonts w:eastAsia="Times New Roman" w:cs="Times New Roman"/>
          <w:spacing w:val="21"/>
          <w:szCs w:val="28"/>
          <w:lang w:val="ru-RU"/>
        </w:rPr>
        <w:t xml:space="preserve"> </w:t>
      </w:r>
      <w:r w:rsidRPr="00CB6A2A">
        <w:rPr>
          <w:rFonts w:eastAsia="Times New Roman" w:cs="Times New Roman"/>
          <w:szCs w:val="28"/>
          <w:lang w:val="ru-RU"/>
        </w:rPr>
        <w:t>горячей</w:t>
      </w:r>
      <w:r w:rsidRPr="00CB6A2A">
        <w:rPr>
          <w:rFonts w:eastAsia="Times New Roman" w:cs="Times New Roman"/>
          <w:spacing w:val="21"/>
          <w:szCs w:val="28"/>
          <w:lang w:val="ru-RU"/>
        </w:rPr>
        <w:t xml:space="preserve"> </w:t>
      </w:r>
      <w:r w:rsidRPr="00CB6A2A">
        <w:rPr>
          <w:rFonts w:eastAsia="Times New Roman" w:cs="Times New Roman"/>
          <w:szCs w:val="28"/>
          <w:lang w:val="ru-RU"/>
        </w:rPr>
        <w:t>воды</w:t>
      </w:r>
      <w:r w:rsidRPr="00CB6A2A">
        <w:rPr>
          <w:rFonts w:eastAsia="Times New Roman" w:cs="Times New Roman"/>
          <w:spacing w:val="24"/>
          <w:szCs w:val="28"/>
          <w:lang w:val="ru-RU"/>
        </w:rPr>
        <w:t xml:space="preserve"> </w:t>
      </w:r>
      <w:r w:rsidRPr="00CB6A2A">
        <w:rPr>
          <w:rFonts w:eastAsia="Times New Roman" w:cs="Times New Roman"/>
          <w:szCs w:val="28"/>
          <w:lang w:val="ru-RU"/>
        </w:rPr>
        <w:t>и</w:t>
      </w:r>
      <w:r w:rsidRPr="00CB6A2A">
        <w:rPr>
          <w:rFonts w:eastAsia="Times New Roman" w:cs="Times New Roman"/>
          <w:spacing w:val="36"/>
          <w:w w:val="99"/>
          <w:szCs w:val="28"/>
          <w:lang w:val="ru-RU"/>
        </w:rPr>
        <w:t xml:space="preserve"> </w:t>
      </w:r>
      <w:r w:rsidRPr="00CB6A2A">
        <w:rPr>
          <w:rFonts w:eastAsia="Times New Roman" w:cs="Times New Roman"/>
          <w:szCs w:val="28"/>
          <w:lang w:val="ru-RU"/>
        </w:rPr>
        <w:lastRenderedPageBreak/>
        <w:t>средствами</w:t>
      </w:r>
      <w:r w:rsidRPr="00CB6A2A">
        <w:rPr>
          <w:rFonts w:eastAsia="Times New Roman" w:cs="Times New Roman"/>
          <w:spacing w:val="-10"/>
          <w:szCs w:val="28"/>
          <w:lang w:val="ru-RU"/>
        </w:rPr>
        <w:t xml:space="preserve"> </w:t>
      </w:r>
      <w:r w:rsidRPr="00CB6A2A">
        <w:rPr>
          <w:rFonts w:eastAsia="Times New Roman" w:cs="Times New Roman"/>
          <w:szCs w:val="28"/>
          <w:lang w:val="ru-RU"/>
        </w:rPr>
        <w:t>регулирования</w:t>
      </w:r>
      <w:r w:rsidRPr="00CB6A2A">
        <w:rPr>
          <w:rFonts w:eastAsia="Times New Roman" w:cs="Times New Roman"/>
          <w:spacing w:val="-9"/>
          <w:szCs w:val="28"/>
          <w:lang w:val="ru-RU"/>
        </w:rPr>
        <w:t xml:space="preserve"> </w:t>
      </w:r>
      <w:r w:rsidRPr="00CB6A2A">
        <w:rPr>
          <w:rFonts w:eastAsia="Times New Roman" w:cs="Times New Roman"/>
          <w:szCs w:val="28"/>
          <w:lang w:val="ru-RU"/>
        </w:rPr>
        <w:t>теплопотребления;</w:t>
      </w:r>
    </w:p>
    <w:p w14:paraId="08CDD5EF" w14:textId="77777777" w:rsidR="00B25E9C" w:rsidRPr="00CB6A2A" w:rsidRDefault="00B25E9C" w:rsidP="00BB594B">
      <w:pPr>
        <w:numPr>
          <w:ilvl w:val="0"/>
          <w:numId w:val="2"/>
        </w:numPr>
        <w:tabs>
          <w:tab w:val="left" w:pos="954"/>
        </w:tabs>
        <w:spacing w:before="6"/>
        <w:ind w:right="116" w:firstLine="567"/>
        <w:rPr>
          <w:rFonts w:eastAsia="Times New Roman" w:cs="Times New Roman"/>
          <w:szCs w:val="28"/>
          <w:lang w:val="ru-RU"/>
        </w:rPr>
      </w:pPr>
      <w:r w:rsidRPr="00CB6A2A">
        <w:rPr>
          <w:rFonts w:eastAsia="Times New Roman" w:cs="Times New Roman"/>
          <w:spacing w:val="-1"/>
          <w:szCs w:val="28"/>
          <w:lang w:val="ru-RU"/>
        </w:rPr>
        <w:t>низкие</w:t>
      </w:r>
      <w:r w:rsidRPr="00CB6A2A">
        <w:rPr>
          <w:rFonts w:eastAsia="Times New Roman" w:cs="Times New Roman"/>
          <w:spacing w:val="16"/>
          <w:szCs w:val="28"/>
          <w:lang w:val="ru-RU"/>
        </w:rPr>
        <w:t xml:space="preserve"> </w:t>
      </w:r>
      <w:r w:rsidRPr="00CB6A2A">
        <w:rPr>
          <w:rFonts w:eastAsia="Times New Roman" w:cs="Times New Roman"/>
          <w:szCs w:val="28"/>
          <w:lang w:val="ru-RU"/>
        </w:rPr>
        <w:t>характеристики</w:t>
      </w:r>
      <w:r w:rsidRPr="00CB6A2A">
        <w:rPr>
          <w:rFonts w:eastAsia="Times New Roman" w:cs="Times New Roman"/>
          <w:spacing w:val="16"/>
          <w:szCs w:val="28"/>
          <w:lang w:val="ru-RU"/>
        </w:rPr>
        <w:t xml:space="preserve"> </w:t>
      </w:r>
      <w:r w:rsidRPr="00CB6A2A">
        <w:rPr>
          <w:rFonts w:eastAsia="Times New Roman" w:cs="Times New Roman"/>
          <w:spacing w:val="-1"/>
          <w:szCs w:val="28"/>
          <w:lang w:val="ru-RU"/>
        </w:rPr>
        <w:t>теплозащиты</w:t>
      </w:r>
      <w:r w:rsidRPr="00CB6A2A">
        <w:rPr>
          <w:rFonts w:eastAsia="Times New Roman" w:cs="Times New Roman"/>
          <w:spacing w:val="18"/>
          <w:szCs w:val="28"/>
          <w:lang w:val="ru-RU"/>
        </w:rPr>
        <w:t xml:space="preserve"> </w:t>
      </w:r>
      <w:r w:rsidRPr="00CB6A2A">
        <w:rPr>
          <w:rFonts w:eastAsia="Times New Roman" w:cs="Times New Roman"/>
          <w:szCs w:val="28"/>
          <w:lang w:val="ru-RU"/>
        </w:rPr>
        <w:t>ограждающих</w:t>
      </w:r>
      <w:r w:rsidRPr="00CB6A2A">
        <w:rPr>
          <w:rFonts w:eastAsia="Times New Roman" w:cs="Times New Roman"/>
          <w:spacing w:val="16"/>
          <w:szCs w:val="28"/>
          <w:lang w:val="ru-RU"/>
        </w:rPr>
        <w:t xml:space="preserve"> </w:t>
      </w:r>
      <w:r w:rsidRPr="00CB6A2A">
        <w:rPr>
          <w:rFonts w:eastAsia="Times New Roman" w:cs="Times New Roman"/>
          <w:szCs w:val="28"/>
          <w:lang w:val="ru-RU"/>
        </w:rPr>
        <w:t>конструкций</w:t>
      </w:r>
      <w:r w:rsidRPr="00CB6A2A">
        <w:rPr>
          <w:rFonts w:eastAsia="Times New Roman" w:cs="Times New Roman"/>
          <w:spacing w:val="17"/>
          <w:szCs w:val="28"/>
          <w:lang w:val="ru-RU"/>
        </w:rPr>
        <w:t xml:space="preserve"> </w:t>
      </w:r>
      <w:r w:rsidRPr="00CB6A2A">
        <w:rPr>
          <w:rFonts w:eastAsia="Times New Roman" w:cs="Times New Roman"/>
          <w:szCs w:val="28"/>
          <w:lang w:val="ru-RU"/>
        </w:rPr>
        <w:t>жилых</w:t>
      </w:r>
      <w:r w:rsidRPr="00CB6A2A">
        <w:rPr>
          <w:rFonts w:eastAsia="Times New Roman" w:cs="Times New Roman"/>
          <w:spacing w:val="16"/>
          <w:szCs w:val="28"/>
          <w:lang w:val="ru-RU"/>
        </w:rPr>
        <w:t xml:space="preserve"> </w:t>
      </w:r>
      <w:r w:rsidRPr="00CB6A2A">
        <w:rPr>
          <w:rFonts w:eastAsia="Times New Roman" w:cs="Times New Roman"/>
          <w:szCs w:val="28"/>
          <w:lang w:val="ru-RU"/>
        </w:rPr>
        <w:t>и</w:t>
      </w:r>
      <w:r w:rsidRPr="00CB6A2A">
        <w:rPr>
          <w:rFonts w:eastAsia="Times New Roman" w:cs="Times New Roman"/>
          <w:spacing w:val="50"/>
          <w:w w:val="99"/>
          <w:szCs w:val="28"/>
          <w:lang w:val="ru-RU"/>
        </w:rPr>
        <w:t xml:space="preserve"> </w:t>
      </w:r>
      <w:r w:rsidRPr="00CB6A2A">
        <w:rPr>
          <w:rFonts w:eastAsia="Times New Roman" w:cs="Times New Roman"/>
          <w:spacing w:val="-1"/>
          <w:szCs w:val="28"/>
          <w:lang w:val="ru-RU"/>
        </w:rPr>
        <w:t>общественных</w:t>
      </w:r>
      <w:r w:rsidRPr="00CB6A2A">
        <w:rPr>
          <w:rFonts w:eastAsia="Times New Roman" w:cs="Times New Roman"/>
          <w:spacing w:val="24"/>
          <w:szCs w:val="28"/>
          <w:lang w:val="ru-RU"/>
        </w:rPr>
        <w:t xml:space="preserve"> </w:t>
      </w:r>
      <w:r w:rsidRPr="00CB6A2A">
        <w:rPr>
          <w:rFonts w:eastAsia="Times New Roman" w:cs="Times New Roman"/>
          <w:szCs w:val="28"/>
          <w:lang w:val="ru-RU"/>
        </w:rPr>
        <w:t>зданий</w:t>
      </w:r>
      <w:r w:rsidRPr="00CB6A2A">
        <w:rPr>
          <w:rFonts w:eastAsia="Times New Roman" w:cs="Times New Roman"/>
          <w:spacing w:val="24"/>
          <w:szCs w:val="28"/>
          <w:lang w:val="ru-RU"/>
        </w:rPr>
        <w:t xml:space="preserve"> </w:t>
      </w:r>
      <w:r w:rsidRPr="00CB6A2A">
        <w:rPr>
          <w:rFonts w:eastAsia="Times New Roman" w:cs="Times New Roman"/>
          <w:szCs w:val="28"/>
          <w:lang w:val="ru-RU"/>
        </w:rPr>
        <w:t>и</w:t>
      </w:r>
      <w:r w:rsidRPr="00CB6A2A">
        <w:rPr>
          <w:rFonts w:eastAsia="Times New Roman" w:cs="Times New Roman"/>
          <w:spacing w:val="25"/>
          <w:szCs w:val="28"/>
          <w:lang w:val="ru-RU"/>
        </w:rPr>
        <w:t xml:space="preserve"> </w:t>
      </w:r>
      <w:r w:rsidRPr="00CB6A2A">
        <w:rPr>
          <w:rFonts w:eastAsia="Times New Roman" w:cs="Times New Roman"/>
          <w:szCs w:val="28"/>
          <w:lang w:val="ru-RU"/>
        </w:rPr>
        <w:t>их</w:t>
      </w:r>
      <w:r w:rsidRPr="00CB6A2A">
        <w:rPr>
          <w:rFonts w:eastAsia="Times New Roman" w:cs="Times New Roman"/>
          <w:spacing w:val="26"/>
          <w:szCs w:val="28"/>
          <w:lang w:val="ru-RU"/>
        </w:rPr>
        <w:t xml:space="preserve"> </w:t>
      </w:r>
      <w:r w:rsidRPr="00CB6A2A">
        <w:rPr>
          <w:rFonts w:eastAsia="Times New Roman" w:cs="Times New Roman"/>
          <w:spacing w:val="-1"/>
          <w:szCs w:val="28"/>
          <w:lang w:val="ru-RU"/>
        </w:rPr>
        <w:t>ухудшение</w:t>
      </w:r>
      <w:r w:rsidRPr="00CB6A2A">
        <w:rPr>
          <w:rFonts w:eastAsia="Times New Roman" w:cs="Times New Roman"/>
          <w:spacing w:val="27"/>
          <w:szCs w:val="28"/>
          <w:lang w:val="ru-RU"/>
        </w:rPr>
        <w:t xml:space="preserve"> </w:t>
      </w:r>
      <w:r w:rsidRPr="00CB6A2A">
        <w:rPr>
          <w:rFonts w:eastAsia="Times New Roman" w:cs="Times New Roman"/>
          <w:szCs w:val="28"/>
          <w:lang w:val="ru-RU"/>
        </w:rPr>
        <w:t>из-за</w:t>
      </w:r>
      <w:r w:rsidRPr="00CB6A2A">
        <w:rPr>
          <w:rFonts w:eastAsia="Times New Roman" w:cs="Times New Roman"/>
          <w:spacing w:val="24"/>
          <w:szCs w:val="28"/>
          <w:lang w:val="ru-RU"/>
        </w:rPr>
        <w:t xml:space="preserve"> </w:t>
      </w:r>
      <w:r w:rsidRPr="00CB6A2A">
        <w:rPr>
          <w:rFonts w:eastAsia="Times New Roman" w:cs="Times New Roman"/>
          <w:szCs w:val="28"/>
          <w:lang w:val="ru-RU"/>
        </w:rPr>
        <w:t>недостаточных</w:t>
      </w:r>
      <w:r w:rsidRPr="00CB6A2A">
        <w:rPr>
          <w:rFonts w:eastAsia="Times New Roman" w:cs="Times New Roman"/>
          <w:spacing w:val="27"/>
          <w:szCs w:val="28"/>
          <w:lang w:val="ru-RU"/>
        </w:rPr>
        <w:t xml:space="preserve"> </w:t>
      </w:r>
      <w:r w:rsidRPr="00CB6A2A">
        <w:rPr>
          <w:rFonts w:eastAsia="Times New Roman" w:cs="Times New Roman"/>
          <w:szCs w:val="28"/>
          <w:lang w:val="ru-RU"/>
        </w:rPr>
        <w:t>и</w:t>
      </w:r>
      <w:r w:rsidRPr="00CB6A2A">
        <w:rPr>
          <w:rFonts w:eastAsia="Times New Roman" w:cs="Times New Roman"/>
          <w:spacing w:val="24"/>
          <w:szCs w:val="28"/>
          <w:lang w:val="ru-RU"/>
        </w:rPr>
        <w:t xml:space="preserve"> </w:t>
      </w:r>
      <w:r w:rsidRPr="00CB6A2A">
        <w:rPr>
          <w:rFonts w:eastAsia="Times New Roman" w:cs="Times New Roman"/>
          <w:szCs w:val="28"/>
          <w:lang w:val="ru-RU"/>
        </w:rPr>
        <w:t>несвоевременных</w:t>
      </w:r>
      <w:r w:rsidRPr="00CB6A2A">
        <w:rPr>
          <w:rFonts w:eastAsia="Times New Roman" w:cs="Times New Roman"/>
          <w:spacing w:val="36"/>
          <w:w w:val="99"/>
          <w:szCs w:val="28"/>
          <w:lang w:val="ru-RU"/>
        </w:rPr>
        <w:t xml:space="preserve"> </w:t>
      </w:r>
      <w:r w:rsidRPr="00CB6A2A">
        <w:rPr>
          <w:rFonts w:eastAsia="Times New Roman" w:cs="Times New Roman"/>
          <w:szCs w:val="28"/>
          <w:lang w:val="ru-RU"/>
        </w:rPr>
        <w:t>ремонтов;</w:t>
      </w:r>
    </w:p>
    <w:p w14:paraId="5B94F1F6" w14:textId="77777777" w:rsidR="00B25E9C" w:rsidRPr="00CB6A2A" w:rsidRDefault="00B25E9C" w:rsidP="00B25E9C">
      <w:pPr>
        <w:pStyle w:val="Report"/>
        <w:ind w:firstLine="0"/>
        <w:rPr>
          <w:rFonts w:eastAsia="Calibri"/>
          <w:szCs w:val="28"/>
          <w:lang w:eastAsia="en-US"/>
        </w:rPr>
      </w:pPr>
      <w:r w:rsidRPr="00CB6A2A">
        <w:rPr>
          <w:rFonts w:eastAsia="Calibri"/>
          <w:spacing w:val="-1"/>
          <w:szCs w:val="28"/>
          <w:lang w:eastAsia="en-US"/>
        </w:rPr>
        <w:t>отсутствие</w:t>
      </w:r>
      <w:r w:rsidRPr="00CB6A2A">
        <w:rPr>
          <w:rFonts w:eastAsia="Calibri"/>
          <w:spacing w:val="7"/>
          <w:szCs w:val="28"/>
          <w:lang w:eastAsia="en-US"/>
        </w:rPr>
        <w:t xml:space="preserve"> </w:t>
      </w:r>
      <w:r w:rsidRPr="00CB6A2A">
        <w:rPr>
          <w:rFonts w:eastAsia="Calibri"/>
          <w:szCs w:val="28"/>
          <w:lang w:eastAsia="en-US"/>
        </w:rPr>
        <w:t>у организаций,</w:t>
      </w:r>
      <w:r w:rsidRPr="00CB6A2A">
        <w:rPr>
          <w:rFonts w:eastAsia="Calibri"/>
          <w:spacing w:val="2"/>
          <w:szCs w:val="28"/>
          <w:lang w:eastAsia="en-US"/>
        </w:rPr>
        <w:t xml:space="preserve"> </w:t>
      </w:r>
      <w:r w:rsidRPr="00CB6A2A">
        <w:rPr>
          <w:rFonts w:eastAsia="Calibri"/>
          <w:szCs w:val="28"/>
          <w:lang w:eastAsia="en-US"/>
        </w:rPr>
        <w:t>эксплуатирующих</w:t>
      </w:r>
      <w:r w:rsidRPr="00CB6A2A">
        <w:rPr>
          <w:rFonts w:eastAsia="Calibri"/>
          <w:spacing w:val="3"/>
          <w:szCs w:val="28"/>
          <w:lang w:eastAsia="en-US"/>
        </w:rPr>
        <w:t xml:space="preserve"> </w:t>
      </w:r>
      <w:r w:rsidRPr="00CB6A2A">
        <w:rPr>
          <w:rFonts w:eastAsia="Calibri"/>
          <w:szCs w:val="28"/>
          <w:lang w:eastAsia="en-US"/>
        </w:rPr>
        <w:t>жилой</w:t>
      </w:r>
      <w:r w:rsidRPr="00CB6A2A">
        <w:rPr>
          <w:rFonts w:eastAsia="Calibri"/>
          <w:spacing w:val="5"/>
          <w:szCs w:val="28"/>
          <w:lang w:eastAsia="en-US"/>
        </w:rPr>
        <w:t xml:space="preserve"> </w:t>
      </w:r>
      <w:r w:rsidRPr="00CB6A2A">
        <w:rPr>
          <w:rFonts w:eastAsia="Calibri"/>
          <w:szCs w:val="28"/>
          <w:lang w:eastAsia="en-US"/>
        </w:rPr>
        <w:t>фонд,</w:t>
      </w:r>
      <w:r w:rsidRPr="00CB6A2A">
        <w:rPr>
          <w:rFonts w:eastAsia="Calibri"/>
          <w:spacing w:val="5"/>
          <w:szCs w:val="28"/>
          <w:lang w:eastAsia="en-US"/>
        </w:rPr>
        <w:t xml:space="preserve"> </w:t>
      </w:r>
      <w:r w:rsidRPr="00CB6A2A">
        <w:rPr>
          <w:rFonts w:eastAsia="Calibri"/>
          <w:szCs w:val="28"/>
          <w:lang w:eastAsia="en-US"/>
        </w:rPr>
        <w:t>стимулов</w:t>
      </w:r>
      <w:r w:rsidRPr="00CB6A2A">
        <w:rPr>
          <w:rFonts w:eastAsia="Calibri"/>
          <w:spacing w:val="6"/>
          <w:szCs w:val="28"/>
          <w:lang w:eastAsia="en-US"/>
        </w:rPr>
        <w:t xml:space="preserve"> </w:t>
      </w:r>
      <w:r w:rsidRPr="00CB6A2A">
        <w:rPr>
          <w:rFonts w:eastAsia="Calibri"/>
          <w:szCs w:val="28"/>
          <w:lang w:eastAsia="en-US"/>
        </w:rPr>
        <w:t>к</w:t>
      </w:r>
      <w:r w:rsidRPr="00CB6A2A">
        <w:rPr>
          <w:rFonts w:eastAsia="Calibri"/>
          <w:spacing w:val="30"/>
          <w:w w:val="99"/>
          <w:szCs w:val="28"/>
          <w:lang w:eastAsia="en-US"/>
        </w:rPr>
        <w:t xml:space="preserve"> </w:t>
      </w:r>
      <w:r w:rsidRPr="00CB6A2A">
        <w:rPr>
          <w:rFonts w:eastAsia="Calibri"/>
          <w:szCs w:val="28"/>
          <w:lang w:eastAsia="en-US"/>
        </w:rPr>
        <w:t>повышению</w:t>
      </w:r>
      <w:r w:rsidRPr="00CB6A2A">
        <w:rPr>
          <w:rFonts w:eastAsia="Calibri"/>
          <w:spacing w:val="-7"/>
          <w:szCs w:val="28"/>
          <w:lang w:eastAsia="en-US"/>
        </w:rPr>
        <w:t xml:space="preserve"> </w:t>
      </w:r>
      <w:r w:rsidRPr="00CB6A2A">
        <w:rPr>
          <w:rFonts w:eastAsia="Calibri"/>
          <w:szCs w:val="28"/>
          <w:lang w:eastAsia="en-US"/>
        </w:rPr>
        <w:t>эффективности</w:t>
      </w:r>
      <w:r w:rsidRPr="00CB6A2A">
        <w:rPr>
          <w:rFonts w:eastAsia="Calibri"/>
          <w:spacing w:val="-7"/>
          <w:szCs w:val="28"/>
          <w:lang w:eastAsia="en-US"/>
        </w:rPr>
        <w:t xml:space="preserve"> </w:t>
      </w:r>
      <w:r w:rsidRPr="00CB6A2A">
        <w:rPr>
          <w:rFonts w:eastAsia="Calibri"/>
          <w:szCs w:val="28"/>
          <w:lang w:eastAsia="en-US"/>
        </w:rPr>
        <w:t>использования</w:t>
      </w:r>
      <w:r w:rsidRPr="00CB6A2A">
        <w:rPr>
          <w:rFonts w:eastAsia="Calibri"/>
          <w:spacing w:val="-7"/>
          <w:szCs w:val="28"/>
          <w:lang w:eastAsia="en-US"/>
        </w:rPr>
        <w:t xml:space="preserve"> </w:t>
      </w:r>
      <w:r w:rsidRPr="00CB6A2A">
        <w:rPr>
          <w:rFonts w:eastAsia="Calibri"/>
          <w:szCs w:val="28"/>
          <w:lang w:eastAsia="en-US"/>
        </w:rPr>
        <w:t>коммунальных</w:t>
      </w:r>
      <w:r w:rsidRPr="00CB6A2A">
        <w:rPr>
          <w:rFonts w:eastAsia="Calibri"/>
          <w:spacing w:val="-7"/>
          <w:szCs w:val="28"/>
          <w:lang w:eastAsia="en-US"/>
        </w:rPr>
        <w:t xml:space="preserve"> </w:t>
      </w:r>
      <w:r w:rsidRPr="00CB6A2A">
        <w:rPr>
          <w:rFonts w:eastAsia="Calibri"/>
          <w:szCs w:val="28"/>
          <w:lang w:eastAsia="en-US"/>
        </w:rPr>
        <w:t>ресурсов.</w:t>
      </w:r>
    </w:p>
    <w:p w14:paraId="7C1356C9" w14:textId="77777777" w:rsidR="00B25E9C" w:rsidRPr="00CB6A2A" w:rsidRDefault="00B25E9C" w:rsidP="00B25E9C">
      <w:pPr>
        <w:pStyle w:val="af5"/>
        <w:spacing w:before="240" w:beforeAutospacing="0" w:after="0" w:afterAutospacing="0"/>
        <w:rPr>
          <w:i/>
          <w:szCs w:val="28"/>
        </w:rPr>
      </w:pPr>
      <w:r w:rsidRPr="00CB6A2A">
        <w:rPr>
          <w:i/>
          <w:szCs w:val="28"/>
        </w:rPr>
        <w:t>Требуемые мероприятия:</w:t>
      </w:r>
    </w:p>
    <w:p w14:paraId="0CF556DB" w14:textId="77777777" w:rsidR="00B25E9C" w:rsidRPr="00CB6A2A" w:rsidRDefault="00B25E9C" w:rsidP="00BB594B">
      <w:pPr>
        <w:pStyle w:val="11"/>
        <w:numPr>
          <w:ilvl w:val="0"/>
          <w:numId w:val="6"/>
        </w:numPr>
        <w:tabs>
          <w:tab w:val="clear" w:pos="643"/>
          <w:tab w:val="clear" w:pos="1247"/>
          <w:tab w:val="num" w:pos="0"/>
          <w:tab w:val="left" w:pos="993"/>
        </w:tabs>
        <w:spacing w:before="0"/>
        <w:ind w:left="0" w:right="-1" w:firstLine="709"/>
        <w:rPr>
          <w:b/>
          <w:sz w:val="24"/>
          <w:szCs w:val="28"/>
        </w:rPr>
      </w:pPr>
      <w:r w:rsidRPr="00CB6A2A">
        <w:rPr>
          <w:sz w:val="24"/>
        </w:rPr>
        <w:t xml:space="preserve">реконструкция выработавшего ресурс котельного оборудования. </w:t>
      </w:r>
    </w:p>
    <w:p w14:paraId="3B11D086" w14:textId="77777777" w:rsidR="00B25E9C" w:rsidRPr="00CB6A2A" w:rsidRDefault="00B25E9C" w:rsidP="00BB594B">
      <w:pPr>
        <w:numPr>
          <w:ilvl w:val="0"/>
          <w:numId w:val="6"/>
        </w:numPr>
        <w:tabs>
          <w:tab w:val="clear" w:pos="643"/>
          <w:tab w:val="num" w:pos="0"/>
          <w:tab w:val="left" w:pos="709"/>
          <w:tab w:val="left" w:pos="993"/>
        </w:tabs>
        <w:autoSpaceDE w:val="0"/>
        <w:autoSpaceDN w:val="0"/>
        <w:adjustRightInd w:val="0"/>
        <w:ind w:left="0" w:firstLine="709"/>
        <w:rPr>
          <w:rFonts w:cs="Times New Roman"/>
          <w:szCs w:val="28"/>
          <w:lang w:val="ru-RU"/>
        </w:rPr>
      </w:pPr>
      <w:r w:rsidRPr="00CB6A2A">
        <w:rPr>
          <w:rFonts w:cs="Times New Roman"/>
          <w:szCs w:val="28"/>
          <w:lang w:val="ru-RU"/>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p w14:paraId="35796AAA" w14:textId="77777777" w:rsidR="00B25E9C" w:rsidRPr="00CB6A2A" w:rsidRDefault="00B25E9C" w:rsidP="00B25E9C">
      <w:pPr>
        <w:pStyle w:val="11"/>
        <w:ind w:right="-1"/>
        <w:rPr>
          <w:i/>
          <w:sz w:val="24"/>
          <w:szCs w:val="28"/>
        </w:rPr>
      </w:pPr>
      <w:r w:rsidRPr="00CB6A2A">
        <w:rPr>
          <w:i/>
          <w:sz w:val="24"/>
          <w:szCs w:val="28"/>
        </w:rPr>
        <w:t>Ожидаемый эффект от внедрения мероприятий:</w:t>
      </w:r>
    </w:p>
    <w:p w14:paraId="0DFDC843" w14:textId="77777777" w:rsidR="00B25E9C" w:rsidRPr="00CB6A2A" w:rsidRDefault="00B25E9C" w:rsidP="00BB594B">
      <w:pPr>
        <w:pStyle w:val="11"/>
        <w:numPr>
          <w:ilvl w:val="0"/>
          <w:numId w:val="6"/>
        </w:numPr>
        <w:spacing w:before="0"/>
        <w:ind w:right="-1"/>
        <w:rPr>
          <w:sz w:val="24"/>
        </w:rPr>
      </w:pPr>
      <w:r w:rsidRPr="00CB6A2A">
        <w:rPr>
          <w:sz w:val="24"/>
        </w:rPr>
        <w:t>повышение качества ведения технологического режима и его безопасности;</w:t>
      </w:r>
    </w:p>
    <w:p w14:paraId="5BF87746" w14:textId="77777777" w:rsidR="00B25E9C" w:rsidRPr="00CB6A2A" w:rsidRDefault="00B25E9C" w:rsidP="00BB594B">
      <w:pPr>
        <w:pStyle w:val="11"/>
        <w:numPr>
          <w:ilvl w:val="0"/>
          <w:numId w:val="6"/>
        </w:numPr>
        <w:spacing w:before="0"/>
        <w:ind w:right="-1"/>
        <w:rPr>
          <w:sz w:val="24"/>
        </w:rPr>
      </w:pPr>
      <w:r w:rsidRPr="00CB6A2A">
        <w:rPr>
          <w:sz w:val="24"/>
        </w:rPr>
        <w:t>снижение удельных расходов энергоресурсов:</w:t>
      </w:r>
    </w:p>
    <w:p w14:paraId="66049676" w14:textId="77777777" w:rsidR="00B25E9C" w:rsidRPr="00CB6A2A" w:rsidRDefault="00B25E9C" w:rsidP="00BB594B">
      <w:pPr>
        <w:pStyle w:val="11"/>
        <w:numPr>
          <w:ilvl w:val="0"/>
          <w:numId w:val="6"/>
        </w:numPr>
        <w:spacing w:before="0"/>
        <w:ind w:right="-1"/>
        <w:rPr>
          <w:sz w:val="24"/>
        </w:rPr>
      </w:pPr>
      <w:r w:rsidRPr="00CB6A2A">
        <w:rPr>
          <w:sz w:val="24"/>
        </w:rPr>
        <w:t>учет энергоресурсов;</w:t>
      </w:r>
    </w:p>
    <w:p w14:paraId="590D2B7F" w14:textId="77777777" w:rsidR="00B25E9C" w:rsidRPr="00CB6A2A" w:rsidRDefault="00B25E9C" w:rsidP="00BB594B">
      <w:pPr>
        <w:pStyle w:val="11"/>
        <w:numPr>
          <w:ilvl w:val="0"/>
          <w:numId w:val="6"/>
        </w:numPr>
        <w:spacing w:before="0"/>
        <w:ind w:right="-1"/>
        <w:rPr>
          <w:sz w:val="24"/>
        </w:rPr>
      </w:pPr>
      <w:r w:rsidRPr="00CB6A2A">
        <w:rPr>
          <w:sz w:val="24"/>
        </w:rPr>
        <w:t>снижение тепловых потерь при передаче тепловой энергии;</w:t>
      </w:r>
    </w:p>
    <w:p w14:paraId="694A7FED" w14:textId="77777777" w:rsidR="00B25E9C" w:rsidRPr="00CB6A2A" w:rsidRDefault="00B25E9C" w:rsidP="00BB594B">
      <w:pPr>
        <w:pStyle w:val="11"/>
        <w:numPr>
          <w:ilvl w:val="0"/>
          <w:numId w:val="6"/>
        </w:numPr>
        <w:spacing w:before="0"/>
        <w:ind w:right="-1"/>
        <w:rPr>
          <w:sz w:val="24"/>
        </w:rPr>
      </w:pPr>
      <w:r w:rsidRPr="00CB6A2A">
        <w:rPr>
          <w:sz w:val="24"/>
        </w:rPr>
        <w:t xml:space="preserve">сокращение технологических порывов в период реализации мероприятий. </w:t>
      </w:r>
    </w:p>
    <w:p w14:paraId="6A1A8A4D" w14:textId="77777777" w:rsidR="00B25E9C" w:rsidRPr="00CB6A2A" w:rsidRDefault="00B25E9C" w:rsidP="00B25E9C">
      <w:pPr>
        <w:pStyle w:val="1"/>
        <w:numPr>
          <w:ilvl w:val="1"/>
          <w:numId w:val="1"/>
        </w:numPr>
        <w:rPr>
          <w:rFonts w:eastAsia="Calibri"/>
        </w:rPr>
      </w:pPr>
      <w:bookmarkStart w:id="4" w:name="_Toc413695851"/>
      <w:r w:rsidRPr="00CB6A2A">
        <w:rPr>
          <w:rFonts w:eastAsia="Calibri"/>
        </w:rPr>
        <w:t>Система водоснабжения</w:t>
      </w:r>
      <w:bookmarkEnd w:id="4"/>
    </w:p>
    <w:p w14:paraId="07C53ED5" w14:textId="65D4E589" w:rsidR="00453EBC" w:rsidRPr="00CB6A2A" w:rsidRDefault="00453EBC" w:rsidP="00453EBC">
      <w:pPr>
        <w:pStyle w:val="a9"/>
        <w:rPr>
          <w:b/>
        </w:rPr>
      </w:pPr>
      <w:r w:rsidRPr="00CB6A2A">
        <w:t>Централизованные системы водоснабжения присутствуют в с. Новорождественское, д. Мазалово, д. Романовка. Обслуживание систем централизованного водоснабжения и водоотведения в Новорождественском СП на правах аренды осуществляет муниципальное унитарное предприятие жилищно-коммунальное хозяйство «Исток» (далее – МУП ЖКХ «Исток</w:t>
      </w:r>
      <w:r w:rsidRPr="00CB6A2A">
        <w:rPr>
          <w:b/>
          <w:bCs/>
        </w:rPr>
        <w:t xml:space="preserve">»). </w:t>
      </w:r>
      <w:r w:rsidRPr="00CB6A2A">
        <w:t>Характеристики водозаборных сооружений по населенным пунктам приведены в таблице 2.3.1.</w:t>
      </w:r>
    </w:p>
    <w:p w14:paraId="350828FA" w14:textId="092AA05B" w:rsidR="00453EBC" w:rsidRPr="00CB6A2A" w:rsidRDefault="00453EBC" w:rsidP="00453EBC">
      <w:pPr>
        <w:jc w:val="right"/>
        <w:rPr>
          <w:b/>
          <w:lang w:val="ru-RU"/>
        </w:rPr>
      </w:pPr>
      <w:bookmarkStart w:id="5" w:name="_Toc411421270"/>
      <w:bookmarkStart w:id="6" w:name="_Toc411421455"/>
      <w:bookmarkStart w:id="7" w:name="_Toc411421614"/>
      <w:bookmarkStart w:id="8" w:name="_Toc411797928"/>
      <w:bookmarkStart w:id="9" w:name="_Toc411863741"/>
      <w:bookmarkStart w:id="10" w:name="_Toc413091634"/>
      <w:bookmarkStart w:id="11" w:name="_Toc413091885"/>
      <w:r w:rsidRPr="00CB6A2A">
        <w:rPr>
          <w:lang w:val="ru-RU"/>
        </w:rPr>
        <w:t>Таблица 2.3.1 – Характеристики водозаборных сооружений Новорождественского СП</w:t>
      </w:r>
      <w:bookmarkEnd w:id="5"/>
      <w:bookmarkEnd w:id="6"/>
      <w:bookmarkEnd w:id="7"/>
      <w:bookmarkEnd w:id="8"/>
      <w:bookmarkEnd w:id="9"/>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2723"/>
        <w:gridCol w:w="2245"/>
        <w:gridCol w:w="2246"/>
        <w:gridCol w:w="2246"/>
      </w:tblGrid>
      <w:tr w:rsidR="00453EBC" w:rsidRPr="00CB6A2A" w14:paraId="01134406" w14:textId="77777777" w:rsidTr="00453EBC">
        <w:trPr>
          <w:tblHeader/>
          <w:jc w:val="center"/>
        </w:trPr>
        <w:tc>
          <w:tcPr>
            <w:tcW w:w="392" w:type="dxa"/>
            <w:shd w:val="clear" w:color="auto" w:fill="auto"/>
            <w:vAlign w:val="center"/>
          </w:tcPr>
          <w:p w14:paraId="1518D01F" w14:textId="77777777" w:rsidR="00453EBC" w:rsidRPr="00CB6A2A" w:rsidRDefault="00453EBC" w:rsidP="00453EBC">
            <w:pPr>
              <w:jc w:val="center"/>
              <w:rPr>
                <w:rFonts w:cs="Times New Roman"/>
                <w:b/>
                <w:szCs w:val="24"/>
              </w:rPr>
            </w:pPr>
            <w:r w:rsidRPr="00CB6A2A">
              <w:rPr>
                <w:rFonts w:cs="Times New Roman"/>
                <w:b/>
                <w:szCs w:val="24"/>
              </w:rPr>
              <w:t>№</w:t>
            </w:r>
          </w:p>
        </w:tc>
        <w:tc>
          <w:tcPr>
            <w:tcW w:w="2693" w:type="dxa"/>
            <w:shd w:val="clear" w:color="auto" w:fill="auto"/>
            <w:vAlign w:val="center"/>
          </w:tcPr>
          <w:p w14:paraId="73F4EBCF" w14:textId="77777777" w:rsidR="00453EBC" w:rsidRPr="00CB6A2A" w:rsidRDefault="00453EBC" w:rsidP="00453EBC">
            <w:pPr>
              <w:jc w:val="center"/>
              <w:rPr>
                <w:rFonts w:cs="Times New Roman"/>
                <w:b/>
                <w:szCs w:val="24"/>
              </w:rPr>
            </w:pPr>
            <w:r w:rsidRPr="00CB6A2A">
              <w:rPr>
                <w:rFonts w:cs="Times New Roman"/>
                <w:b/>
                <w:szCs w:val="24"/>
              </w:rPr>
              <w:t>Наименование показателя</w:t>
            </w:r>
          </w:p>
        </w:tc>
        <w:tc>
          <w:tcPr>
            <w:tcW w:w="2220" w:type="dxa"/>
            <w:shd w:val="clear" w:color="auto" w:fill="auto"/>
            <w:vAlign w:val="center"/>
          </w:tcPr>
          <w:p w14:paraId="16074708" w14:textId="77777777" w:rsidR="00453EBC" w:rsidRPr="00CB6A2A" w:rsidRDefault="00453EBC" w:rsidP="00453EBC">
            <w:pPr>
              <w:jc w:val="center"/>
              <w:rPr>
                <w:rFonts w:cs="Times New Roman"/>
                <w:b/>
                <w:szCs w:val="24"/>
                <w:lang w:val="ru-RU"/>
              </w:rPr>
            </w:pPr>
            <w:r w:rsidRPr="00CB6A2A">
              <w:rPr>
                <w:rFonts w:cs="Times New Roman"/>
                <w:b/>
                <w:szCs w:val="24"/>
                <w:lang w:val="ru-RU"/>
              </w:rPr>
              <w:t>с. Новорождест-венское</w:t>
            </w:r>
          </w:p>
        </w:tc>
        <w:tc>
          <w:tcPr>
            <w:tcW w:w="2221" w:type="dxa"/>
            <w:shd w:val="clear" w:color="auto" w:fill="auto"/>
            <w:vAlign w:val="center"/>
          </w:tcPr>
          <w:p w14:paraId="303CC7DD" w14:textId="77777777" w:rsidR="00453EBC" w:rsidRPr="00CB6A2A" w:rsidRDefault="00453EBC" w:rsidP="00453EBC">
            <w:pPr>
              <w:jc w:val="center"/>
              <w:rPr>
                <w:rFonts w:cs="Times New Roman"/>
                <w:b/>
                <w:szCs w:val="24"/>
                <w:lang w:val="ru-RU"/>
              </w:rPr>
            </w:pPr>
            <w:r w:rsidRPr="00CB6A2A">
              <w:rPr>
                <w:rFonts w:cs="Times New Roman"/>
                <w:b/>
                <w:szCs w:val="24"/>
                <w:lang w:val="ru-RU"/>
              </w:rPr>
              <w:t>д. Мазалово</w:t>
            </w:r>
          </w:p>
        </w:tc>
        <w:tc>
          <w:tcPr>
            <w:tcW w:w="2221" w:type="dxa"/>
            <w:vAlign w:val="center"/>
          </w:tcPr>
          <w:p w14:paraId="26CC277A" w14:textId="77777777" w:rsidR="00453EBC" w:rsidRPr="00CB6A2A" w:rsidRDefault="00453EBC" w:rsidP="00453EBC">
            <w:pPr>
              <w:jc w:val="center"/>
              <w:rPr>
                <w:rFonts w:cs="Times New Roman"/>
                <w:b/>
                <w:szCs w:val="24"/>
                <w:lang w:val="ru-RU"/>
              </w:rPr>
            </w:pPr>
            <w:r w:rsidRPr="00CB6A2A">
              <w:rPr>
                <w:rFonts w:cs="Times New Roman"/>
                <w:b/>
                <w:szCs w:val="24"/>
                <w:lang w:val="ru-RU"/>
              </w:rPr>
              <w:t>д. Романовка</w:t>
            </w:r>
          </w:p>
        </w:tc>
      </w:tr>
      <w:tr w:rsidR="00453EBC" w:rsidRPr="00CB6A2A" w14:paraId="086C3D6F" w14:textId="77777777" w:rsidTr="00453EBC">
        <w:trPr>
          <w:jc w:val="center"/>
        </w:trPr>
        <w:tc>
          <w:tcPr>
            <w:tcW w:w="392" w:type="dxa"/>
            <w:shd w:val="clear" w:color="auto" w:fill="auto"/>
            <w:vAlign w:val="center"/>
          </w:tcPr>
          <w:p w14:paraId="5B253F58" w14:textId="77777777" w:rsidR="00453EBC" w:rsidRPr="00CB6A2A" w:rsidRDefault="00453EBC" w:rsidP="00453EBC">
            <w:pPr>
              <w:jc w:val="center"/>
              <w:rPr>
                <w:rFonts w:cs="Times New Roman"/>
                <w:szCs w:val="24"/>
                <w:lang w:val="ru-RU"/>
              </w:rPr>
            </w:pPr>
            <w:r w:rsidRPr="00CB6A2A">
              <w:rPr>
                <w:rFonts w:cs="Times New Roman"/>
                <w:szCs w:val="24"/>
                <w:lang w:val="ru-RU"/>
              </w:rPr>
              <w:t>1</w:t>
            </w:r>
          </w:p>
        </w:tc>
        <w:tc>
          <w:tcPr>
            <w:tcW w:w="2693" w:type="dxa"/>
            <w:shd w:val="clear" w:color="auto" w:fill="auto"/>
            <w:vAlign w:val="center"/>
          </w:tcPr>
          <w:p w14:paraId="3EFBF068" w14:textId="77777777" w:rsidR="00453EBC" w:rsidRPr="00CB6A2A" w:rsidRDefault="00453EBC" w:rsidP="00453EBC">
            <w:pPr>
              <w:rPr>
                <w:rFonts w:cs="Times New Roman"/>
                <w:szCs w:val="24"/>
                <w:lang w:val="ru-RU"/>
              </w:rPr>
            </w:pPr>
            <w:r w:rsidRPr="00CB6A2A">
              <w:rPr>
                <w:rFonts w:cs="Times New Roman"/>
                <w:szCs w:val="24"/>
                <w:lang w:val="ru-RU"/>
              </w:rPr>
              <w:t>Количество скважин</w:t>
            </w:r>
          </w:p>
        </w:tc>
        <w:tc>
          <w:tcPr>
            <w:tcW w:w="2220" w:type="dxa"/>
            <w:shd w:val="clear" w:color="auto" w:fill="auto"/>
            <w:vAlign w:val="center"/>
          </w:tcPr>
          <w:p w14:paraId="62429820" w14:textId="77777777" w:rsidR="00453EBC" w:rsidRPr="00CB6A2A" w:rsidRDefault="00453EBC" w:rsidP="00453EBC">
            <w:pPr>
              <w:jc w:val="center"/>
              <w:rPr>
                <w:rFonts w:cs="Times New Roman"/>
                <w:szCs w:val="24"/>
                <w:lang w:val="ru-RU"/>
              </w:rPr>
            </w:pPr>
            <w:r w:rsidRPr="00CB6A2A">
              <w:rPr>
                <w:rFonts w:cs="Times New Roman"/>
                <w:szCs w:val="24"/>
                <w:lang w:val="ru-RU"/>
              </w:rPr>
              <w:t>2</w:t>
            </w:r>
          </w:p>
        </w:tc>
        <w:tc>
          <w:tcPr>
            <w:tcW w:w="2221" w:type="dxa"/>
            <w:shd w:val="clear" w:color="auto" w:fill="auto"/>
            <w:vAlign w:val="center"/>
          </w:tcPr>
          <w:p w14:paraId="2FD2F55E" w14:textId="77777777" w:rsidR="00453EBC" w:rsidRPr="00CB6A2A" w:rsidRDefault="00453EBC" w:rsidP="00453EBC">
            <w:pPr>
              <w:jc w:val="center"/>
              <w:rPr>
                <w:rFonts w:cs="Times New Roman"/>
                <w:szCs w:val="24"/>
                <w:lang w:val="ru-RU"/>
              </w:rPr>
            </w:pPr>
            <w:r w:rsidRPr="00CB6A2A">
              <w:rPr>
                <w:rFonts w:cs="Times New Roman"/>
                <w:szCs w:val="24"/>
                <w:lang w:val="ru-RU"/>
              </w:rPr>
              <w:t>3</w:t>
            </w:r>
          </w:p>
        </w:tc>
        <w:tc>
          <w:tcPr>
            <w:tcW w:w="2221" w:type="dxa"/>
            <w:vAlign w:val="center"/>
          </w:tcPr>
          <w:p w14:paraId="4B1BE6A6" w14:textId="77777777" w:rsidR="00453EBC" w:rsidRPr="00CB6A2A" w:rsidRDefault="00453EBC" w:rsidP="00453EBC">
            <w:pPr>
              <w:jc w:val="center"/>
              <w:rPr>
                <w:rFonts w:cs="Times New Roman"/>
                <w:szCs w:val="24"/>
                <w:lang w:val="ru-RU"/>
              </w:rPr>
            </w:pPr>
            <w:r w:rsidRPr="00CB6A2A">
              <w:rPr>
                <w:rFonts w:cs="Times New Roman"/>
                <w:szCs w:val="24"/>
                <w:lang w:val="ru-RU"/>
              </w:rPr>
              <w:t>2</w:t>
            </w:r>
          </w:p>
        </w:tc>
      </w:tr>
      <w:tr w:rsidR="00453EBC" w:rsidRPr="00CB6A2A" w14:paraId="2FA5CDD9" w14:textId="77777777" w:rsidTr="00453EBC">
        <w:trPr>
          <w:jc w:val="center"/>
        </w:trPr>
        <w:tc>
          <w:tcPr>
            <w:tcW w:w="392" w:type="dxa"/>
            <w:vMerge w:val="restart"/>
            <w:shd w:val="clear" w:color="auto" w:fill="auto"/>
            <w:vAlign w:val="center"/>
          </w:tcPr>
          <w:p w14:paraId="3B7D779C" w14:textId="77777777" w:rsidR="00453EBC" w:rsidRPr="00CB6A2A" w:rsidRDefault="00453EBC" w:rsidP="00453EBC">
            <w:pPr>
              <w:jc w:val="center"/>
              <w:rPr>
                <w:rFonts w:cs="Times New Roman"/>
                <w:szCs w:val="24"/>
                <w:lang w:val="ru-RU"/>
              </w:rPr>
            </w:pPr>
            <w:r w:rsidRPr="00CB6A2A">
              <w:rPr>
                <w:rFonts w:cs="Times New Roman"/>
                <w:szCs w:val="24"/>
                <w:lang w:val="ru-RU"/>
              </w:rPr>
              <w:t>2</w:t>
            </w:r>
          </w:p>
        </w:tc>
        <w:tc>
          <w:tcPr>
            <w:tcW w:w="2693" w:type="dxa"/>
            <w:vMerge w:val="restart"/>
            <w:shd w:val="clear" w:color="auto" w:fill="auto"/>
            <w:vAlign w:val="center"/>
          </w:tcPr>
          <w:p w14:paraId="57625C8F" w14:textId="77777777" w:rsidR="00453EBC" w:rsidRPr="00CB6A2A" w:rsidRDefault="00453EBC" w:rsidP="00453EBC">
            <w:pPr>
              <w:rPr>
                <w:rFonts w:cs="Times New Roman"/>
                <w:szCs w:val="24"/>
                <w:lang w:val="ru-RU"/>
              </w:rPr>
            </w:pPr>
            <w:r w:rsidRPr="00CB6A2A">
              <w:rPr>
                <w:rFonts w:cs="Times New Roman"/>
                <w:szCs w:val="24"/>
                <w:lang w:val="ru-RU"/>
              </w:rPr>
              <w:t>№ скважины</w:t>
            </w:r>
          </w:p>
        </w:tc>
        <w:tc>
          <w:tcPr>
            <w:tcW w:w="2220" w:type="dxa"/>
            <w:shd w:val="clear" w:color="auto" w:fill="auto"/>
            <w:vAlign w:val="center"/>
          </w:tcPr>
          <w:p w14:paraId="7385BF53" w14:textId="77777777" w:rsidR="00453EBC" w:rsidRPr="00CB6A2A" w:rsidRDefault="00453EBC" w:rsidP="00453EBC">
            <w:pPr>
              <w:jc w:val="center"/>
              <w:rPr>
                <w:rFonts w:cs="Times New Roman"/>
                <w:szCs w:val="24"/>
                <w:lang w:val="ru-RU"/>
              </w:rPr>
            </w:pPr>
            <w:r w:rsidRPr="00CB6A2A">
              <w:rPr>
                <w:rFonts w:cs="Times New Roman"/>
                <w:szCs w:val="24"/>
              </w:rPr>
              <w:t>№</w:t>
            </w:r>
            <w:r w:rsidRPr="00CB6A2A">
              <w:rPr>
                <w:rFonts w:cs="Times New Roman"/>
                <w:szCs w:val="24"/>
                <w:lang w:val="ru-RU"/>
              </w:rPr>
              <w:t xml:space="preserve"> </w:t>
            </w:r>
            <w:r w:rsidRPr="00CB6A2A">
              <w:rPr>
                <w:rFonts w:cs="Times New Roman"/>
                <w:szCs w:val="24"/>
              </w:rPr>
              <w:t>50/77</w:t>
            </w:r>
          </w:p>
        </w:tc>
        <w:tc>
          <w:tcPr>
            <w:tcW w:w="2221" w:type="dxa"/>
            <w:shd w:val="clear" w:color="auto" w:fill="auto"/>
            <w:vAlign w:val="center"/>
          </w:tcPr>
          <w:p w14:paraId="6D09CA23" w14:textId="77777777" w:rsidR="00453EBC" w:rsidRPr="00CB6A2A" w:rsidRDefault="00453EBC" w:rsidP="00453EBC">
            <w:pPr>
              <w:jc w:val="center"/>
              <w:rPr>
                <w:rFonts w:cs="Times New Roman"/>
                <w:szCs w:val="24"/>
                <w:lang w:val="ru-RU"/>
              </w:rPr>
            </w:pPr>
            <w:r w:rsidRPr="00CB6A2A">
              <w:rPr>
                <w:rFonts w:cs="Times New Roman"/>
                <w:szCs w:val="24"/>
              </w:rPr>
              <w:t>№</w:t>
            </w:r>
            <w:r w:rsidRPr="00CB6A2A">
              <w:rPr>
                <w:rFonts w:cs="Times New Roman"/>
                <w:szCs w:val="24"/>
                <w:lang w:val="ru-RU"/>
              </w:rPr>
              <w:t xml:space="preserve"> </w:t>
            </w:r>
            <w:r w:rsidRPr="00CB6A2A">
              <w:rPr>
                <w:rFonts w:cs="Times New Roman"/>
                <w:szCs w:val="24"/>
              </w:rPr>
              <w:t>ТМ-</w:t>
            </w:r>
            <w:r w:rsidRPr="00CB6A2A">
              <w:rPr>
                <w:rFonts w:cs="Times New Roman"/>
                <w:szCs w:val="24"/>
                <w:lang w:val="ru-RU"/>
              </w:rPr>
              <w:t>2</w:t>
            </w:r>
          </w:p>
        </w:tc>
        <w:tc>
          <w:tcPr>
            <w:tcW w:w="2221" w:type="dxa"/>
            <w:vAlign w:val="center"/>
          </w:tcPr>
          <w:p w14:paraId="2B9C8BA4" w14:textId="77777777" w:rsidR="00453EBC" w:rsidRPr="00CB6A2A" w:rsidRDefault="00453EBC" w:rsidP="00453EBC">
            <w:pPr>
              <w:jc w:val="center"/>
              <w:rPr>
                <w:rFonts w:cs="Times New Roman"/>
                <w:szCs w:val="24"/>
                <w:lang w:val="ru-RU"/>
              </w:rPr>
            </w:pPr>
            <w:r w:rsidRPr="00CB6A2A">
              <w:rPr>
                <w:rFonts w:cs="Times New Roman"/>
                <w:szCs w:val="24"/>
                <w:lang w:val="ru-RU"/>
              </w:rPr>
              <w:t>19/72</w:t>
            </w:r>
          </w:p>
        </w:tc>
      </w:tr>
      <w:tr w:rsidR="00453EBC" w:rsidRPr="00CB6A2A" w14:paraId="11A2CFAE" w14:textId="77777777" w:rsidTr="00453EBC">
        <w:trPr>
          <w:jc w:val="center"/>
        </w:trPr>
        <w:tc>
          <w:tcPr>
            <w:tcW w:w="392" w:type="dxa"/>
            <w:vMerge/>
            <w:shd w:val="clear" w:color="auto" w:fill="auto"/>
            <w:vAlign w:val="center"/>
          </w:tcPr>
          <w:p w14:paraId="06D6CB50"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7942687E" w14:textId="77777777" w:rsidR="00453EBC" w:rsidRPr="00CB6A2A" w:rsidRDefault="00453EBC" w:rsidP="00453EBC">
            <w:pPr>
              <w:rPr>
                <w:rFonts w:cs="Times New Roman"/>
                <w:szCs w:val="24"/>
                <w:lang w:val="ru-RU"/>
              </w:rPr>
            </w:pPr>
          </w:p>
        </w:tc>
        <w:tc>
          <w:tcPr>
            <w:tcW w:w="2220" w:type="dxa"/>
            <w:shd w:val="clear" w:color="auto" w:fill="auto"/>
            <w:vAlign w:val="center"/>
          </w:tcPr>
          <w:p w14:paraId="03AF9EF7" w14:textId="77777777" w:rsidR="00453EBC" w:rsidRPr="00CB6A2A" w:rsidRDefault="00453EBC" w:rsidP="00453EBC">
            <w:pPr>
              <w:jc w:val="center"/>
              <w:rPr>
                <w:rFonts w:cs="Times New Roman"/>
                <w:szCs w:val="24"/>
                <w:lang w:val="ru-RU"/>
              </w:rPr>
            </w:pPr>
            <w:r w:rsidRPr="00CB6A2A">
              <w:rPr>
                <w:rFonts w:cs="Times New Roman"/>
                <w:szCs w:val="24"/>
              </w:rPr>
              <w:t>№</w:t>
            </w:r>
            <w:r w:rsidRPr="00CB6A2A">
              <w:rPr>
                <w:rFonts w:cs="Times New Roman"/>
                <w:szCs w:val="24"/>
                <w:lang w:val="ru-RU"/>
              </w:rPr>
              <w:t xml:space="preserve"> </w:t>
            </w:r>
            <w:r w:rsidRPr="00CB6A2A">
              <w:rPr>
                <w:rFonts w:cs="Times New Roman"/>
                <w:szCs w:val="24"/>
              </w:rPr>
              <w:t>85/76</w:t>
            </w:r>
          </w:p>
        </w:tc>
        <w:tc>
          <w:tcPr>
            <w:tcW w:w="2221" w:type="dxa"/>
            <w:shd w:val="clear" w:color="auto" w:fill="auto"/>
            <w:vAlign w:val="center"/>
          </w:tcPr>
          <w:p w14:paraId="03722082" w14:textId="77777777" w:rsidR="00453EBC" w:rsidRPr="00CB6A2A" w:rsidRDefault="00453EBC" w:rsidP="00453EBC">
            <w:pPr>
              <w:jc w:val="center"/>
              <w:rPr>
                <w:rFonts w:cs="Times New Roman"/>
                <w:szCs w:val="24"/>
                <w:lang w:val="ru-RU"/>
              </w:rPr>
            </w:pPr>
            <w:r w:rsidRPr="00CB6A2A">
              <w:rPr>
                <w:rFonts w:cs="Times New Roman"/>
                <w:szCs w:val="24"/>
              </w:rPr>
              <w:t>№</w:t>
            </w:r>
            <w:r w:rsidRPr="00CB6A2A">
              <w:rPr>
                <w:rFonts w:cs="Times New Roman"/>
                <w:szCs w:val="24"/>
                <w:lang w:val="ru-RU"/>
              </w:rPr>
              <w:t xml:space="preserve"> </w:t>
            </w:r>
            <w:r w:rsidRPr="00CB6A2A">
              <w:rPr>
                <w:rFonts w:cs="Times New Roman"/>
                <w:szCs w:val="24"/>
              </w:rPr>
              <w:t>ТМ-</w:t>
            </w:r>
            <w:r w:rsidRPr="00CB6A2A">
              <w:rPr>
                <w:rFonts w:cs="Times New Roman"/>
                <w:szCs w:val="24"/>
                <w:lang w:val="ru-RU"/>
              </w:rPr>
              <w:t>3</w:t>
            </w:r>
          </w:p>
        </w:tc>
        <w:tc>
          <w:tcPr>
            <w:tcW w:w="2221" w:type="dxa"/>
            <w:vAlign w:val="center"/>
          </w:tcPr>
          <w:p w14:paraId="4C55C63C" w14:textId="77777777" w:rsidR="00453EBC" w:rsidRPr="00CB6A2A" w:rsidRDefault="00453EBC" w:rsidP="00453EBC">
            <w:pPr>
              <w:jc w:val="center"/>
              <w:rPr>
                <w:rFonts w:cs="Times New Roman"/>
                <w:szCs w:val="24"/>
                <w:lang w:val="ru-RU"/>
              </w:rPr>
            </w:pPr>
          </w:p>
        </w:tc>
      </w:tr>
      <w:tr w:rsidR="00453EBC" w:rsidRPr="00CB6A2A" w14:paraId="23D859DD" w14:textId="77777777" w:rsidTr="00453EBC">
        <w:trPr>
          <w:jc w:val="center"/>
        </w:trPr>
        <w:tc>
          <w:tcPr>
            <w:tcW w:w="392" w:type="dxa"/>
            <w:vMerge/>
            <w:shd w:val="clear" w:color="auto" w:fill="auto"/>
            <w:vAlign w:val="center"/>
          </w:tcPr>
          <w:p w14:paraId="2E05FE8F"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37037E34" w14:textId="77777777" w:rsidR="00453EBC" w:rsidRPr="00CB6A2A" w:rsidRDefault="00453EBC" w:rsidP="00453EBC">
            <w:pPr>
              <w:rPr>
                <w:rFonts w:cs="Times New Roman"/>
                <w:szCs w:val="24"/>
                <w:lang w:val="ru-RU"/>
              </w:rPr>
            </w:pPr>
          </w:p>
        </w:tc>
        <w:tc>
          <w:tcPr>
            <w:tcW w:w="2220" w:type="dxa"/>
            <w:shd w:val="clear" w:color="auto" w:fill="auto"/>
            <w:vAlign w:val="center"/>
          </w:tcPr>
          <w:p w14:paraId="1C0D6AF5" w14:textId="77777777" w:rsidR="00453EBC" w:rsidRPr="00CB6A2A" w:rsidRDefault="00453EBC" w:rsidP="00453EBC">
            <w:pPr>
              <w:jc w:val="center"/>
              <w:rPr>
                <w:rFonts w:cs="Times New Roman"/>
                <w:szCs w:val="24"/>
                <w:lang w:val="ru-RU"/>
              </w:rPr>
            </w:pPr>
          </w:p>
        </w:tc>
        <w:tc>
          <w:tcPr>
            <w:tcW w:w="2221" w:type="dxa"/>
            <w:shd w:val="clear" w:color="auto" w:fill="auto"/>
            <w:vAlign w:val="center"/>
          </w:tcPr>
          <w:p w14:paraId="49CCF938" w14:textId="77777777" w:rsidR="00453EBC" w:rsidRPr="00CB6A2A" w:rsidRDefault="00453EBC" w:rsidP="00453EBC">
            <w:pPr>
              <w:jc w:val="center"/>
              <w:rPr>
                <w:rFonts w:cs="Times New Roman"/>
                <w:szCs w:val="24"/>
                <w:lang w:val="ru-RU"/>
              </w:rPr>
            </w:pPr>
            <w:r w:rsidRPr="00CB6A2A">
              <w:rPr>
                <w:rFonts w:cs="Times New Roman"/>
                <w:szCs w:val="24"/>
                <w:lang w:val="ru-RU"/>
              </w:rPr>
              <w:t>№ 70-Т/2010</w:t>
            </w:r>
          </w:p>
        </w:tc>
        <w:tc>
          <w:tcPr>
            <w:tcW w:w="2221" w:type="dxa"/>
            <w:vAlign w:val="center"/>
          </w:tcPr>
          <w:p w14:paraId="5781A65E" w14:textId="77777777" w:rsidR="00453EBC" w:rsidRPr="00CB6A2A" w:rsidRDefault="00453EBC" w:rsidP="00453EBC">
            <w:pPr>
              <w:jc w:val="center"/>
              <w:rPr>
                <w:rFonts w:cs="Times New Roman"/>
                <w:szCs w:val="24"/>
                <w:lang w:val="ru-RU"/>
              </w:rPr>
            </w:pPr>
          </w:p>
        </w:tc>
      </w:tr>
      <w:tr w:rsidR="00453EBC" w:rsidRPr="00CB6A2A" w14:paraId="08E6DF90" w14:textId="77777777" w:rsidTr="00453EBC">
        <w:trPr>
          <w:jc w:val="center"/>
        </w:trPr>
        <w:tc>
          <w:tcPr>
            <w:tcW w:w="392" w:type="dxa"/>
            <w:vMerge w:val="restart"/>
            <w:shd w:val="clear" w:color="auto" w:fill="auto"/>
            <w:vAlign w:val="center"/>
          </w:tcPr>
          <w:p w14:paraId="3DFC3479" w14:textId="77777777" w:rsidR="00453EBC" w:rsidRPr="00CB6A2A" w:rsidRDefault="00453EBC" w:rsidP="00453EBC">
            <w:pPr>
              <w:jc w:val="center"/>
              <w:rPr>
                <w:rFonts w:cs="Times New Roman"/>
                <w:szCs w:val="24"/>
                <w:lang w:val="ru-RU"/>
              </w:rPr>
            </w:pPr>
            <w:r w:rsidRPr="00CB6A2A">
              <w:rPr>
                <w:rFonts w:cs="Times New Roman"/>
                <w:szCs w:val="24"/>
                <w:lang w:val="ru-RU"/>
              </w:rPr>
              <w:t>2</w:t>
            </w:r>
          </w:p>
        </w:tc>
        <w:tc>
          <w:tcPr>
            <w:tcW w:w="2693" w:type="dxa"/>
            <w:vMerge w:val="restart"/>
            <w:shd w:val="clear" w:color="auto" w:fill="auto"/>
            <w:vAlign w:val="center"/>
          </w:tcPr>
          <w:p w14:paraId="0F75E0D9" w14:textId="77777777" w:rsidR="00453EBC" w:rsidRPr="00CB6A2A" w:rsidRDefault="00453EBC" w:rsidP="00453EBC">
            <w:pPr>
              <w:rPr>
                <w:rFonts w:cs="Times New Roman"/>
                <w:szCs w:val="24"/>
                <w:lang w:val="ru-RU"/>
              </w:rPr>
            </w:pPr>
            <w:r w:rsidRPr="00CB6A2A">
              <w:rPr>
                <w:rFonts w:cs="Times New Roman"/>
                <w:szCs w:val="24"/>
                <w:lang w:val="ru-RU"/>
              </w:rPr>
              <w:t>№ скважины</w:t>
            </w:r>
          </w:p>
        </w:tc>
        <w:tc>
          <w:tcPr>
            <w:tcW w:w="2220" w:type="dxa"/>
            <w:shd w:val="clear" w:color="auto" w:fill="auto"/>
            <w:vAlign w:val="center"/>
          </w:tcPr>
          <w:p w14:paraId="383FA4F9" w14:textId="77777777" w:rsidR="00453EBC" w:rsidRPr="00CB6A2A" w:rsidRDefault="00453EBC" w:rsidP="00453EBC">
            <w:pPr>
              <w:jc w:val="center"/>
              <w:rPr>
                <w:rFonts w:cs="Times New Roman"/>
                <w:szCs w:val="24"/>
                <w:lang w:val="ru-RU"/>
              </w:rPr>
            </w:pPr>
            <w:r w:rsidRPr="00CB6A2A">
              <w:rPr>
                <w:rFonts w:cs="Times New Roman"/>
                <w:szCs w:val="24"/>
                <w:lang w:val="ru-RU"/>
              </w:rPr>
              <w:t>1977</w:t>
            </w:r>
          </w:p>
        </w:tc>
        <w:tc>
          <w:tcPr>
            <w:tcW w:w="2221" w:type="dxa"/>
            <w:shd w:val="clear" w:color="auto" w:fill="auto"/>
            <w:vAlign w:val="center"/>
          </w:tcPr>
          <w:p w14:paraId="7CA8AA83" w14:textId="77777777" w:rsidR="00453EBC" w:rsidRPr="00CB6A2A" w:rsidRDefault="00453EBC" w:rsidP="00453EBC">
            <w:pPr>
              <w:jc w:val="center"/>
              <w:rPr>
                <w:rFonts w:cs="Times New Roman"/>
                <w:szCs w:val="24"/>
                <w:lang w:val="ru-RU"/>
              </w:rPr>
            </w:pPr>
            <w:r w:rsidRPr="00CB6A2A">
              <w:rPr>
                <w:rFonts w:cs="Times New Roman"/>
                <w:szCs w:val="24"/>
                <w:lang w:val="ru-RU"/>
              </w:rPr>
              <w:t>1986</w:t>
            </w:r>
          </w:p>
        </w:tc>
        <w:tc>
          <w:tcPr>
            <w:tcW w:w="2221" w:type="dxa"/>
            <w:vAlign w:val="center"/>
          </w:tcPr>
          <w:p w14:paraId="6DA25D6C" w14:textId="77777777" w:rsidR="00453EBC" w:rsidRPr="00CB6A2A" w:rsidRDefault="00453EBC" w:rsidP="00453EBC">
            <w:pPr>
              <w:jc w:val="center"/>
              <w:rPr>
                <w:rFonts w:cs="Times New Roman"/>
                <w:szCs w:val="24"/>
                <w:lang w:val="ru-RU"/>
              </w:rPr>
            </w:pPr>
            <w:r w:rsidRPr="00CB6A2A">
              <w:rPr>
                <w:rFonts w:cs="Times New Roman"/>
                <w:szCs w:val="24"/>
                <w:lang w:val="ru-RU"/>
              </w:rPr>
              <w:t>1972</w:t>
            </w:r>
          </w:p>
        </w:tc>
      </w:tr>
      <w:tr w:rsidR="00453EBC" w:rsidRPr="00CB6A2A" w14:paraId="2FE95AD0" w14:textId="77777777" w:rsidTr="00453EBC">
        <w:trPr>
          <w:jc w:val="center"/>
        </w:trPr>
        <w:tc>
          <w:tcPr>
            <w:tcW w:w="392" w:type="dxa"/>
            <w:vMerge/>
            <w:shd w:val="clear" w:color="auto" w:fill="auto"/>
            <w:vAlign w:val="center"/>
          </w:tcPr>
          <w:p w14:paraId="1C1B5D5F"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60D9D8FB" w14:textId="77777777" w:rsidR="00453EBC" w:rsidRPr="00CB6A2A" w:rsidRDefault="00453EBC" w:rsidP="00453EBC">
            <w:pPr>
              <w:rPr>
                <w:rFonts w:cs="Times New Roman"/>
                <w:szCs w:val="24"/>
                <w:lang w:val="ru-RU"/>
              </w:rPr>
            </w:pPr>
          </w:p>
        </w:tc>
        <w:tc>
          <w:tcPr>
            <w:tcW w:w="2220" w:type="dxa"/>
            <w:shd w:val="clear" w:color="auto" w:fill="auto"/>
            <w:vAlign w:val="center"/>
          </w:tcPr>
          <w:p w14:paraId="2065FC5D" w14:textId="77777777" w:rsidR="00453EBC" w:rsidRPr="00CB6A2A" w:rsidRDefault="00453EBC" w:rsidP="00453EBC">
            <w:pPr>
              <w:jc w:val="center"/>
              <w:rPr>
                <w:rFonts w:cs="Times New Roman"/>
                <w:szCs w:val="24"/>
                <w:lang w:val="ru-RU"/>
              </w:rPr>
            </w:pPr>
            <w:r w:rsidRPr="00CB6A2A">
              <w:rPr>
                <w:rFonts w:cs="Times New Roman"/>
                <w:szCs w:val="24"/>
                <w:lang w:val="ru-RU"/>
              </w:rPr>
              <w:t>1976</w:t>
            </w:r>
          </w:p>
        </w:tc>
        <w:tc>
          <w:tcPr>
            <w:tcW w:w="2221" w:type="dxa"/>
            <w:shd w:val="clear" w:color="auto" w:fill="auto"/>
            <w:vAlign w:val="center"/>
          </w:tcPr>
          <w:p w14:paraId="038F33D6" w14:textId="77777777" w:rsidR="00453EBC" w:rsidRPr="00CB6A2A" w:rsidRDefault="00453EBC" w:rsidP="00453EBC">
            <w:pPr>
              <w:jc w:val="center"/>
              <w:rPr>
                <w:rFonts w:cs="Times New Roman"/>
                <w:szCs w:val="24"/>
                <w:lang w:val="ru-RU"/>
              </w:rPr>
            </w:pPr>
            <w:r w:rsidRPr="00CB6A2A">
              <w:rPr>
                <w:rFonts w:cs="Times New Roman"/>
                <w:szCs w:val="24"/>
                <w:lang w:val="ru-RU"/>
              </w:rPr>
              <w:t>1987</w:t>
            </w:r>
          </w:p>
        </w:tc>
        <w:tc>
          <w:tcPr>
            <w:tcW w:w="2221" w:type="dxa"/>
            <w:vAlign w:val="center"/>
          </w:tcPr>
          <w:p w14:paraId="27C44720" w14:textId="77777777" w:rsidR="00453EBC" w:rsidRPr="00CB6A2A" w:rsidRDefault="00453EBC" w:rsidP="00453EBC">
            <w:pPr>
              <w:jc w:val="center"/>
              <w:rPr>
                <w:rFonts w:cs="Times New Roman"/>
                <w:szCs w:val="24"/>
                <w:lang w:val="ru-RU"/>
              </w:rPr>
            </w:pPr>
          </w:p>
        </w:tc>
      </w:tr>
      <w:tr w:rsidR="00453EBC" w:rsidRPr="00CB6A2A" w14:paraId="5465C73A" w14:textId="77777777" w:rsidTr="00453EBC">
        <w:trPr>
          <w:jc w:val="center"/>
        </w:trPr>
        <w:tc>
          <w:tcPr>
            <w:tcW w:w="392" w:type="dxa"/>
            <w:vMerge/>
            <w:shd w:val="clear" w:color="auto" w:fill="auto"/>
            <w:vAlign w:val="center"/>
          </w:tcPr>
          <w:p w14:paraId="264D9C48"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0A712AE9" w14:textId="77777777" w:rsidR="00453EBC" w:rsidRPr="00CB6A2A" w:rsidRDefault="00453EBC" w:rsidP="00453EBC">
            <w:pPr>
              <w:rPr>
                <w:rFonts w:cs="Times New Roman"/>
                <w:szCs w:val="24"/>
                <w:lang w:val="ru-RU"/>
              </w:rPr>
            </w:pPr>
          </w:p>
        </w:tc>
        <w:tc>
          <w:tcPr>
            <w:tcW w:w="2220" w:type="dxa"/>
            <w:shd w:val="clear" w:color="auto" w:fill="auto"/>
            <w:vAlign w:val="center"/>
          </w:tcPr>
          <w:p w14:paraId="3287DB53" w14:textId="77777777" w:rsidR="00453EBC" w:rsidRPr="00CB6A2A" w:rsidRDefault="00453EBC" w:rsidP="00453EBC">
            <w:pPr>
              <w:jc w:val="center"/>
              <w:rPr>
                <w:rFonts w:cs="Times New Roman"/>
                <w:szCs w:val="24"/>
                <w:lang w:val="ru-RU"/>
              </w:rPr>
            </w:pPr>
          </w:p>
        </w:tc>
        <w:tc>
          <w:tcPr>
            <w:tcW w:w="2221" w:type="dxa"/>
            <w:shd w:val="clear" w:color="auto" w:fill="auto"/>
            <w:vAlign w:val="center"/>
          </w:tcPr>
          <w:p w14:paraId="20F5DF36" w14:textId="77777777" w:rsidR="00453EBC" w:rsidRPr="00CB6A2A" w:rsidRDefault="00453EBC" w:rsidP="00453EBC">
            <w:pPr>
              <w:jc w:val="center"/>
              <w:rPr>
                <w:rFonts w:cs="Times New Roman"/>
                <w:szCs w:val="24"/>
                <w:lang w:val="ru-RU"/>
              </w:rPr>
            </w:pPr>
            <w:r w:rsidRPr="00CB6A2A">
              <w:rPr>
                <w:rFonts w:cs="Times New Roman"/>
                <w:szCs w:val="24"/>
                <w:lang w:val="ru-RU"/>
              </w:rPr>
              <w:t>2010</w:t>
            </w:r>
          </w:p>
        </w:tc>
        <w:tc>
          <w:tcPr>
            <w:tcW w:w="2221" w:type="dxa"/>
            <w:vAlign w:val="center"/>
          </w:tcPr>
          <w:p w14:paraId="1380EF37" w14:textId="77777777" w:rsidR="00453EBC" w:rsidRPr="00CB6A2A" w:rsidRDefault="00453EBC" w:rsidP="00453EBC">
            <w:pPr>
              <w:jc w:val="center"/>
              <w:rPr>
                <w:rFonts w:cs="Times New Roman"/>
                <w:szCs w:val="24"/>
                <w:lang w:val="ru-RU"/>
              </w:rPr>
            </w:pPr>
          </w:p>
        </w:tc>
      </w:tr>
      <w:tr w:rsidR="00453EBC" w:rsidRPr="00CB6A2A" w14:paraId="7EAD644E" w14:textId="77777777" w:rsidTr="00453EBC">
        <w:trPr>
          <w:jc w:val="center"/>
        </w:trPr>
        <w:tc>
          <w:tcPr>
            <w:tcW w:w="392" w:type="dxa"/>
            <w:vMerge w:val="restart"/>
            <w:shd w:val="clear" w:color="auto" w:fill="auto"/>
            <w:vAlign w:val="center"/>
          </w:tcPr>
          <w:p w14:paraId="5F98E964" w14:textId="77777777" w:rsidR="00453EBC" w:rsidRPr="00CB6A2A" w:rsidRDefault="00453EBC" w:rsidP="00453EBC">
            <w:pPr>
              <w:jc w:val="center"/>
              <w:rPr>
                <w:rFonts w:cs="Times New Roman"/>
                <w:szCs w:val="24"/>
                <w:lang w:val="ru-RU"/>
              </w:rPr>
            </w:pPr>
            <w:r w:rsidRPr="00CB6A2A">
              <w:rPr>
                <w:rFonts w:cs="Times New Roman"/>
                <w:szCs w:val="24"/>
                <w:lang w:val="ru-RU"/>
              </w:rPr>
              <w:t>4</w:t>
            </w:r>
          </w:p>
        </w:tc>
        <w:tc>
          <w:tcPr>
            <w:tcW w:w="2693" w:type="dxa"/>
            <w:vMerge w:val="restart"/>
            <w:shd w:val="clear" w:color="auto" w:fill="auto"/>
            <w:vAlign w:val="center"/>
          </w:tcPr>
          <w:p w14:paraId="083E7BB2" w14:textId="77777777" w:rsidR="00453EBC" w:rsidRPr="00CB6A2A" w:rsidRDefault="00453EBC" w:rsidP="00453EBC">
            <w:pPr>
              <w:rPr>
                <w:rFonts w:cs="Times New Roman"/>
                <w:szCs w:val="24"/>
                <w:lang w:val="ru-RU"/>
              </w:rPr>
            </w:pPr>
            <w:r w:rsidRPr="00CB6A2A">
              <w:rPr>
                <w:rFonts w:cs="Times New Roman"/>
                <w:szCs w:val="24"/>
                <w:lang w:val="ru-RU"/>
              </w:rPr>
              <w:t>Дебит скважины по,</w:t>
            </w:r>
          </w:p>
          <w:p w14:paraId="601C1163" w14:textId="77777777" w:rsidR="00453EBC" w:rsidRPr="00CB6A2A" w:rsidRDefault="00453EBC" w:rsidP="00453EBC">
            <w:pPr>
              <w:rPr>
                <w:rFonts w:cs="Times New Roman"/>
                <w:szCs w:val="24"/>
                <w:lang w:val="ru-RU"/>
              </w:rPr>
            </w:pPr>
            <w:r w:rsidRPr="00CB6A2A">
              <w:rPr>
                <w:rFonts w:cs="Times New Roman"/>
                <w:szCs w:val="24"/>
                <w:lang w:val="ru-RU"/>
              </w:rPr>
              <w:t>м</w:t>
            </w:r>
            <w:r w:rsidRPr="00CB6A2A">
              <w:rPr>
                <w:rFonts w:cs="Times New Roman"/>
                <w:szCs w:val="24"/>
                <w:vertAlign w:val="superscript"/>
                <w:lang w:val="ru-RU"/>
              </w:rPr>
              <w:t>3</w:t>
            </w:r>
            <w:r w:rsidRPr="00CB6A2A">
              <w:rPr>
                <w:rFonts w:cs="Times New Roman"/>
                <w:szCs w:val="24"/>
                <w:lang w:val="ru-RU"/>
              </w:rPr>
              <w:t>/час</w:t>
            </w:r>
          </w:p>
        </w:tc>
        <w:tc>
          <w:tcPr>
            <w:tcW w:w="2220" w:type="dxa"/>
            <w:shd w:val="clear" w:color="auto" w:fill="auto"/>
            <w:vAlign w:val="center"/>
          </w:tcPr>
          <w:p w14:paraId="2FD3E5DF" w14:textId="77777777" w:rsidR="00453EBC" w:rsidRPr="00CB6A2A" w:rsidRDefault="00453EBC" w:rsidP="00453EBC">
            <w:pPr>
              <w:jc w:val="center"/>
              <w:rPr>
                <w:rFonts w:cs="Times New Roman"/>
                <w:szCs w:val="24"/>
                <w:lang w:val="ru-RU"/>
              </w:rPr>
            </w:pPr>
            <w:r w:rsidRPr="00CB6A2A">
              <w:rPr>
                <w:rFonts w:cs="Times New Roman"/>
                <w:szCs w:val="24"/>
                <w:lang w:val="ru-RU"/>
              </w:rPr>
              <w:t>4,5-5</w:t>
            </w:r>
          </w:p>
        </w:tc>
        <w:tc>
          <w:tcPr>
            <w:tcW w:w="2221" w:type="dxa"/>
            <w:shd w:val="clear" w:color="auto" w:fill="auto"/>
            <w:vAlign w:val="center"/>
          </w:tcPr>
          <w:p w14:paraId="6F266CDB" w14:textId="77777777" w:rsidR="00453EBC" w:rsidRPr="00CB6A2A" w:rsidRDefault="00453EBC" w:rsidP="00453EBC">
            <w:pPr>
              <w:jc w:val="center"/>
              <w:rPr>
                <w:rFonts w:cs="Times New Roman"/>
                <w:szCs w:val="24"/>
                <w:lang w:val="ru-RU"/>
              </w:rPr>
            </w:pPr>
            <w:r w:rsidRPr="00CB6A2A">
              <w:rPr>
                <w:rFonts w:cs="Times New Roman"/>
                <w:szCs w:val="24"/>
                <w:lang w:val="ru-RU"/>
              </w:rPr>
              <w:t>45-49</w:t>
            </w:r>
          </w:p>
        </w:tc>
        <w:tc>
          <w:tcPr>
            <w:tcW w:w="2221" w:type="dxa"/>
            <w:vAlign w:val="center"/>
          </w:tcPr>
          <w:p w14:paraId="302B0D63" w14:textId="77777777" w:rsidR="00453EBC" w:rsidRPr="00CB6A2A" w:rsidRDefault="00453EBC" w:rsidP="00453EBC">
            <w:pPr>
              <w:jc w:val="center"/>
              <w:rPr>
                <w:rFonts w:cs="Times New Roman"/>
                <w:szCs w:val="24"/>
                <w:lang w:val="ru-RU"/>
              </w:rPr>
            </w:pPr>
            <w:r w:rsidRPr="00CB6A2A">
              <w:rPr>
                <w:rFonts w:cs="Times New Roman"/>
                <w:szCs w:val="24"/>
                <w:lang w:val="ru-RU"/>
              </w:rPr>
              <w:t>12</w:t>
            </w:r>
          </w:p>
        </w:tc>
      </w:tr>
      <w:tr w:rsidR="00453EBC" w:rsidRPr="00CB6A2A" w14:paraId="3F5449D5" w14:textId="77777777" w:rsidTr="00453EBC">
        <w:trPr>
          <w:jc w:val="center"/>
        </w:trPr>
        <w:tc>
          <w:tcPr>
            <w:tcW w:w="392" w:type="dxa"/>
            <w:vMerge/>
            <w:shd w:val="clear" w:color="auto" w:fill="auto"/>
            <w:vAlign w:val="center"/>
          </w:tcPr>
          <w:p w14:paraId="5CEE0044"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318D1B54" w14:textId="77777777" w:rsidR="00453EBC" w:rsidRPr="00CB6A2A" w:rsidRDefault="00453EBC" w:rsidP="00453EBC">
            <w:pPr>
              <w:rPr>
                <w:rFonts w:cs="Times New Roman"/>
                <w:szCs w:val="24"/>
                <w:lang w:val="ru-RU"/>
              </w:rPr>
            </w:pPr>
          </w:p>
        </w:tc>
        <w:tc>
          <w:tcPr>
            <w:tcW w:w="2220" w:type="dxa"/>
            <w:shd w:val="clear" w:color="auto" w:fill="auto"/>
            <w:vAlign w:val="center"/>
          </w:tcPr>
          <w:p w14:paraId="0D5E2B34" w14:textId="77777777" w:rsidR="00453EBC" w:rsidRPr="00CB6A2A" w:rsidRDefault="00453EBC" w:rsidP="00453EBC">
            <w:pPr>
              <w:jc w:val="center"/>
              <w:rPr>
                <w:rFonts w:cs="Times New Roman"/>
                <w:szCs w:val="24"/>
                <w:lang w:val="ru-RU"/>
              </w:rPr>
            </w:pPr>
            <w:r w:rsidRPr="00CB6A2A">
              <w:rPr>
                <w:rFonts w:cs="Times New Roman"/>
                <w:szCs w:val="24"/>
              </w:rPr>
              <w:t>12</w:t>
            </w:r>
            <w:r w:rsidRPr="00CB6A2A">
              <w:rPr>
                <w:rFonts w:cs="Times New Roman"/>
                <w:szCs w:val="24"/>
                <w:lang w:val="ru-RU"/>
              </w:rPr>
              <w:t>-18</w:t>
            </w:r>
          </w:p>
        </w:tc>
        <w:tc>
          <w:tcPr>
            <w:tcW w:w="2221" w:type="dxa"/>
            <w:shd w:val="clear" w:color="auto" w:fill="auto"/>
            <w:vAlign w:val="center"/>
          </w:tcPr>
          <w:p w14:paraId="70AC1A84" w14:textId="77777777" w:rsidR="00453EBC" w:rsidRPr="00CB6A2A" w:rsidRDefault="00453EBC" w:rsidP="00453EBC">
            <w:pPr>
              <w:jc w:val="center"/>
              <w:rPr>
                <w:rFonts w:cs="Times New Roman"/>
                <w:szCs w:val="24"/>
                <w:lang w:val="ru-RU"/>
              </w:rPr>
            </w:pPr>
            <w:r w:rsidRPr="00CB6A2A">
              <w:rPr>
                <w:rFonts w:cs="Times New Roman"/>
                <w:szCs w:val="24"/>
                <w:lang w:val="ru-RU"/>
              </w:rPr>
              <w:t>50-55</w:t>
            </w:r>
          </w:p>
        </w:tc>
        <w:tc>
          <w:tcPr>
            <w:tcW w:w="2221" w:type="dxa"/>
            <w:vAlign w:val="center"/>
          </w:tcPr>
          <w:p w14:paraId="158235BD" w14:textId="77777777" w:rsidR="00453EBC" w:rsidRPr="00CB6A2A" w:rsidRDefault="00453EBC" w:rsidP="00453EBC">
            <w:pPr>
              <w:jc w:val="center"/>
              <w:rPr>
                <w:rFonts w:cs="Times New Roman"/>
                <w:szCs w:val="24"/>
                <w:lang w:val="ru-RU"/>
              </w:rPr>
            </w:pPr>
          </w:p>
        </w:tc>
      </w:tr>
      <w:tr w:rsidR="00453EBC" w:rsidRPr="00CB6A2A" w14:paraId="7CF47038" w14:textId="77777777" w:rsidTr="00453EBC">
        <w:trPr>
          <w:jc w:val="center"/>
        </w:trPr>
        <w:tc>
          <w:tcPr>
            <w:tcW w:w="392" w:type="dxa"/>
            <w:vMerge/>
            <w:shd w:val="clear" w:color="auto" w:fill="auto"/>
            <w:vAlign w:val="center"/>
          </w:tcPr>
          <w:p w14:paraId="1FA156BC"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0B89226C" w14:textId="77777777" w:rsidR="00453EBC" w:rsidRPr="00CB6A2A" w:rsidRDefault="00453EBC" w:rsidP="00453EBC">
            <w:pPr>
              <w:rPr>
                <w:rFonts w:cs="Times New Roman"/>
                <w:szCs w:val="24"/>
                <w:lang w:val="ru-RU"/>
              </w:rPr>
            </w:pPr>
          </w:p>
        </w:tc>
        <w:tc>
          <w:tcPr>
            <w:tcW w:w="2220" w:type="dxa"/>
            <w:shd w:val="clear" w:color="auto" w:fill="auto"/>
            <w:vAlign w:val="center"/>
          </w:tcPr>
          <w:p w14:paraId="26FA3E96" w14:textId="77777777" w:rsidR="00453EBC" w:rsidRPr="00CB6A2A" w:rsidRDefault="00453EBC" w:rsidP="00453EBC">
            <w:pPr>
              <w:jc w:val="center"/>
              <w:rPr>
                <w:rFonts w:cs="Times New Roman"/>
                <w:szCs w:val="24"/>
                <w:lang w:val="ru-RU"/>
              </w:rPr>
            </w:pPr>
          </w:p>
        </w:tc>
        <w:tc>
          <w:tcPr>
            <w:tcW w:w="2221" w:type="dxa"/>
            <w:shd w:val="clear" w:color="auto" w:fill="auto"/>
            <w:vAlign w:val="center"/>
          </w:tcPr>
          <w:p w14:paraId="693FC08E" w14:textId="77777777" w:rsidR="00453EBC" w:rsidRPr="00CB6A2A" w:rsidRDefault="00453EBC" w:rsidP="00453EBC">
            <w:pPr>
              <w:jc w:val="center"/>
              <w:rPr>
                <w:rFonts w:cs="Times New Roman"/>
                <w:szCs w:val="24"/>
                <w:lang w:val="ru-RU"/>
              </w:rPr>
            </w:pPr>
            <w:r w:rsidRPr="00CB6A2A">
              <w:rPr>
                <w:rFonts w:cs="Times New Roman"/>
                <w:szCs w:val="24"/>
                <w:lang w:val="ru-RU"/>
              </w:rPr>
              <w:t>2,2</w:t>
            </w:r>
          </w:p>
        </w:tc>
        <w:tc>
          <w:tcPr>
            <w:tcW w:w="2221" w:type="dxa"/>
            <w:vAlign w:val="center"/>
          </w:tcPr>
          <w:p w14:paraId="4DCAED0A" w14:textId="77777777" w:rsidR="00453EBC" w:rsidRPr="00CB6A2A" w:rsidRDefault="00453EBC" w:rsidP="00453EBC">
            <w:pPr>
              <w:jc w:val="center"/>
              <w:rPr>
                <w:rFonts w:cs="Times New Roman"/>
                <w:szCs w:val="24"/>
                <w:lang w:val="ru-RU"/>
              </w:rPr>
            </w:pPr>
          </w:p>
        </w:tc>
      </w:tr>
      <w:tr w:rsidR="00453EBC" w:rsidRPr="00CB6A2A" w14:paraId="7523016D" w14:textId="77777777" w:rsidTr="00453EBC">
        <w:trPr>
          <w:jc w:val="center"/>
        </w:trPr>
        <w:tc>
          <w:tcPr>
            <w:tcW w:w="392" w:type="dxa"/>
            <w:vMerge w:val="restart"/>
            <w:shd w:val="clear" w:color="auto" w:fill="auto"/>
            <w:vAlign w:val="center"/>
          </w:tcPr>
          <w:p w14:paraId="48822182" w14:textId="77777777" w:rsidR="00453EBC" w:rsidRPr="00CB6A2A" w:rsidRDefault="00453EBC" w:rsidP="00453EBC">
            <w:pPr>
              <w:jc w:val="center"/>
              <w:rPr>
                <w:rFonts w:cs="Times New Roman"/>
                <w:szCs w:val="24"/>
                <w:lang w:val="ru-RU"/>
              </w:rPr>
            </w:pPr>
            <w:r w:rsidRPr="00CB6A2A">
              <w:rPr>
                <w:rFonts w:cs="Times New Roman"/>
                <w:szCs w:val="24"/>
              </w:rPr>
              <w:t>5</w:t>
            </w:r>
          </w:p>
        </w:tc>
        <w:tc>
          <w:tcPr>
            <w:tcW w:w="2693" w:type="dxa"/>
            <w:vMerge w:val="restart"/>
            <w:shd w:val="clear" w:color="auto" w:fill="auto"/>
            <w:vAlign w:val="center"/>
          </w:tcPr>
          <w:p w14:paraId="434C5A28" w14:textId="77777777" w:rsidR="00453EBC" w:rsidRPr="00CB6A2A" w:rsidRDefault="00453EBC" w:rsidP="00453EBC">
            <w:pPr>
              <w:rPr>
                <w:rFonts w:cs="Times New Roman"/>
                <w:szCs w:val="24"/>
                <w:lang w:val="ru-RU"/>
              </w:rPr>
            </w:pPr>
            <w:r w:rsidRPr="00CB6A2A">
              <w:rPr>
                <w:rFonts w:cs="Times New Roman"/>
                <w:szCs w:val="24"/>
              </w:rPr>
              <w:t>Глубина скважин, м</w:t>
            </w:r>
          </w:p>
        </w:tc>
        <w:tc>
          <w:tcPr>
            <w:tcW w:w="2220" w:type="dxa"/>
            <w:shd w:val="clear" w:color="auto" w:fill="auto"/>
            <w:vAlign w:val="center"/>
          </w:tcPr>
          <w:p w14:paraId="632B99E1" w14:textId="77777777" w:rsidR="00453EBC" w:rsidRPr="00CB6A2A" w:rsidRDefault="00453EBC" w:rsidP="00453EBC">
            <w:pPr>
              <w:jc w:val="center"/>
              <w:rPr>
                <w:rFonts w:cs="Times New Roman"/>
                <w:szCs w:val="24"/>
                <w:lang w:val="ru-RU"/>
              </w:rPr>
            </w:pPr>
            <w:r w:rsidRPr="00CB6A2A">
              <w:rPr>
                <w:rFonts w:cs="Times New Roman"/>
                <w:szCs w:val="24"/>
              </w:rPr>
              <w:t>101,5</w:t>
            </w:r>
          </w:p>
        </w:tc>
        <w:tc>
          <w:tcPr>
            <w:tcW w:w="2221" w:type="dxa"/>
            <w:shd w:val="clear" w:color="auto" w:fill="auto"/>
            <w:vAlign w:val="center"/>
          </w:tcPr>
          <w:p w14:paraId="1ABB356A" w14:textId="77777777" w:rsidR="00453EBC" w:rsidRPr="00CB6A2A" w:rsidRDefault="00453EBC" w:rsidP="00453EBC">
            <w:pPr>
              <w:jc w:val="center"/>
              <w:rPr>
                <w:rFonts w:cs="Times New Roman"/>
                <w:szCs w:val="24"/>
                <w:lang w:val="ru-RU"/>
              </w:rPr>
            </w:pPr>
            <w:r w:rsidRPr="00CB6A2A">
              <w:rPr>
                <w:rFonts w:cs="Times New Roman"/>
                <w:szCs w:val="24"/>
              </w:rPr>
              <w:t>160</w:t>
            </w:r>
          </w:p>
        </w:tc>
        <w:tc>
          <w:tcPr>
            <w:tcW w:w="2221" w:type="dxa"/>
            <w:vAlign w:val="center"/>
          </w:tcPr>
          <w:p w14:paraId="1AFCF3D5" w14:textId="77777777" w:rsidR="00453EBC" w:rsidRPr="00CB6A2A" w:rsidRDefault="00453EBC" w:rsidP="00453EBC">
            <w:pPr>
              <w:jc w:val="center"/>
              <w:rPr>
                <w:rFonts w:cs="Times New Roman"/>
                <w:szCs w:val="24"/>
                <w:lang w:val="ru-RU"/>
              </w:rPr>
            </w:pPr>
            <w:r w:rsidRPr="00CB6A2A">
              <w:rPr>
                <w:rFonts w:cs="Times New Roman"/>
                <w:szCs w:val="24"/>
                <w:lang w:val="ru-RU"/>
              </w:rPr>
              <w:t>42</w:t>
            </w:r>
          </w:p>
        </w:tc>
      </w:tr>
      <w:tr w:rsidR="00453EBC" w:rsidRPr="00CB6A2A" w14:paraId="60DA5235" w14:textId="77777777" w:rsidTr="00453EBC">
        <w:trPr>
          <w:jc w:val="center"/>
        </w:trPr>
        <w:tc>
          <w:tcPr>
            <w:tcW w:w="392" w:type="dxa"/>
            <w:vMerge/>
            <w:shd w:val="clear" w:color="auto" w:fill="auto"/>
            <w:vAlign w:val="center"/>
          </w:tcPr>
          <w:p w14:paraId="5AFAA4A3"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5C8AECBC" w14:textId="77777777" w:rsidR="00453EBC" w:rsidRPr="00CB6A2A" w:rsidRDefault="00453EBC" w:rsidP="00453EBC">
            <w:pPr>
              <w:rPr>
                <w:rFonts w:cs="Times New Roman"/>
                <w:szCs w:val="24"/>
                <w:lang w:val="ru-RU"/>
              </w:rPr>
            </w:pPr>
          </w:p>
        </w:tc>
        <w:tc>
          <w:tcPr>
            <w:tcW w:w="2220" w:type="dxa"/>
            <w:shd w:val="clear" w:color="auto" w:fill="auto"/>
            <w:vAlign w:val="center"/>
          </w:tcPr>
          <w:p w14:paraId="58A8DB3C" w14:textId="77777777" w:rsidR="00453EBC" w:rsidRPr="00CB6A2A" w:rsidRDefault="00453EBC" w:rsidP="00453EBC">
            <w:pPr>
              <w:jc w:val="center"/>
              <w:rPr>
                <w:rFonts w:cs="Times New Roman"/>
                <w:szCs w:val="24"/>
                <w:lang w:val="ru-RU"/>
              </w:rPr>
            </w:pPr>
            <w:r w:rsidRPr="00CB6A2A">
              <w:rPr>
                <w:rFonts w:cs="Times New Roman"/>
                <w:szCs w:val="24"/>
              </w:rPr>
              <w:t>78</w:t>
            </w:r>
          </w:p>
        </w:tc>
        <w:tc>
          <w:tcPr>
            <w:tcW w:w="2221" w:type="dxa"/>
            <w:shd w:val="clear" w:color="auto" w:fill="auto"/>
            <w:vAlign w:val="center"/>
          </w:tcPr>
          <w:p w14:paraId="60EF7F10" w14:textId="77777777" w:rsidR="00453EBC" w:rsidRPr="00CB6A2A" w:rsidRDefault="00453EBC" w:rsidP="00453EBC">
            <w:pPr>
              <w:jc w:val="center"/>
              <w:rPr>
                <w:rFonts w:cs="Times New Roman"/>
                <w:szCs w:val="24"/>
                <w:lang w:val="ru-RU"/>
              </w:rPr>
            </w:pPr>
            <w:r w:rsidRPr="00CB6A2A">
              <w:rPr>
                <w:rFonts w:cs="Times New Roman"/>
                <w:szCs w:val="24"/>
              </w:rPr>
              <w:t>155</w:t>
            </w:r>
          </w:p>
        </w:tc>
        <w:tc>
          <w:tcPr>
            <w:tcW w:w="2221" w:type="dxa"/>
            <w:vAlign w:val="center"/>
          </w:tcPr>
          <w:p w14:paraId="5EEA62BA" w14:textId="77777777" w:rsidR="00453EBC" w:rsidRPr="00CB6A2A" w:rsidRDefault="00453EBC" w:rsidP="00453EBC">
            <w:pPr>
              <w:jc w:val="center"/>
              <w:rPr>
                <w:rFonts w:cs="Times New Roman"/>
                <w:szCs w:val="24"/>
                <w:lang w:val="ru-RU"/>
              </w:rPr>
            </w:pPr>
          </w:p>
        </w:tc>
      </w:tr>
      <w:tr w:rsidR="00453EBC" w:rsidRPr="00CB6A2A" w14:paraId="552B7B07" w14:textId="77777777" w:rsidTr="00453EBC">
        <w:trPr>
          <w:jc w:val="center"/>
        </w:trPr>
        <w:tc>
          <w:tcPr>
            <w:tcW w:w="392" w:type="dxa"/>
            <w:vMerge/>
            <w:shd w:val="clear" w:color="auto" w:fill="auto"/>
            <w:vAlign w:val="center"/>
          </w:tcPr>
          <w:p w14:paraId="3290B6E3" w14:textId="77777777" w:rsidR="00453EBC" w:rsidRPr="00CB6A2A" w:rsidRDefault="00453EBC" w:rsidP="00453EBC">
            <w:pPr>
              <w:jc w:val="center"/>
              <w:rPr>
                <w:rFonts w:cs="Times New Roman"/>
                <w:szCs w:val="24"/>
                <w:lang w:val="ru-RU"/>
              </w:rPr>
            </w:pPr>
          </w:p>
        </w:tc>
        <w:tc>
          <w:tcPr>
            <w:tcW w:w="2693" w:type="dxa"/>
            <w:vMerge/>
            <w:shd w:val="clear" w:color="auto" w:fill="auto"/>
            <w:vAlign w:val="center"/>
          </w:tcPr>
          <w:p w14:paraId="74C4F110" w14:textId="77777777" w:rsidR="00453EBC" w:rsidRPr="00CB6A2A" w:rsidRDefault="00453EBC" w:rsidP="00453EBC">
            <w:pPr>
              <w:rPr>
                <w:rFonts w:cs="Times New Roman"/>
                <w:szCs w:val="24"/>
                <w:lang w:val="ru-RU"/>
              </w:rPr>
            </w:pPr>
          </w:p>
        </w:tc>
        <w:tc>
          <w:tcPr>
            <w:tcW w:w="2220" w:type="dxa"/>
            <w:shd w:val="clear" w:color="auto" w:fill="auto"/>
            <w:vAlign w:val="center"/>
          </w:tcPr>
          <w:p w14:paraId="4260E168" w14:textId="77777777" w:rsidR="00453EBC" w:rsidRPr="00CB6A2A" w:rsidRDefault="00453EBC" w:rsidP="00453EBC">
            <w:pPr>
              <w:jc w:val="center"/>
              <w:rPr>
                <w:rFonts w:cs="Times New Roman"/>
                <w:szCs w:val="24"/>
                <w:lang w:val="ru-RU"/>
              </w:rPr>
            </w:pPr>
          </w:p>
        </w:tc>
        <w:tc>
          <w:tcPr>
            <w:tcW w:w="2221" w:type="dxa"/>
            <w:shd w:val="clear" w:color="auto" w:fill="auto"/>
            <w:vAlign w:val="center"/>
          </w:tcPr>
          <w:p w14:paraId="19B43085" w14:textId="77777777" w:rsidR="00453EBC" w:rsidRPr="00CB6A2A" w:rsidRDefault="00453EBC" w:rsidP="00453EBC">
            <w:pPr>
              <w:jc w:val="center"/>
              <w:rPr>
                <w:rFonts w:cs="Times New Roman"/>
                <w:szCs w:val="24"/>
                <w:lang w:val="ru-RU"/>
              </w:rPr>
            </w:pPr>
            <w:r w:rsidRPr="00CB6A2A">
              <w:rPr>
                <w:rFonts w:cs="Times New Roman"/>
                <w:szCs w:val="24"/>
                <w:lang w:val="ru-RU"/>
              </w:rPr>
              <w:t>25</w:t>
            </w:r>
          </w:p>
        </w:tc>
        <w:tc>
          <w:tcPr>
            <w:tcW w:w="2221" w:type="dxa"/>
            <w:vAlign w:val="center"/>
          </w:tcPr>
          <w:p w14:paraId="30B61AB6" w14:textId="77777777" w:rsidR="00453EBC" w:rsidRPr="00CB6A2A" w:rsidRDefault="00453EBC" w:rsidP="00453EBC">
            <w:pPr>
              <w:jc w:val="center"/>
              <w:rPr>
                <w:rFonts w:cs="Times New Roman"/>
                <w:szCs w:val="24"/>
                <w:lang w:val="ru-RU"/>
              </w:rPr>
            </w:pPr>
          </w:p>
        </w:tc>
      </w:tr>
      <w:tr w:rsidR="00453EBC" w:rsidRPr="00CB6A2A" w14:paraId="09F614EB" w14:textId="77777777" w:rsidTr="00453EBC">
        <w:trPr>
          <w:jc w:val="center"/>
        </w:trPr>
        <w:tc>
          <w:tcPr>
            <w:tcW w:w="392" w:type="dxa"/>
            <w:shd w:val="clear" w:color="auto" w:fill="auto"/>
            <w:vAlign w:val="center"/>
          </w:tcPr>
          <w:p w14:paraId="001B9D41" w14:textId="77777777" w:rsidR="00453EBC" w:rsidRPr="00CB6A2A" w:rsidRDefault="00453EBC" w:rsidP="00453EBC">
            <w:pPr>
              <w:jc w:val="center"/>
              <w:rPr>
                <w:rFonts w:cs="Times New Roman"/>
                <w:szCs w:val="24"/>
              </w:rPr>
            </w:pPr>
            <w:r w:rsidRPr="00CB6A2A">
              <w:rPr>
                <w:rFonts w:cs="Times New Roman"/>
                <w:szCs w:val="24"/>
              </w:rPr>
              <w:t>7</w:t>
            </w:r>
          </w:p>
        </w:tc>
        <w:tc>
          <w:tcPr>
            <w:tcW w:w="2693" w:type="dxa"/>
            <w:shd w:val="clear" w:color="auto" w:fill="auto"/>
            <w:vAlign w:val="center"/>
          </w:tcPr>
          <w:p w14:paraId="3E6C74B2" w14:textId="77777777" w:rsidR="00453EBC" w:rsidRPr="00CB6A2A" w:rsidRDefault="00453EBC" w:rsidP="00453EBC">
            <w:pPr>
              <w:rPr>
                <w:rFonts w:cs="Times New Roman"/>
                <w:szCs w:val="24"/>
              </w:rPr>
            </w:pPr>
            <w:r w:rsidRPr="00CB6A2A">
              <w:rPr>
                <w:rFonts w:cs="Times New Roman"/>
                <w:szCs w:val="24"/>
              </w:rPr>
              <w:t xml:space="preserve">Количество </w:t>
            </w:r>
            <w:r w:rsidRPr="00CB6A2A">
              <w:rPr>
                <w:rFonts w:cs="Times New Roman"/>
                <w:szCs w:val="24"/>
                <w:lang w:val="ru-RU"/>
              </w:rPr>
              <w:t xml:space="preserve">водонапорных </w:t>
            </w:r>
            <w:r w:rsidRPr="00CB6A2A">
              <w:rPr>
                <w:rFonts w:cs="Times New Roman"/>
                <w:szCs w:val="24"/>
              </w:rPr>
              <w:t>башен</w:t>
            </w:r>
          </w:p>
        </w:tc>
        <w:tc>
          <w:tcPr>
            <w:tcW w:w="2220" w:type="dxa"/>
            <w:shd w:val="clear" w:color="auto" w:fill="auto"/>
            <w:vAlign w:val="center"/>
          </w:tcPr>
          <w:p w14:paraId="61C59F57" w14:textId="77777777" w:rsidR="00453EBC" w:rsidRPr="00CB6A2A" w:rsidRDefault="00453EBC" w:rsidP="00453EBC">
            <w:pPr>
              <w:jc w:val="center"/>
              <w:rPr>
                <w:rFonts w:cs="Times New Roman"/>
                <w:szCs w:val="24"/>
                <w:lang w:val="ru-RU"/>
              </w:rPr>
            </w:pPr>
            <w:r w:rsidRPr="00CB6A2A">
              <w:rPr>
                <w:rFonts w:cs="Times New Roman"/>
                <w:szCs w:val="24"/>
                <w:lang w:val="ru-RU"/>
              </w:rPr>
              <w:t>1</w:t>
            </w:r>
          </w:p>
        </w:tc>
        <w:tc>
          <w:tcPr>
            <w:tcW w:w="2221" w:type="dxa"/>
            <w:shd w:val="clear" w:color="auto" w:fill="auto"/>
            <w:vAlign w:val="center"/>
          </w:tcPr>
          <w:p w14:paraId="757EAA30" w14:textId="77777777" w:rsidR="00453EBC" w:rsidRPr="00CB6A2A" w:rsidRDefault="00453EBC" w:rsidP="00453EBC">
            <w:pPr>
              <w:jc w:val="center"/>
              <w:rPr>
                <w:rFonts w:cs="Times New Roman"/>
                <w:szCs w:val="24"/>
                <w:lang w:val="ru-RU"/>
              </w:rPr>
            </w:pPr>
            <w:r w:rsidRPr="00CB6A2A">
              <w:rPr>
                <w:rFonts w:cs="Times New Roman"/>
                <w:szCs w:val="24"/>
                <w:lang w:val="ru-RU"/>
              </w:rPr>
              <w:t>1</w:t>
            </w:r>
          </w:p>
        </w:tc>
        <w:tc>
          <w:tcPr>
            <w:tcW w:w="2221" w:type="dxa"/>
            <w:vAlign w:val="center"/>
          </w:tcPr>
          <w:p w14:paraId="1753EE9F" w14:textId="77777777" w:rsidR="00453EBC" w:rsidRPr="00CB6A2A" w:rsidRDefault="00453EBC" w:rsidP="00453EBC">
            <w:pPr>
              <w:jc w:val="center"/>
              <w:rPr>
                <w:rFonts w:cs="Times New Roman"/>
                <w:szCs w:val="24"/>
                <w:lang w:val="ru-RU"/>
              </w:rPr>
            </w:pPr>
            <w:r w:rsidRPr="00CB6A2A">
              <w:rPr>
                <w:rFonts w:cs="Times New Roman"/>
                <w:szCs w:val="24"/>
                <w:lang w:val="ru-RU"/>
              </w:rPr>
              <w:t>1</w:t>
            </w:r>
          </w:p>
        </w:tc>
      </w:tr>
      <w:tr w:rsidR="00453EBC" w:rsidRPr="00CB6A2A" w14:paraId="1CE88403" w14:textId="77777777" w:rsidTr="00453EBC">
        <w:trPr>
          <w:jc w:val="center"/>
        </w:trPr>
        <w:tc>
          <w:tcPr>
            <w:tcW w:w="392" w:type="dxa"/>
            <w:shd w:val="clear" w:color="auto" w:fill="auto"/>
            <w:vAlign w:val="center"/>
          </w:tcPr>
          <w:p w14:paraId="408D35F7" w14:textId="77777777" w:rsidR="00453EBC" w:rsidRPr="00CB6A2A" w:rsidRDefault="00453EBC" w:rsidP="00453EBC">
            <w:pPr>
              <w:jc w:val="center"/>
              <w:rPr>
                <w:rFonts w:cs="Times New Roman"/>
                <w:szCs w:val="24"/>
                <w:lang w:val="ru-RU"/>
              </w:rPr>
            </w:pPr>
            <w:r w:rsidRPr="00CB6A2A">
              <w:rPr>
                <w:rFonts w:cs="Times New Roman"/>
                <w:szCs w:val="24"/>
                <w:lang w:val="ru-RU"/>
              </w:rPr>
              <w:t>8</w:t>
            </w:r>
          </w:p>
        </w:tc>
        <w:tc>
          <w:tcPr>
            <w:tcW w:w="2693" w:type="dxa"/>
            <w:shd w:val="clear" w:color="auto" w:fill="auto"/>
            <w:vAlign w:val="center"/>
          </w:tcPr>
          <w:p w14:paraId="045C2039" w14:textId="77777777" w:rsidR="00453EBC" w:rsidRPr="00CB6A2A" w:rsidRDefault="00453EBC" w:rsidP="00453EBC">
            <w:pPr>
              <w:rPr>
                <w:rFonts w:cs="Times New Roman"/>
                <w:szCs w:val="24"/>
                <w:lang w:val="ru-RU"/>
              </w:rPr>
            </w:pPr>
            <w:r w:rsidRPr="00CB6A2A">
              <w:rPr>
                <w:rFonts w:cs="Times New Roman"/>
                <w:szCs w:val="24"/>
                <w:lang w:val="ru-RU"/>
              </w:rPr>
              <w:t>Объем башен, м</w:t>
            </w:r>
            <w:r w:rsidRPr="00CB6A2A">
              <w:rPr>
                <w:rFonts w:cs="Times New Roman"/>
                <w:szCs w:val="24"/>
                <w:vertAlign w:val="superscript"/>
                <w:lang w:val="ru-RU"/>
              </w:rPr>
              <w:t>3</w:t>
            </w:r>
          </w:p>
        </w:tc>
        <w:tc>
          <w:tcPr>
            <w:tcW w:w="2220" w:type="dxa"/>
            <w:shd w:val="clear" w:color="auto" w:fill="auto"/>
            <w:vAlign w:val="center"/>
          </w:tcPr>
          <w:p w14:paraId="5D4CD5DD" w14:textId="77777777" w:rsidR="00453EBC" w:rsidRPr="00CB6A2A" w:rsidRDefault="00453EBC" w:rsidP="00453EBC">
            <w:pPr>
              <w:jc w:val="center"/>
              <w:rPr>
                <w:rFonts w:cs="Times New Roman"/>
                <w:szCs w:val="24"/>
                <w:lang w:val="ru-RU"/>
              </w:rPr>
            </w:pPr>
          </w:p>
        </w:tc>
        <w:tc>
          <w:tcPr>
            <w:tcW w:w="2221" w:type="dxa"/>
            <w:shd w:val="clear" w:color="auto" w:fill="auto"/>
            <w:vAlign w:val="center"/>
          </w:tcPr>
          <w:p w14:paraId="67B57119" w14:textId="77777777" w:rsidR="00453EBC" w:rsidRPr="00CB6A2A" w:rsidRDefault="00453EBC" w:rsidP="00453EBC">
            <w:pPr>
              <w:jc w:val="center"/>
              <w:rPr>
                <w:rFonts w:cs="Times New Roman"/>
                <w:szCs w:val="24"/>
                <w:lang w:val="ru-RU"/>
              </w:rPr>
            </w:pPr>
          </w:p>
        </w:tc>
        <w:tc>
          <w:tcPr>
            <w:tcW w:w="2221" w:type="dxa"/>
            <w:vAlign w:val="center"/>
          </w:tcPr>
          <w:p w14:paraId="36C0C8EA" w14:textId="77777777" w:rsidR="00453EBC" w:rsidRPr="00CB6A2A" w:rsidRDefault="00453EBC" w:rsidP="00453EBC">
            <w:pPr>
              <w:jc w:val="center"/>
              <w:rPr>
                <w:rFonts w:cs="Times New Roman"/>
                <w:szCs w:val="24"/>
              </w:rPr>
            </w:pPr>
          </w:p>
        </w:tc>
      </w:tr>
      <w:tr w:rsidR="00453EBC" w:rsidRPr="00CB6A2A" w14:paraId="4C82EDCC" w14:textId="77777777" w:rsidTr="00453EBC">
        <w:trPr>
          <w:jc w:val="center"/>
        </w:trPr>
        <w:tc>
          <w:tcPr>
            <w:tcW w:w="392" w:type="dxa"/>
            <w:shd w:val="clear" w:color="auto" w:fill="auto"/>
            <w:vAlign w:val="center"/>
          </w:tcPr>
          <w:p w14:paraId="1F1D3A1D" w14:textId="77777777" w:rsidR="00453EBC" w:rsidRPr="00CB6A2A" w:rsidRDefault="00453EBC" w:rsidP="00453EBC">
            <w:pPr>
              <w:jc w:val="center"/>
              <w:rPr>
                <w:rFonts w:cs="Times New Roman"/>
                <w:szCs w:val="24"/>
                <w:lang w:val="ru-RU"/>
              </w:rPr>
            </w:pPr>
            <w:r w:rsidRPr="00CB6A2A">
              <w:rPr>
                <w:rFonts w:cs="Times New Roman"/>
                <w:szCs w:val="24"/>
                <w:lang w:val="ru-RU"/>
              </w:rPr>
              <w:t>9</w:t>
            </w:r>
          </w:p>
        </w:tc>
        <w:tc>
          <w:tcPr>
            <w:tcW w:w="2693" w:type="dxa"/>
            <w:shd w:val="clear" w:color="auto" w:fill="auto"/>
            <w:vAlign w:val="center"/>
          </w:tcPr>
          <w:p w14:paraId="3F4B27E7" w14:textId="77777777" w:rsidR="00453EBC" w:rsidRPr="00CB6A2A" w:rsidRDefault="00453EBC" w:rsidP="00453EBC">
            <w:pPr>
              <w:rPr>
                <w:rFonts w:cs="Times New Roman"/>
                <w:szCs w:val="24"/>
                <w:lang w:val="ru-RU"/>
              </w:rPr>
            </w:pPr>
            <w:r w:rsidRPr="00CB6A2A">
              <w:rPr>
                <w:rFonts w:cs="Times New Roman"/>
                <w:szCs w:val="24"/>
                <w:lang w:val="ru-RU"/>
              </w:rPr>
              <w:t>Исполнение башен</w:t>
            </w:r>
          </w:p>
        </w:tc>
        <w:tc>
          <w:tcPr>
            <w:tcW w:w="6662" w:type="dxa"/>
            <w:gridSpan w:val="3"/>
            <w:shd w:val="clear" w:color="auto" w:fill="auto"/>
            <w:vAlign w:val="center"/>
          </w:tcPr>
          <w:p w14:paraId="414699B1" w14:textId="77777777" w:rsidR="00453EBC" w:rsidRPr="00CB6A2A" w:rsidRDefault="00453EBC" w:rsidP="00453EBC">
            <w:pPr>
              <w:jc w:val="center"/>
              <w:rPr>
                <w:rFonts w:cs="Times New Roman"/>
                <w:szCs w:val="24"/>
                <w:lang w:val="ru-RU"/>
              </w:rPr>
            </w:pPr>
            <w:r w:rsidRPr="00CB6A2A">
              <w:rPr>
                <w:rFonts w:cs="Times New Roman"/>
                <w:szCs w:val="24"/>
                <w:lang w:val="ru-RU"/>
              </w:rPr>
              <w:t>Башня Рожновского</w:t>
            </w:r>
          </w:p>
        </w:tc>
      </w:tr>
    </w:tbl>
    <w:p w14:paraId="55E9846C" w14:textId="77777777" w:rsidR="00453EBC" w:rsidRPr="00CB6A2A" w:rsidRDefault="00453EBC" w:rsidP="00453EBC">
      <w:pPr>
        <w:pStyle w:val="af1"/>
        <w:ind w:firstLine="720"/>
        <w:rPr>
          <w:b/>
        </w:rPr>
      </w:pPr>
    </w:p>
    <w:p w14:paraId="7A8A10DA" w14:textId="6AE56E2C" w:rsidR="00453EBC" w:rsidRPr="00CB6A2A" w:rsidRDefault="00453EBC" w:rsidP="00453EBC">
      <w:pPr>
        <w:ind w:firstLine="708"/>
        <w:rPr>
          <w:szCs w:val="24"/>
          <w:lang w:val="ru-RU"/>
        </w:rPr>
      </w:pPr>
      <w:bookmarkStart w:id="12" w:name="_Toc403692740"/>
      <w:bookmarkStart w:id="13" w:name="_Toc403692880"/>
      <w:bookmarkStart w:id="14" w:name="_Toc403722142"/>
      <w:bookmarkStart w:id="15" w:name="_Toc403722258"/>
      <w:bookmarkStart w:id="16" w:name="_Toc405414609"/>
      <w:bookmarkStart w:id="17" w:name="_Toc405414747"/>
      <w:bookmarkStart w:id="18" w:name="_Toc405456831"/>
      <w:bookmarkStart w:id="19" w:name="_Toc405457472"/>
      <w:bookmarkStart w:id="20" w:name="_Toc405661217"/>
      <w:bookmarkStart w:id="21" w:name="_Toc405661393"/>
      <w:bookmarkStart w:id="22" w:name="_Toc405662774"/>
      <w:bookmarkStart w:id="23" w:name="_Toc405662899"/>
      <w:bookmarkStart w:id="24" w:name="_Toc405663024"/>
      <w:bookmarkStart w:id="25" w:name="_Toc405663227"/>
      <w:bookmarkStart w:id="26" w:name="_Toc405759492"/>
      <w:bookmarkStart w:id="27" w:name="_Toc410419947"/>
      <w:bookmarkStart w:id="28" w:name="_Toc410420124"/>
      <w:bookmarkStart w:id="29" w:name="_Toc410420285"/>
      <w:bookmarkStart w:id="30" w:name="_Toc410420638"/>
      <w:r w:rsidRPr="00CB6A2A">
        <w:rPr>
          <w:rFonts w:cs="Times New Roman"/>
          <w:szCs w:val="24"/>
          <w:lang w:val="ru-RU"/>
        </w:rPr>
        <w:t>В с. Новорождественское расположены 2 скважины. Суммарный максимальный дебит скважин составляет 23 м</w:t>
      </w:r>
      <w:r w:rsidRPr="00CB6A2A">
        <w:rPr>
          <w:rFonts w:cs="Times New Roman"/>
          <w:szCs w:val="24"/>
          <w:vertAlign w:val="superscript"/>
          <w:lang w:val="ru-RU"/>
        </w:rPr>
        <w:t>3</w:t>
      </w:r>
      <w:r w:rsidRPr="00CB6A2A">
        <w:rPr>
          <w:rFonts w:cs="Times New Roman"/>
          <w:szCs w:val="24"/>
          <w:lang w:val="ru-RU"/>
        </w:rPr>
        <w:t xml:space="preserve">/час. </w:t>
      </w:r>
      <w:r w:rsidRPr="00CB6A2A">
        <w:rPr>
          <w:szCs w:val="24"/>
          <w:lang w:val="ru-RU"/>
        </w:rPr>
        <w:t>Технические характеристики насосного оборудования с. Новорождественское приведены в таблице 2.3.</w:t>
      </w:r>
      <w:bookmarkStart w:id="31" w:name="_Toc411797929"/>
      <w:bookmarkStart w:id="32" w:name="_Toc411863742"/>
      <w:r w:rsidRPr="00CB6A2A">
        <w:rPr>
          <w:szCs w:val="24"/>
          <w:lang w:val="ru-RU"/>
        </w:rPr>
        <w:t>2.</w:t>
      </w:r>
    </w:p>
    <w:p w14:paraId="1DB5716F" w14:textId="3A07D12F" w:rsidR="00453EBC" w:rsidRPr="00CB6A2A" w:rsidRDefault="00453EBC" w:rsidP="00453EBC">
      <w:pPr>
        <w:jc w:val="right"/>
        <w:rPr>
          <w:b/>
          <w:lang w:val="ru-RU"/>
        </w:rPr>
      </w:pPr>
      <w:bookmarkStart w:id="33" w:name="_Toc413091635"/>
      <w:bookmarkStart w:id="34" w:name="_Toc413091886"/>
      <w:r w:rsidRPr="00CB6A2A">
        <w:rPr>
          <w:lang w:val="ru-RU"/>
        </w:rPr>
        <w:lastRenderedPageBreak/>
        <w:t>Таблица 2.3.2 – Технические характеристики насосного оборудования</w:t>
      </w:r>
      <w:bookmarkEnd w:id="31"/>
      <w:bookmarkEnd w:id="32"/>
      <w:r w:rsidRPr="00CB6A2A">
        <w:rPr>
          <w:lang w:val="ru-RU"/>
        </w:rPr>
        <w:t xml:space="preserve"> (с. Новорождественское)</w:t>
      </w:r>
      <w:bookmarkEnd w:id="33"/>
      <w:bookmarkEnd w:id="34"/>
    </w:p>
    <w:tbl>
      <w:tblPr>
        <w:tblStyle w:val="a3"/>
        <w:tblW w:w="0" w:type="auto"/>
        <w:jc w:val="center"/>
        <w:tblLook w:val="04A0" w:firstRow="1" w:lastRow="0" w:firstColumn="1" w:lastColumn="0" w:noHBand="0" w:noVBand="1"/>
      </w:tblPr>
      <w:tblGrid>
        <w:gridCol w:w="1466"/>
        <w:gridCol w:w="1579"/>
        <w:gridCol w:w="1361"/>
        <w:gridCol w:w="1362"/>
        <w:gridCol w:w="1362"/>
        <w:gridCol w:w="1362"/>
        <w:gridCol w:w="1362"/>
      </w:tblGrid>
      <w:tr w:rsidR="00453EBC" w:rsidRPr="00CB6A2A" w14:paraId="6B9D664E" w14:textId="77777777" w:rsidTr="00453EBC">
        <w:trPr>
          <w:jc w:val="center"/>
        </w:trPr>
        <w:tc>
          <w:tcPr>
            <w:tcW w:w="1466" w:type="dxa"/>
          </w:tcPr>
          <w:p w14:paraId="54CD7B13" w14:textId="77777777" w:rsidR="00453EBC" w:rsidRPr="00CB6A2A" w:rsidRDefault="00453EBC" w:rsidP="00453EBC">
            <w:pPr>
              <w:rPr>
                <w:rFonts w:cs="Times New Roman"/>
                <w:sz w:val="20"/>
                <w:szCs w:val="24"/>
                <w:lang w:val="ru-RU"/>
              </w:rPr>
            </w:pPr>
            <w:r w:rsidRPr="00CB6A2A">
              <w:rPr>
                <w:rFonts w:cs="Times New Roman"/>
                <w:sz w:val="20"/>
                <w:szCs w:val="24"/>
                <w:lang w:val="ru-RU"/>
              </w:rPr>
              <w:t>Наименование оборудований</w:t>
            </w:r>
          </w:p>
        </w:tc>
        <w:tc>
          <w:tcPr>
            <w:tcW w:w="1579" w:type="dxa"/>
            <w:vAlign w:val="center"/>
          </w:tcPr>
          <w:p w14:paraId="69F77A3E"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Тип, марка</w:t>
            </w:r>
          </w:p>
        </w:tc>
        <w:tc>
          <w:tcPr>
            <w:tcW w:w="1361" w:type="dxa"/>
            <w:vAlign w:val="center"/>
          </w:tcPr>
          <w:p w14:paraId="56197D68"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Количество</w:t>
            </w:r>
          </w:p>
        </w:tc>
        <w:tc>
          <w:tcPr>
            <w:tcW w:w="1362" w:type="dxa"/>
            <w:vAlign w:val="center"/>
          </w:tcPr>
          <w:p w14:paraId="2AECD34D"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Частота вр., об./мин.</w:t>
            </w:r>
          </w:p>
        </w:tc>
        <w:tc>
          <w:tcPr>
            <w:tcW w:w="1362" w:type="dxa"/>
            <w:vAlign w:val="center"/>
          </w:tcPr>
          <w:p w14:paraId="5A73069D"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Мощность, кВт</w:t>
            </w:r>
          </w:p>
        </w:tc>
        <w:tc>
          <w:tcPr>
            <w:tcW w:w="1362" w:type="dxa"/>
            <w:vAlign w:val="center"/>
          </w:tcPr>
          <w:p w14:paraId="09D1A67B"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Подача, м</w:t>
            </w:r>
            <w:r w:rsidRPr="00CB6A2A">
              <w:rPr>
                <w:rFonts w:cs="Times New Roman"/>
                <w:sz w:val="20"/>
                <w:szCs w:val="24"/>
                <w:vertAlign w:val="superscript"/>
                <w:lang w:val="ru-RU"/>
              </w:rPr>
              <w:t>3</w:t>
            </w:r>
            <w:r w:rsidRPr="00CB6A2A">
              <w:rPr>
                <w:rFonts w:cs="Times New Roman"/>
                <w:sz w:val="20"/>
                <w:szCs w:val="24"/>
                <w:lang w:val="ru-RU"/>
              </w:rPr>
              <w:t>/ч</w:t>
            </w:r>
          </w:p>
        </w:tc>
        <w:tc>
          <w:tcPr>
            <w:tcW w:w="1362" w:type="dxa"/>
            <w:vAlign w:val="center"/>
          </w:tcPr>
          <w:p w14:paraId="4AEC704F"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Напор, м</w:t>
            </w:r>
          </w:p>
        </w:tc>
      </w:tr>
      <w:tr w:rsidR="00453EBC" w:rsidRPr="00CB6A2A" w14:paraId="7F7E3F2F" w14:textId="77777777" w:rsidTr="00453EBC">
        <w:trPr>
          <w:jc w:val="center"/>
        </w:trPr>
        <w:tc>
          <w:tcPr>
            <w:tcW w:w="1466" w:type="dxa"/>
          </w:tcPr>
          <w:p w14:paraId="106AB5DA" w14:textId="77777777" w:rsidR="00453EBC" w:rsidRPr="00CB6A2A" w:rsidRDefault="00453EBC" w:rsidP="00453EBC">
            <w:pPr>
              <w:rPr>
                <w:rFonts w:cs="Times New Roman"/>
                <w:sz w:val="20"/>
                <w:szCs w:val="24"/>
                <w:lang w:val="ru-RU"/>
              </w:rPr>
            </w:pPr>
            <w:r w:rsidRPr="00CB6A2A">
              <w:rPr>
                <w:rFonts w:cs="Times New Roman"/>
                <w:sz w:val="20"/>
                <w:szCs w:val="24"/>
                <w:lang w:val="ru-RU"/>
              </w:rPr>
              <w:t>Насосы первого подъема</w:t>
            </w:r>
          </w:p>
        </w:tc>
        <w:tc>
          <w:tcPr>
            <w:tcW w:w="1579" w:type="dxa"/>
            <w:vAlign w:val="center"/>
          </w:tcPr>
          <w:p w14:paraId="68CF14E1"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ЭЦВ 6-10-80</w:t>
            </w:r>
          </w:p>
        </w:tc>
        <w:tc>
          <w:tcPr>
            <w:tcW w:w="1361" w:type="dxa"/>
            <w:vAlign w:val="center"/>
          </w:tcPr>
          <w:p w14:paraId="6B60EDC7"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2</w:t>
            </w:r>
          </w:p>
        </w:tc>
        <w:tc>
          <w:tcPr>
            <w:tcW w:w="1362" w:type="dxa"/>
            <w:vAlign w:val="center"/>
          </w:tcPr>
          <w:p w14:paraId="008ED6AB"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3000</w:t>
            </w:r>
          </w:p>
        </w:tc>
        <w:tc>
          <w:tcPr>
            <w:tcW w:w="1362" w:type="dxa"/>
            <w:vAlign w:val="center"/>
          </w:tcPr>
          <w:p w14:paraId="02CE1CD7"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4</w:t>
            </w:r>
          </w:p>
        </w:tc>
        <w:tc>
          <w:tcPr>
            <w:tcW w:w="1362" w:type="dxa"/>
            <w:vAlign w:val="center"/>
          </w:tcPr>
          <w:p w14:paraId="383518DB"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10</w:t>
            </w:r>
          </w:p>
        </w:tc>
        <w:tc>
          <w:tcPr>
            <w:tcW w:w="1362" w:type="dxa"/>
            <w:vAlign w:val="center"/>
          </w:tcPr>
          <w:p w14:paraId="68076A19"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80</w:t>
            </w:r>
          </w:p>
        </w:tc>
      </w:tr>
    </w:tbl>
    <w:p w14:paraId="294AE2D0" w14:textId="77777777" w:rsidR="00453EBC" w:rsidRPr="00CB6A2A" w:rsidRDefault="00453EBC" w:rsidP="00453EBC">
      <w:pPr>
        <w:rPr>
          <w:rFonts w:cs="Times New Roman"/>
          <w:szCs w:val="24"/>
          <w:lang w:val="ru-RU"/>
        </w:rPr>
      </w:pPr>
    </w:p>
    <w:p w14:paraId="38EC1F67" w14:textId="2AFF40AE" w:rsidR="00453EBC" w:rsidRPr="00CB6A2A" w:rsidRDefault="00453EBC" w:rsidP="00453EBC">
      <w:pPr>
        <w:ind w:firstLine="720"/>
        <w:rPr>
          <w:rFonts w:cs="Times New Roman"/>
          <w:szCs w:val="24"/>
          <w:lang w:val="ru-RU"/>
        </w:rPr>
      </w:pPr>
      <w:r w:rsidRPr="00CB6A2A">
        <w:rPr>
          <w:rFonts w:cs="Times New Roman"/>
          <w:szCs w:val="24"/>
          <w:lang w:val="ru-RU"/>
        </w:rPr>
        <w:t>Структура водопроводных сетей приведена в таблице 2.3.3.</w:t>
      </w:r>
    </w:p>
    <w:p w14:paraId="557D8417" w14:textId="77777777" w:rsidR="00453EBC" w:rsidRPr="00CB6A2A" w:rsidRDefault="00453EBC" w:rsidP="00453EBC">
      <w:pPr>
        <w:rPr>
          <w:rFonts w:cs="Times New Roman"/>
          <w:szCs w:val="24"/>
          <w:lang w:val="ru-RU"/>
        </w:rPr>
      </w:pPr>
    </w:p>
    <w:p w14:paraId="4B413FBF" w14:textId="31527CB1" w:rsidR="00453EBC" w:rsidRPr="00CB6A2A" w:rsidRDefault="00453EBC" w:rsidP="00453EBC">
      <w:pPr>
        <w:jc w:val="right"/>
        <w:rPr>
          <w:b/>
          <w:lang w:val="ru-RU"/>
        </w:rPr>
      </w:pPr>
      <w:bookmarkStart w:id="35" w:name="_Toc413091636"/>
      <w:bookmarkStart w:id="36" w:name="_Toc413091887"/>
      <w:r w:rsidRPr="00CB6A2A">
        <w:rPr>
          <w:lang w:val="ru-RU"/>
        </w:rPr>
        <w:t>Таблица 2.3.3 – Характеристики водопроводных сетей с. Новорождественское</w:t>
      </w:r>
      <w:bookmarkEnd w:id="35"/>
      <w:bookmarkEnd w:id="36"/>
    </w:p>
    <w:tbl>
      <w:tblPr>
        <w:tblStyle w:val="a3"/>
        <w:tblW w:w="0" w:type="auto"/>
        <w:tblLook w:val="04A0" w:firstRow="1" w:lastRow="0" w:firstColumn="1" w:lastColumn="0" w:noHBand="0" w:noVBand="1"/>
      </w:tblPr>
      <w:tblGrid>
        <w:gridCol w:w="4873"/>
        <w:gridCol w:w="4874"/>
      </w:tblGrid>
      <w:tr w:rsidR="00453EBC" w:rsidRPr="00CB6A2A" w14:paraId="7606AB5B" w14:textId="77777777" w:rsidTr="00453EBC">
        <w:tc>
          <w:tcPr>
            <w:tcW w:w="4873" w:type="dxa"/>
          </w:tcPr>
          <w:p w14:paraId="2137509D" w14:textId="77777777" w:rsidR="00453EBC" w:rsidRPr="00CB6A2A" w:rsidRDefault="00453EBC" w:rsidP="00453EBC">
            <w:pPr>
              <w:jc w:val="center"/>
              <w:rPr>
                <w:rFonts w:cs="Times New Roman"/>
                <w:szCs w:val="24"/>
                <w:lang w:val="ru-RU"/>
              </w:rPr>
            </w:pPr>
            <w:r w:rsidRPr="00CB6A2A">
              <w:rPr>
                <w:rFonts w:cs="Times New Roman"/>
                <w:szCs w:val="24"/>
                <w:lang w:val="ru-RU"/>
              </w:rPr>
              <w:t>Диаметр, мм</w:t>
            </w:r>
          </w:p>
        </w:tc>
        <w:tc>
          <w:tcPr>
            <w:tcW w:w="4874" w:type="dxa"/>
          </w:tcPr>
          <w:p w14:paraId="621C62C9" w14:textId="77777777" w:rsidR="00453EBC" w:rsidRPr="00CB6A2A" w:rsidRDefault="00453EBC" w:rsidP="00453EBC">
            <w:pPr>
              <w:jc w:val="center"/>
              <w:rPr>
                <w:rFonts w:cs="Times New Roman"/>
                <w:szCs w:val="24"/>
                <w:lang w:val="ru-RU"/>
              </w:rPr>
            </w:pPr>
            <w:r w:rsidRPr="00CB6A2A">
              <w:rPr>
                <w:rFonts w:cs="Times New Roman"/>
                <w:szCs w:val="24"/>
                <w:lang w:val="ru-RU"/>
              </w:rPr>
              <w:t>Протяженность, м</w:t>
            </w:r>
          </w:p>
        </w:tc>
      </w:tr>
      <w:tr w:rsidR="00453EBC" w:rsidRPr="00CB6A2A" w14:paraId="58DB4C25" w14:textId="77777777" w:rsidTr="00453EBC">
        <w:tc>
          <w:tcPr>
            <w:tcW w:w="4873" w:type="dxa"/>
          </w:tcPr>
          <w:p w14:paraId="78E8C94D" w14:textId="77777777" w:rsidR="00453EBC" w:rsidRPr="00CB6A2A" w:rsidRDefault="00453EBC" w:rsidP="00453EBC">
            <w:pPr>
              <w:jc w:val="center"/>
              <w:rPr>
                <w:rFonts w:cs="Times New Roman"/>
                <w:szCs w:val="24"/>
                <w:lang w:val="ru-RU"/>
              </w:rPr>
            </w:pPr>
            <w:r w:rsidRPr="00CB6A2A">
              <w:rPr>
                <w:rFonts w:cs="Times New Roman"/>
                <w:szCs w:val="24"/>
                <w:lang w:val="ru-RU"/>
              </w:rPr>
              <w:t>63</w:t>
            </w:r>
          </w:p>
        </w:tc>
        <w:tc>
          <w:tcPr>
            <w:tcW w:w="4874" w:type="dxa"/>
          </w:tcPr>
          <w:p w14:paraId="157F89EF" w14:textId="77777777" w:rsidR="00453EBC" w:rsidRPr="00CB6A2A" w:rsidRDefault="00453EBC" w:rsidP="00453EBC">
            <w:pPr>
              <w:jc w:val="center"/>
              <w:rPr>
                <w:rFonts w:cs="Times New Roman"/>
                <w:szCs w:val="24"/>
                <w:lang w:val="ru-RU"/>
              </w:rPr>
            </w:pPr>
            <w:r w:rsidRPr="00CB6A2A">
              <w:rPr>
                <w:rFonts w:cs="Times New Roman"/>
                <w:szCs w:val="24"/>
                <w:lang w:val="ru-RU"/>
              </w:rPr>
              <w:t>700</w:t>
            </w:r>
          </w:p>
        </w:tc>
      </w:tr>
      <w:tr w:rsidR="00453EBC" w:rsidRPr="00CB6A2A" w14:paraId="6784B9E2" w14:textId="77777777" w:rsidTr="00453EBC">
        <w:tc>
          <w:tcPr>
            <w:tcW w:w="4873" w:type="dxa"/>
          </w:tcPr>
          <w:p w14:paraId="70051BBA" w14:textId="77777777" w:rsidR="00453EBC" w:rsidRPr="00CB6A2A" w:rsidRDefault="00453EBC" w:rsidP="00453EBC">
            <w:pPr>
              <w:jc w:val="center"/>
              <w:rPr>
                <w:rFonts w:cs="Times New Roman"/>
                <w:szCs w:val="24"/>
                <w:lang w:val="ru-RU"/>
              </w:rPr>
            </w:pPr>
            <w:r w:rsidRPr="00CB6A2A">
              <w:rPr>
                <w:rFonts w:cs="Times New Roman"/>
                <w:szCs w:val="24"/>
                <w:lang w:val="ru-RU"/>
              </w:rPr>
              <w:t>76</w:t>
            </w:r>
          </w:p>
        </w:tc>
        <w:tc>
          <w:tcPr>
            <w:tcW w:w="4874" w:type="dxa"/>
          </w:tcPr>
          <w:p w14:paraId="0F05AB2E" w14:textId="77777777" w:rsidR="00453EBC" w:rsidRPr="00CB6A2A" w:rsidRDefault="00453EBC" w:rsidP="00453EBC">
            <w:pPr>
              <w:jc w:val="center"/>
              <w:rPr>
                <w:rFonts w:cs="Times New Roman"/>
                <w:szCs w:val="24"/>
                <w:lang w:val="ru-RU"/>
              </w:rPr>
            </w:pPr>
            <w:r w:rsidRPr="00CB6A2A">
              <w:rPr>
                <w:rFonts w:cs="Times New Roman"/>
                <w:szCs w:val="24"/>
                <w:lang w:val="ru-RU"/>
              </w:rPr>
              <w:t>200</w:t>
            </w:r>
          </w:p>
        </w:tc>
      </w:tr>
      <w:tr w:rsidR="00453EBC" w:rsidRPr="00CB6A2A" w14:paraId="3E2D96D6" w14:textId="77777777" w:rsidTr="00453EBC">
        <w:tc>
          <w:tcPr>
            <w:tcW w:w="4873" w:type="dxa"/>
          </w:tcPr>
          <w:p w14:paraId="69DBF974" w14:textId="77777777" w:rsidR="00453EBC" w:rsidRPr="00CB6A2A" w:rsidRDefault="00453EBC" w:rsidP="00453EBC">
            <w:pPr>
              <w:jc w:val="center"/>
              <w:rPr>
                <w:rFonts w:cs="Times New Roman"/>
                <w:szCs w:val="24"/>
                <w:lang w:val="ru-RU"/>
              </w:rPr>
            </w:pPr>
            <w:r w:rsidRPr="00CB6A2A">
              <w:rPr>
                <w:rFonts w:cs="Times New Roman"/>
                <w:szCs w:val="24"/>
                <w:lang w:val="ru-RU"/>
              </w:rPr>
              <w:t>86</w:t>
            </w:r>
          </w:p>
        </w:tc>
        <w:tc>
          <w:tcPr>
            <w:tcW w:w="4874" w:type="dxa"/>
          </w:tcPr>
          <w:p w14:paraId="36FDB5A0" w14:textId="77777777" w:rsidR="00453EBC" w:rsidRPr="00CB6A2A" w:rsidRDefault="00453EBC" w:rsidP="00453EBC">
            <w:pPr>
              <w:jc w:val="center"/>
              <w:rPr>
                <w:rFonts w:cs="Times New Roman"/>
                <w:szCs w:val="24"/>
                <w:lang w:val="ru-RU"/>
              </w:rPr>
            </w:pPr>
            <w:r w:rsidRPr="00CB6A2A">
              <w:rPr>
                <w:rFonts w:cs="Times New Roman"/>
                <w:szCs w:val="24"/>
                <w:lang w:val="ru-RU"/>
              </w:rPr>
              <w:t>910</w:t>
            </w:r>
          </w:p>
        </w:tc>
      </w:tr>
      <w:tr w:rsidR="00453EBC" w:rsidRPr="00CB6A2A" w14:paraId="577AF1A4" w14:textId="77777777" w:rsidTr="00453EBC">
        <w:tc>
          <w:tcPr>
            <w:tcW w:w="4873" w:type="dxa"/>
          </w:tcPr>
          <w:p w14:paraId="7600762B" w14:textId="77777777" w:rsidR="00453EBC" w:rsidRPr="00CB6A2A" w:rsidRDefault="00453EBC" w:rsidP="00453EBC">
            <w:pPr>
              <w:jc w:val="center"/>
              <w:rPr>
                <w:rFonts w:cs="Times New Roman"/>
                <w:szCs w:val="24"/>
                <w:lang w:val="ru-RU"/>
              </w:rPr>
            </w:pPr>
            <w:r w:rsidRPr="00CB6A2A">
              <w:rPr>
                <w:rFonts w:cs="Times New Roman"/>
                <w:szCs w:val="24"/>
                <w:lang w:val="ru-RU"/>
              </w:rPr>
              <w:t>110</w:t>
            </w:r>
          </w:p>
        </w:tc>
        <w:tc>
          <w:tcPr>
            <w:tcW w:w="4874" w:type="dxa"/>
          </w:tcPr>
          <w:p w14:paraId="0AC23514" w14:textId="77777777" w:rsidR="00453EBC" w:rsidRPr="00CB6A2A" w:rsidRDefault="00453EBC" w:rsidP="00453EBC">
            <w:pPr>
              <w:jc w:val="center"/>
              <w:rPr>
                <w:rFonts w:cs="Times New Roman"/>
                <w:szCs w:val="24"/>
                <w:lang w:val="ru-RU"/>
              </w:rPr>
            </w:pPr>
            <w:r w:rsidRPr="00CB6A2A">
              <w:rPr>
                <w:rFonts w:cs="Times New Roman"/>
                <w:szCs w:val="24"/>
                <w:lang w:val="ru-RU"/>
              </w:rPr>
              <w:t>4730</w:t>
            </w:r>
          </w:p>
        </w:tc>
      </w:tr>
      <w:tr w:rsidR="00453EBC" w:rsidRPr="00CB6A2A" w14:paraId="0B41A8A3" w14:textId="77777777" w:rsidTr="00453EBC">
        <w:tc>
          <w:tcPr>
            <w:tcW w:w="4873" w:type="dxa"/>
          </w:tcPr>
          <w:p w14:paraId="22951552" w14:textId="77777777" w:rsidR="00453EBC" w:rsidRPr="00CB6A2A" w:rsidRDefault="00453EBC" w:rsidP="00453EBC">
            <w:pPr>
              <w:jc w:val="center"/>
              <w:rPr>
                <w:rFonts w:cs="Times New Roman"/>
                <w:szCs w:val="24"/>
                <w:lang w:val="ru-RU"/>
              </w:rPr>
            </w:pPr>
            <w:r w:rsidRPr="00CB6A2A">
              <w:rPr>
                <w:rFonts w:cs="Times New Roman"/>
                <w:szCs w:val="24"/>
                <w:lang w:val="ru-RU"/>
              </w:rPr>
              <w:t>Итого</w:t>
            </w:r>
          </w:p>
        </w:tc>
        <w:tc>
          <w:tcPr>
            <w:tcW w:w="4874" w:type="dxa"/>
          </w:tcPr>
          <w:p w14:paraId="4C5F9E1D" w14:textId="77777777" w:rsidR="00453EBC" w:rsidRPr="00CB6A2A" w:rsidRDefault="00453EBC" w:rsidP="00453EBC">
            <w:pPr>
              <w:jc w:val="center"/>
              <w:rPr>
                <w:rFonts w:cs="Times New Roman"/>
                <w:szCs w:val="24"/>
                <w:lang w:val="ru-RU"/>
              </w:rPr>
            </w:pPr>
            <w:r w:rsidRPr="00CB6A2A">
              <w:rPr>
                <w:rFonts w:cs="Times New Roman"/>
                <w:szCs w:val="24"/>
                <w:lang w:val="ru-RU"/>
              </w:rPr>
              <w:t>6540</w:t>
            </w:r>
          </w:p>
        </w:tc>
      </w:tr>
    </w:tbl>
    <w:p w14:paraId="70EF307B" w14:textId="77777777" w:rsidR="00453EBC" w:rsidRPr="00CB6A2A" w:rsidRDefault="00453EBC" w:rsidP="00453EBC">
      <w:pPr>
        <w:ind w:firstLine="720"/>
        <w:rPr>
          <w:rFonts w:cs="Times New Roman"/>
          <w:szCs w:val="24"/>
          <w:lang w:val="ru-RU"/>
        </w:rPr>
      </w:pPr>
    </w:p>
    <w:p w14:paraId="2323D286" w14:textId="77777777" w:rsidR="00453EBC" w:rsidRPr="00CB6A2A" w:rsidRDefault="00453EBC" w:rsidP="00453EBC">
      <w:pPr>
        <w:ind w:firstLine="720"/>
        <w:rPr>
          <w:rFonts w:cs="Times New Roman"/>
          <w:szCs w:val="24"/>
          <w:lang w:val="ru-RU"/>
        </w:rPr>
      </w:pPr>
      <w:r w:rsidRPr="00CB6A2A">
        <w:rPr>
          <w:rFonts w:cs="Times New Roman"/>
          <w:szCs w:val="24"/>
          <w:lang w:val="ru-RU"/>
        </w:rPr>
        <w:t xml:space="preserve">Общая протяженность сетей составляет 6540 метров, наибольшую протяженность имеют трубопроводы с диаметром 110 мм, наименьшую – трубопроводы с диаметром 76 мм. Водопроводные сети закольцованы, включают в себя чугунные, металлические и пластиковые трубопроводы. </w:t>
      </w:r>
    </w:p>
    <w:p w14:paraId="305031A0" w14:textId="77777777" w:rsidR="00453EBC" w:rsidRPr="00CB6A2A" w:rsidRDefault="00453EBC" w:rsidP="00453EBC">
      <w:pPr>
        <w:ind w:firstLine="720"/>
        <w:rPr>
          <w:rFonts w:cs="Times New Roman"/>
          <w:szCs w:val="24"/>
          <w:lang w:val="ru-RU"/>
        </w:rPr>
      </w:pPr>
      <w:r w:rsidRPr="00CB6A2A">
        <w:rPr>
          <w:rFonts w:cs="Times New Roman"/>
          <w:szCs w:val="24"/>
          <w:lang w:val="ru-RU"/>
        </w:rPr>
        <w:t>Эксплуатационная зона централизованного водоснабжения с. Новорождественское включает в себя потребителей, расположенных на ул. Советская, ул. Молодежная, ул. Октябрьская, ул. Коммунистическая, пер. Юбилейный. Абоненты системы водоснабжения представлены многоквартирными и индивидуальными жилыми домами и бюджетными организациями.</w:t>
      </w:r>
    </w:p>
    <w:p w14:paraId="0F8CA3E4" w14:textId="77777777" w:rsidR="00453EBC" w:rsidRPr="00CB6A2A" w:rsidRDefault="00453EBC" w:rsidP="00453EBC">
      <w:pPr>
        <w:ind w:firstLine="720"/>
        <w:rPr>
          <w:rFonts w:cs="Times New Roman"/>
          <w:szCs w:val="24"/>
          <w:lang w:val="ru-RU"/>
        </w:rPr>
      </w:pPr>
      <w:r w:rsidRPr="00CB6A2A">
        <w:rPr>
          <w:rFonts w:cs="Times New Roman"/>
          <w:szCs w:val="24"/>
          <w:lang w:val="ru-RU"/>
        </w:rPr>
        <w:t>Станции водоподготовки для очистки воды в с. Новорождественское отсутствуют.</w:t>
      </w:r>
    </w:p>
    <w:p w14:paraId="2178105C" w14:textId="73D873C8" w:rsidR="00453EBC" w:rsidRPr="00CB6A2A" w:rsidRDefault="00453EBC" w:rsidP="00453EBC">
      <w:pPr>
        <w:ind w:firstLine="708"/>
        <w:rPr>
          <w:szCs w:val="24"/>
          <w:lang w:val="ru-RU"/>
        </w:rPr>
      </w:pPr>
      <w:r w:rsidRPr="00CB6A2A">
        <w:rPr>
          <w:rFonts w:cs="Times New Roman"/>
          <w:szCs w:val="24"/>
          <w:lang w:val="ru-RU"/>
        </w:rPr>
        <w:t xml:space="preserve">В д. Мазалово расположены 3 скважины, в том числе две рабочие. </w:t>
      </w:r>
      <w:r w:rsidRPr="00CB6A2A">
        <w:rPr>
          <w:szCs w:val="24"/>
          <w:lang w:val="ru-RU"/>
        </w:rPr>
        <w:t>Технические характеристики насосного оборудования с. Новорождественское приведены в таблице 2.3.4.</w:t>
      </w:r>
    </w:p>
    <w:p w14:paraId="16186B8C" w14:textId="6892F6C1" w:rsidR="00453EBC" w:rsidRPr="00CB6A2A" w:rsidRDefault="00453EBC" w:rsidP="00453EBC">
      <w:pPr>
        <w:jc w:val="right"/>
        <w:rPr>
          <w:b/>
          <w:lang w:val="ru-RU"/>
        </w:rPr>
      </w:pPr>
      <w:bookmarkStart w:id="37" w:name="_Toc413091637"/>
      <w:bookmarkStart w:id="38" w:name="_Toc413091888"/>
      <w:r w:rsidRPr="00CB6A2A">
        <w:rPr>
          <w:lang w:val="ru-RU"/>
        </w:rPr>
        <w:t>Таблица 2.3.4 – Технические характеристики насосного оборудования (д. Мазалово)</w:t>
      </w:r>
      <w:bookmarkEnd w:id="37"/>
      <w:bookmarkEnd w:id="38"/>
    </w:p>
    <w:tbl>
      <w:tblPr>
        <w:tblStyle w:val="a3"/>
        <w:tblW w:w="0" w:type="auto"/>
        <w:jc w:val="center"/>
        <w:tblLook w:val="04A0" w:firstRow="1" w:lastRow="0" w:firstColumn="1" w:lastColumn="0" w:noHBand="0" w:noVBand="1"/>
      </w:tblPr>
      <w:tblGrid>
        <w:gridCol w:w="1466"/>
        <w:gridCol w:w="1579"/>
        <w:gridCol w:w="1361"/>
        <w:gridCol w:w="1362"/>
        <w:gridCol w:w="1362"/>
        <w:gridCol w:w="1362"/>
        <w:gridCol w:w="1362"/>
      </w:tblGrid>
      <w:tr w:rsidR="00453EBC" w:rsidRPr="00CB6A2A" w14:paraId="56966218" w14:textId="77777777" w:rsidTr="00453EBC">
        <w:trPr>
          <w:jc w:val="center"/>
        </w:trPr>
        <w:tc>
          <w:tcPr>
            <w:tcW w:w="1466" w:type="dxa"/>
          </w:tcPr>
          <w:p w14:paraId="41E29055" w14:textId="77777777" w:rsidR="00453EBC" w:rsidRPr="00CB6A2A" w:rsidRDefault="00453EBC" w:rsidP="00453EBC">
            <w:pPr>
              <w:rPr>
                <w:rFonts w:cs="Times New Roman"/>
                <w:sz w:val="20"/>
                <w:szCs w:val="24"/>
                <w:lang w:val="ru-RU"/>
              </w:rPr>
            </w:pPr>
            <w:r w:rsidRPr="00CB6A2A">
              <w:rPr>
                <w:rFonts w:cs="Times New Roman"/>
                <w:sz w:val="20"/>
                <w:szCs w:val="24"/>
                <w:lang w:val="ru-RU"/>
              </w:rPr>
              <w:t>Наименование оборудований</w:t>
            </w:r>
          </w:p>
        </w:tc>
        <w:tc>
          <w:tcPr>
            <w:tcW w:w="1579" w:type="dxa"/>
            <w:vAlign w:val="center"/>
          </w:tcPr>
          <w:p w14:paraId="2BC7E8BE"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Тип, марка</w:t>
            </w:r>
          </w:p>
        </w:tc>
        <w:tc>
          <w:tcPr>
            <w:tcW w:w="1361" w:type="dxa"/>
            <w:vAlign w:val="center"/>
          </w:tcPr>
          <w:p w14:paraId="2F388F06"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Количество</w:t>
            </w:r>
          </w:p>
        </w:tc>
        <w:tc>
          <w:tcPr>
            <w:tcW w:w="1362" w:type="dxa"/>
            <w:vAlign w:val="center"/>
          </w:tcPr>
          <w:p w14:paraId="27D3B664"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Частота вр. , об./мин.</w:t>
            </w:r>
          </w:p>
        </w:tc>
        <w:tc>
          <w:tcPr>
            <w:tcW w:w="1362" w:type="dxa"/>
            <w:vAlign w:val="center"/>
          </w:tcPr>
          <w:p w14:paraId="0008F2AC"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Мощность, кВт</w:t>
            </w:r>
          </w:p>
        </w:tc>
        <w:tc>
          <w:tcPr>
            <w:tcW w:w="1362" w:type="dxa"/>
            <w:vAlign w:val="center"/>
          </w:tcPr>
          <w:p w14:paraId="725269E0"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Подача, м</w:t>
            </w:r>
            <w:r w:rsidRPr="00CB6A2A">
              <w:rPr>
                <w:rFonts w:cs="Times New Roman"/>
                <w:sz w:val="20"/>
                <w:szCs w:val="24"/>
                <w:vertAlign w:val="superscript"/>
                <w:lang w:val="ru-RU"/>
              </w:rPr>
              <w:t>3</w:t>
            </w:r>
            <w:r w:rsidRPr="00CB6A2A">
              <w:rPr>
                <w:rFonts w:cs="Times New Roman"/>
                <w:sz w:val="20"/>
                <w:szCs w:val="24"/>
                <w:lang w:val="ru-RU"/>
              </w:rPr>
              <w:t>/ч</w:t>
            </w:r>
          </w:p>
        </w:tc>
        <w:tc>
          <w:tcPr>
            <w:tcW w:w="1362" w:type="dxa"/>
            <w:vAlign w:val="center"/>
          </w:tcPr>
          <w:p w14:paraId="5EB4BBD2"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Напор, м</w:t>
            </w:r>
          </w:p>
        </w:tc>
      </w:tr>
      <w:tr w:rsidR="00453EBC" w:rsidRPr="00CB6A2A" w14:paraId="09313CE1" w14:textId="77777777" w:rsidTr="00453EBC">
        <w:trPr>
          <w:jc w:val="center"/>
        </w:trPr>
        <w:tc>
          <w:tcPr>
            <w:tcW w:w="1466" w:type="dxa"/>
          </w:tcPr>
          <w:p w14:paraId="623E27C1" w14:textId="77777777" w:rsidR="00453EBC" w:rsidRPr="00CB6A2A" w:rsidRDefault="00453EBC" w:rsidP="00453EBC">
            <w:pPr>
              <w:rPr>
                <w:rFonts w:cs="Times New Roman"/>
                <w:sz w:val="20"/>
                <w:szCs w:val="24"/>
                <w:lang w:val="ru-RU"/>
              </w:rPr>
            </w:pPr>
            <w:r w:rsidRPr="00CB6A2A">
              <w:rPr>
                <w:rFonts w:cs="Times New Roman"/>
                <w:sz w:val="20"/>
                <w:szCs w:val="24"/>
                <w:lang w:val="ru-RU"/>
              </w:rPr>
              <w:t>Насосы первого подъема</w:t>
            </w:r>
          </w:p>
        </w:tc>
        <w:tc>
          <w:tcPr>
            <w:tcW w:w="1579" w:type="dxa"/>
            <w:vAlign w:val="center"/>
          </w:tcPr>
          <w:p w14:paraId="05880CAE"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ЭЦВ 5-6,5-80</w:t>
            </w:r>
          </w:p>
        </w:tc>
        <w:tc>
          <w:tcPr>
            <w:tcW w:w="1361" w:type="dxa"/>
            <w:vAlign w:val="center"/>
          </w:tcPr>
          <w:p w14:paraId="4F5B2276"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3</w:t>
            </w:r>
          </w:p>
        </w:tc>
        <w:tc>
          <w:tcPr>
            <w:tcW w:w="1362" w:type="dxa"/>
            <w:vAlign w:val="center"/>
          </w:tcPr>
          <w:p w14:paraId="7645EBFF"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3000</w:t>
            </w:r>
          </w:p>
        </w:tc>
        <w:tc>
          <w:tcPr>
            <w:tcW w:w="1362" w:type="dxa"/>
            <w:vAlign w:val="center"/>
          </w:tcPr>
          <w:p w14:paraId="737B7B63"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3</w:t>
            </w:r>
          </w:p>
        </w:tc>
        <w:tc>
          <w:tcPr>
            <w:tcW w:w="1362" w:type="dxa"/>
            <w:vAlign w:val="center"/>
          </w:tcPr>
          <w:p w14:paraId="63397894"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6,5</w:t>
            </w:r>
          </w:p>
        </w:tc>
        <w:tc>
          <w:tcPr>
            <w:tcW w:w="1362" w:type="dxa"/>
            <w:vAlign w:val="center"/>
          </w:tcPr>
          <w:p w14:paraId="2ED3AA19"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80</w:t>
            </w:r>
          </w:p>
        </w:tc>
      </w:tr>
    </w:tbl>
    <w:p w14:paraId="40F93544" w14:textId="77777777" w:rsidR="00453EBC" w:rsidRPr="00CB6A2A" w:rsidRDefault="00453EBC" w:rsidP="00453EBC">
      <w:pPr>
        <w:rPr>
          <w:szCs w:val="24"/>
          <w:lang w:val="ru-RU"/>
        </w:rPr>
      </w:pPr>
    </w:p>
    <w:p w14:paraId="337D4E04" w14:textId="54C4D4F9" w:rsidR="00453EBC" w:rsidRPr="00CB6A2A" w:rsidRDefault="00453EBC" w:rsidP="00453EBC">
      <w:pPr>
        <w:ind w:firstLine="720"/>
        <w:rPr>
          <w:rFonts w:cs="Times New Roman"/>
          <w:szCs w:val="24"/>
          <w:lang w:val="ru-RU"/>
        </w:rPr>
      </w:pPr>
      <w:r w:rsidRPr="00CB6A2A">
        <w:rPr>
          <w:rFonts w:cs="Times New Roman"/>
          <w:szCs w:val="24"/>
          <w:lang w:val="ru-RU"/>
        </w:rPr>
        <w:t>Структура водопроводных сетей приведена в таблице 2.3.5.</w:t>
      </w:r>
    </w:p>
    <w:p w14:paraId="6926C0E6" w14:textId="78799857" w:rsidR="00453EBC" w:rsidRPr="00CB6A2A" w:rsidRDefault="00453EBC" w:rsidP="00453EBC">
      <w:pPr>
        <w:jc w:val="right"/>
        <w:rPr>
          <w:b/>
          <w:lang w:val="ru-RU"/>
        </w:rPr>
      </w:pPr>
      <w:bookmarkStart w:id="39" w:name="_Toc413091638"/>
      <w:bookmarkStart w:id="40" w:name="_Toc413091889"/>
      <w:r w:rsidRPr="00CB6A2A">
        <w:rPr>
          <w:lang w:val="ru-RU"/>
        </w:rPr>
        <w:t>Таблица 2.3.5 – Характеристики водопроводных сетей д. Мазалово</w:t>
      </w:r>
      <w:bookmarkEnd w:id="39"/>
      <w:bookmarkEnd w:id="40"/>
    </w:p>
    <w:tbl>
      <w:tblPr>
        <w:tblStyle w:val="a3"/>
        <w:tblW w:w="0" w:type="auto"/>
        <w:tblLook w:val="04A0" w:firstRow="1" w:lastRow="0" w:firstColumn="1" w:lastColumn="0" w:noHBand="0" w:noVBand="1"/>
      </w:tblPr>
      <w:tblGrid>
        <w:gridCol w:w="4873"/>
        <w:gridCol w:w="4874"/>
      </w:tblGrid>
      <w:tr w:rsidR="00453EBC" w:rsidRPr="00CB6A2A" w14:paraId="2C9FAB5B" w14:textId="77777777" w:rsidTr="00453EBC">
        <w:tc>
          <w:tcPr>
            <w:tcW w:w="4873" w:type="dxa"/>
          </w:tcPr>
          <w:p w14:paraId="0EC32268" w14:textId="77777777" w:rsidR="00453EBC" w:rsidRPr="00CB6A2A" w:rsidRDefault="00453EBC" w:rsidP="00453EBC">
            <w:pPr>
              <w:jc w:val="center"/>
              <w:rPr>
                <w:rFonts w:cs="Times New Roman"/>
                <w:szCs w:val="24"/>
                <w:lang w:val="ru-RU"/>
              </w:rPr>
            </w:pPr>
            <w:r w:rsidRPr="00CB6A2A">
              <w:rPr>
                <w:rFonts w:cs="Times New Roman"/>
                <w:szCs w:val="24"/>
                <w:lang w:val="ru-RU"/>
              </w:rPr>
              <w:t>Диаметр, мм</w:t>
            </w:r>
          </w:p>
        </w:tc>
        <w:tc>
          <w:tcPr>
            <w:tcW w:w="4874" w:type="dxa"/>
          </w:tcPr>
          <w:p w14:paraId="6F0BA401" w14:textId="77777777" w:rsidR="00453EBC" w:rsidRPr="00CB6A2A" w:rsidRDefault="00453EBC" w:rsidP="00453EBC">
            <w:pPr>
              <w:jc w:val="center"/>
              <w:rPr>
                <w:rFonts w:cs="Times New Roman"/>
                <w:szCs w:val="24"/>
                <w:lang w:val="ru-RU"/>
              </w:rPr>
            </w:pPr>
            <w:r w:rsidRPr="00CB6A2A">
              <w:rPr>
                <w:rFonts w:cs="Times New Roman"/>
                <w:szCs w:val="24"/>
                <w:lang w:val="ru-RU"/>
              </w:rPr>
              <w:t>Протяженность, м</w:t>
            </w:r>
          </w:p>
        </w:tc>
      </w:tr>
      <w:tr w:rsidR="00453EBC" w:rsidRPr="00CB6A2A" w14:paraId="730C8F45" w14:textId="77777777" w:rsidTr="00453EBC">
        <w:tc>
          <w:tcPr>
            <w:tcW w:w="4873" w:type="dxa"/>
          </w:tcPr>
          <w:p w14:paraId="047D989B" w14:textId="77777777" w:rsidR="00453EBC" w:rsidRPr="00CB6A2A" w:rsidRDefault="00453EBC" w:rsidP="00453EBC">
            <w:pPr>
              <w:jc w:val="center"/>
              <w:rPr>
                <w:rFonts w:cs="Times New Roman"/>
                <w:szCs w:val="24"/>
                <w:lang w:val="ru-RU"/>
              </w:rPr>
            </w:pPr>
            <w:r w:rsidRPr="00CB6A2A">
              <w:rPr>
                <w:rFonts w:cs="Times New Roman"/>
                <w:szCs w:val="24"/>
                <w:lang w:val="ru-RU"/>
              </w:rPr>
              <w:t>25</w:t>
            </w:r>
          </w:p>
        </w:tc>
        <w:tc>
          <w:tcPr>
            <w:tcW w:w="4874" w:type="dxa"/>
          </w:tcPr>
          <w:p w14:paraId="61541DEA" w14:textId="77777777" w:rsidR="00453EBC" w:rsidRPr="00CB6A2A" w:rsidRDefault="00453EBC" w:rsidP="00453EBC">
            <w:pPr>
              <w:jc w:val="center"/>
              <w:rPr>
                <w:rFonts w:cs="Times New Roman"/>
                <w:szCs w:val="24"/>
                <w:lang w:val="ru-RU"/>
              </w:rPr>
            </w:pPr>
            <w:r w:rsidRPr="00CB6A2A">
              <w:rPr>
                <w:rFonts w:cs="Times New Roman"/>
                <w:szCs w:val="24"/>
                <w:lang w:val="ru-RU"/>
              </w:rPr>
              <w:t>442</w:t>
            </w:r>
          </w:p>
        </w:tc>
      </w:tr>
      <w:tr w:rsidR="00453EBC" w:rsidRPr="00CB6A2A" w14:paraId="2EE2B10D" w14:textId="77777777" w:rsidTr="00453EBC">
        <w:tc>
          <w:tcPr>
            <w:tcW w:w="4873" w:type="dxa"/>
          </w:tcPr>
          <w:p w14:paraId="43E12E2C" w14:textId="77777777" w:rsidR="00453EBC" w:rsidRPr="00CB6A2A" w:rsidRDefault="00453EBC" w:rsidP="00453EBC">
            <w:pPr>
              <w:jc w:val="center"/>
              <w:rPr>
                <w:rFonts w:cs="Times New Roman"/>
                <w:szCs w:val="24"/>
                <w:lang w:val="ru-RU"/>
              </w:rPr>
            </w:pPr>
            <w:r w:rsidRPr="00CB6A2A">
              <w:rPr>
                <w:rFonts w:cs="Times New Roman"/>
                <w:szCs w:val="24"/>
                <w:lang w:val="ru-RU"/>
              </w:rPr>
              <w:t>40</w:t>
            </w:r>
          </w:p>
        </w:tc>
        <w:tc>
          <w:tcPr>
            <w:tcW w:w="4874" w:type="dxa"/>
          </w:tcPr>
          <w:p w14:paraId="30B51B3D" w14:textId="77777777" w:rsidR="00453EBC" w:rsidRPr="00CB6A2A" w:rsidRDefault="00453EBC" w:rsidP="00453EBC">
            <w:pPr>
              <w:jc w:val="center"/>
              <w:rPr>
                <w:rFonts w:cs="Times New Roman"/>
                <w:szCs w:val="24"/>
                <w:lang w:val="ru-RU"/>
              </w:rPr>
            </w:pPr>
            <w:r w:rsidRPr="00CB6A2A">
              <w:rPr>
                <w:rFonts w:cs="Times New Roman"/>
                <w:szCs w:val="24"/>
                <w:lang w:val="ru-RU"/>
              </w:rPr>
              <w:t>241</w:t>
            </w:r>
          </w:p>
        </w:tc>
      </w:tr>
      <w:tr w:rsidR="00453EBC" w:rsidRPr="00CB6A2A" w14:paraId="199260F9" w14:textId="77777777" w:rsidTr="00453EBC">
        <w:tc>
          <w:tcPr>
            <w:tcW w:w="4873" w:type="dxa"/>
          </w:tcPr>
          <w:p w14:paraId="49AF1AE9" w14:textId="77777777" w:rsidR="00453EBC" w:rsidRPr="00CB6A2A" w:rsidRDefault="00453EBC" w:rsidP="00453EBC">
            <w:pPr>
              <w:jc w:val="center"/>
              <w:rPr>
                <w:rFonts w:cs="Times New Roman"/>
                <w:szCs w:val="24"/>
                <w:lang w:val="ru-RU"/>
              </w:rPr>
            </w:pPr>
            <w:r w:rsidRPr="00CB6A2A">
              <w:rPr>
                <w:rFonts w:cs="Times New Roman"/>
                <w:szCs w:val="24"/>
                <w:lang w:val="ru-RU"/>
              </w:rPr>
              <w:t>50</w:t>
            </w:r>
          </w:p>
        </w:tc>
        <w:tc>
          <w:tcPr>
            <w:tcW w:w="4874" w:type="dxa"/>
          </w:tcPr>
          <w:p w14:paraId="5DA838A8" w14:textId="77777777" w:rsidR="00453EBC" w:rsidRPr="00CB6A2A" w:rsidRDefault="00453EBC" w:rsidP="00453EBC">
            <w:pPr>
              <w:jc w:val="center"/>
              <w:rPr>
                <w:rFonts w:cs="Times New Roman"/>
                <w:szCs w:val="24"/>
                <w:lang w:val="ru-RU"/>
              </w:rPr>
            </w:pPr>
            <w:r w:rsidRPr="00CB6A2A">
              <w:rPr>
                <w:rFonts w:cs="Times New Roman"/>
                <w:szCs w:val="24"/>
                <w:lang w:val="ru-RU"/>
              </w:rPr>
              <w:t>950</w:t>
            </w:r>
          </w:p>
        </w:tc>
      </w:tr>
      <w:tr w:rsidR="00453EBC" w:rsidRPr="00CB6A2A" w14:paraId="324D13A2" w14:textId="77777777" w:rsidTr="00453EBC">
        <w:tc>
          <w:tcPr>
            <w:tcW w:w="4873" w:type="dxa"/>
          </w:tcPr>
          <w:p w14:paraId="1F9EDF11" w14:textId="77777777" w:rsidR="00453EBC" w:rsidRPr="00CB6A2A" w:rsidRDefault="00453EBC" w:rsidP="00453EBC">
            <w:pPr>
              <w:jc w:val="center"/>
              <w:rPr>
                <w:rFonts w:cs="Times New Roman"/>
                <w:szCs w:val="24"/>
                <w:lang w:val="ru-RU"/>
              </w:rPr>
            </w:pPr>
            <w:r w:rsidRPr="00CB6A2A">
              <w:rPr>
                <w:rFonts w:cs="Times New Roman"/>
                <w:szCs w:val="24"/>
                <w:lang w:val="ru-RU"/>
              </w:rPr>
              <w:t>76</w:t>
            </w:r>
          </w:p>
        </w:tc>
        <w:tc>
          <w:tcPr>
            <w:tcW w:w="4874" w:type="dxa"/>
          </w:tcPr>
          <w:p w14:paraId="2CE041E7" w14:textId="77777777" w:rsidR="00453EBC" w:rsidRPr="00CB6A2A" w:rsidRDefault="00453EBC" w:rsidP="00453EBC">
            <w:pPr>
              <w:jc w:val="center"/>
              <w:rPr>
                <w:rFonts w:cs="Times New Roman"/>
                <w:szCs w:val="24"/>
                <w:lang w:val="ru-RU"/>
              </w:rPr>
            </w:pPr>
            <w:r w:rsidRPr="00CB6A2A">
              <w:rPr>
                <w:rFonts w:cs="Times New Roman"/>
                <w:szCs w:val="24"/>
                <w:lang w:val="ru-RU"/>
              </w:rPr>
              <w:t>450</w:t>
            </w:r>
          </w:p>
        </w:tc>
      </w:tr>
      <w:tr w:rsidR="00453EBC" w:rsidRPr="00CB6A2A" w14:paraId="0C53805A" w14:textId="77777777" w:rsidTr="00453EBC">
        <w:tc>
          <w:tcPr>
            <w:tcW w:w="4873" w:type="dxa"/>
          </w:tcPr>
          <w:p w14:paraId="51F70A16" w14:textId="77777777" w:rsidR="00453EBC" w:rsidRPr="00CB6A2A" w:rsidRDefault="00453EBC" w:rsidP="00453EBC">
            <w:pPr>
              <w:jc w:val="center"/>
              <w:rPr>
                <w:rFonts w:cs="Times New Roman"/>
                <w:szCs w:val="24"/>
                <w:lang w:val="ru-RU"/>
              </w:rPr>
            </w:pPr>
            <w:r w:rsidRPr="00CB6A2A">
              <w:rPr>
                <w:rFonts w:cs="Times New Roman"/>
                <w:szCs w:val="24"/>
                <w:lang w:val="ru-RU"/>
              </w:rPr>
              <w:t>90</w:t>
            </w:r>
          </w:p>
        </w:tc>
        <w:tc>
          <w:tcPr>
            <w:tcW w:w="4874" w:type="dxa"/>
          </w:tcPr>
          <w:p w14:paraId="0D4ADED6" w14:textId="77777777" w:rsidR="00453EBC" w:rsidRPr="00CB6A2A" w:rsidRDefault="00453EBC" w:rsidP="00453EBC">
            <w:pPr>
              <w:jc w:val="center"/>
              <w:rPr>
                <w:rFonts w:cs="Times New Roman"/>
                <w:szCs w:val="24"/>
                <w:lang w:val="ru-RU"/>
              </w:rPr>
            </w:pPr>
            <w:r w:rsidRPr="00CB6A2A">
              <w:rPr>
                <w:rFonts w:cs="Times New Roman"/>
                <w:szCs w:val="24"/>
                <w:lang w:val="ru-RU"/>
              </w:rPr>
              <w:t>690</w:t>
            </w:r>
          </w:p>
        </w:tc>
      </w:tr>
      <w:tr w:rsidR="00453EBC" w:rsidRPr="00CB6A2A" w14:paraId="60CA6CF3" w14:textId="77777777" w:rsidTr="00453EBC">
        <w:tc>
          <w:tcPr>
            <w:tcW w:w="4873" w:type="dxa"/>
          </w:tcPr>
          <w:p w14:paraId="7A6FB08B" w14:textId="77777777" w:rsidR="00453EBC" w:rsidRPr="00CB6A2A" w:rsidRDefault="00453EBC" w:rsidP="00453EBC">
            <w:pPr>
              <w:jc w:val="center"/>
              <w:rPr>
                <w:rFonts w:cs="Times New Roman"/>
                <w:szCs w:val="24"/>
                <w:lang w:val="ru-RU"/>
              </w:rPr>
            </w:pPr>
            <w:r w:rsidRPr="00CB6A2A">
              <w:rPr>
                <w:rFonts w:cs="Times New Roman"/>
                <w:szCs w:val="24"/>
                <w:lang w:val="ru-RU"/>
              </w:rPr>
              <w:t>100</w:t>
            </w:r>
          </w:p>
        </w:tc>
        <w:tc>
          <w:tcPr>
            <w:tcW w:w="4874" w:type="dxa"/>
          </w:tcPr>
          <w:p w14:paraId="29D4B903" w14:textId="77777777" w:rsidR="00453EBC" w:rsidRPr="00CB6A2A" w:rsidRDefault="00453EBC" w:rsidP="00453EBC">
            <w:pPr>
              <w:jc w:val="center"/>
              <w:rPr>
                <w:rFonts w:cs="Times New Roman"/>
                <w:szCs w:val="24"/>
                <w:lang w:val="ru-RU"/>
              </w:rPr>
            </w:pPr>
            <w:r w:rsidRPr="00CB6A2A">
              <w:rPr>
                <w:rFonts w:cs="Times New Roman"/>
                <w:szCs w:val="24"/>
                <w:lang w:val="ru-RU"/>
              </w:rPr>
              <w:t>1015</w:t>
            </w:r>
          </w:p>
        </w:tc>
      </w:tr>
      <w:tr w:rsidR="00453EBC" w:rsidRPr="00CB6A2A" w14:paraId="1355FC7A" w14:textId="77777777" w:rsidTr="00453EBC">
        <w:tc>
          <w:tcPr>
            <w:tcW w:w="4873" w:type="dxa"/>
          </w:tcPr>
          <w:p w14:paraId="50C27D58" w14:textId="77777777" w:rsidR="00453EBC" w:rsidRPr="00CB6A2A" w:rsidRDefault="00453EBC" w:rsidP="00453EBC">
            <w:pPr>
              <w:jc w:val="center"/>
              <w:rPr>
                <w:rFonts w:cs="Times New Roman"/>
                <w:szCs w:val="24"/>
                <w:lang w:val="ru-RU"/>
              </w:rPr>
            </w:pPr>
            <w:r w:rsidRPr="00CB6A2A">
              <w:rPr>
                <w:rFonts w:cs="Times New Roman"/>
                <w:szCs w:val="24"/>
                <w:lang w:val="ru-RU"/>
              </w:rPr>
              <w:t>150</w:t>
            </w:r>
          </w:p>
        </w:tc>
        <w:tc>
          <w:tcPr>
            <w:tcW w:w="4874" w:type="dxa"/>
          </w:tcPr>
          <w:p w14:paraId="504F755B" w14:textId="77777777" w:rsidR="00453EBC" w:rsidRPr="00CB6A2A" w:rsidRDefault="00453EBC" w:rsidP="00453EBC">
            <w:pPr>
              <w:jc w:val="center"/>
              <w:rPr>
                <w:rFonts w:cs="Times New Roman"/>
                <w:szCs w:val="24"/>
                <w:lang w:val="ru-RU"/>
              </w:rPr>
            </w:pPr>
            <w:r w:rsidRPr="00CB6A2A">
              <w:rPr>
                <w:rFonts w:cs="Times New Roman"/>
                <w:szCs w:val="24"/>
                <w:lang w:val="ru-RU"/>
              </w:rPr>
              <w:t>640</w:t>
            </w:r>
          </w:p>
        </w:tc>
      </w:tr>
      <w:tr w:rsidR="00453EBC" w:rsidRPr="00CB6A2A" w14:paraId="331EED3E" w14:textId="77777777" w:rsidTr="00453EBC">
        <w:tc>
          <w:tcPr>
            <w:tcW w:w="4873" w:type="dxa"/>
          </w:tcPr>
          <w:p w14:paraId="64C394AF" w14:textId="77777777" w:rsidR="00453EBC" w:rsidRPr="00CB6A2A" w:rsidRDefault="00453EBC" w:rsidP="00453EBC">
            <w:pPr>
              <w:jc w:val="center"/>
              <w:rPr>
                <w:rFonts w:cs="Times New Roman"/>
                <w:szCs w:val="24"/>
                <w:lang w:val="ru-RU"/>
              </w:rPr>
            </w:pPr>
            <w:r w:rsidRPr="00CB6A2A">
              <w:rPr>
                <w:rFonts w:cs="Times New Roman"/>
                <w:szCs w:val="24"/>
                <w:lang w:val="ru-RU"/>
              </w:rPr>
              <w:t>200</w:t>
            </w:r>
          </w:p>
        </w:tc>
        <w:tc>
          <w:tcPr>
            <w:tcW w:w="4874" w:type="dxa"/>
          </w:tcPr>
          <w:p w14:paraId="3E2BD88A" w14:textId="77777777" w:rsidR="00453EBC" w:rsidRPr="00CB6A2A" w:rsidRDefault="00453EBC" w:rsidP="00453EBC">
            <w:pPr>
              <w:jc w:val="center"/>
              <w:rPr>
                <w:rFonts w:cs="Times New Roman"/>
                <w:szCs w:val="24"/>
                <w:lang w:val="ru-RU"/>
              </w:rPr>
            </w:pPr>
            <w:r w:rsidRPr="00CB6A2A">
              <w:rPr>
                <w:rFonts w:cs="Times New Roman"/>
                <w:szCs w:val="24"/>
                <w:lang w:val="ru-RU"/>
              </w:rPr>
              <w:t>1205</w:t>
            </w:r>
          </w:p>
        </w:tc>
      </w:tr>
      <w:tr w:rsidR="00453EBC" w:rsidRPr="00CB6A2A" w14:paraId="7B7770C5" w14:textId="77777777" w:rsidTr="00453EBC">
        <w:tc>
          <w:tcPr>
            <w:tcW w:w="4873" w:type="dxa"/>
          </w:tcPr>
          <w:p w14:paraId="44802576" w14:textId="77777777" w:rsidR="00453EBC" w:rsidRPr="00CB6A2A" w:rsidRDefault="00453EBC" w:rsidP="00453EBC">
            <w:pPr>
              <w:jc w:val="center"/>
              <w:rPr>
                <w:rFonts w:cs="Times New Roman"/>
                <w:szCs w:val="24"/>
                <w:lang w:val="ru-RU"/>
              </w:rPr>
            </w:pPr>
            <w:r w:rsidRPr="00CB6A2A">
              <w:rPr>
                <w:rFonts w:cs="Times New Roman"/>
                <w:szCs w:val="24"/>
                <w:lang w:val="ru-RU"/>
              </w:rPr>
              <w:t>Итого</w:t>
            </w:r>
          </w:p>
        </w:tc>
        <w:tc>
          <w:tcPr>
            <w:tcW w:w="4874" w:type="dxa"/>
          </w:tcPr>
          <w:p w14:paraId="0329F3B7" w14:textId="77777777" w:rsidR="00453EBC" w:rsidRPr="00CB6A2A" w:rsidRDefault="00453EBC" w:rsidP="00453EBC">
            <w:pPr>
              <w:jc w:val="center"/>
              <w:rPr>
                <w:rFonts w:cs="Times New Roman"/>
                <w:szCs w:val="24"/>
                <w:lang w:val="ru-RU"/>
              </w:rPr>
            </w:pPr>
            <w:r w:rsidRPr="00CB6A2A">
              <w:rPr>
                <w:rFonts w:cs="Times New Roman"/>
                <w:szCs w:val="24"/>
                <w:lang w:val="ru-RU"/>
              </w:rPr>
              <w:t>5633</w:t>
            </w:r>
          </w:p>
        </w:tc>
      </w:tr>
    </w:tbl>
    <w:p w14:paraId="302E25BD" w14:textId="77777777" w:rsidR="00453EBC" w:rsidRPr="00CB6A2A" w:rsidRDefault="00453EBC" w:rsidP="00453EBC">
      <w:pPr>
        <w:ind w:firstLine="720"/>
        <w:rPr>
          <w:rFonts w:cs="Times New Roman"/>
          <w:szCs w:val="24"/>
          <w:lang w:val="ru-RU"/>
        </w:rPr>
      </w:pPr>
    </w:p>
    <w:p w14:paraId="756A8AEA" w14:textId="77777777" w:rsidR="00453EBC" w:rsidRPr="00CB6A2A" w:rsidRDefault="00453EBC" w:rsidP="00453EBC">
      <w:pPr>
        <w:ind w:firstLine="720"/>
        <w:rPr>
          <w:rFonts w:cs="Times New Roman"/>
          <w:szCs w:val="24"/>
          <w:lang w:val="ru-RU"/>
        </w:rPr>
      </w:pPr>
      <w:r w:rsidRPr="00CB6A2A">
        <w:rPr>
          <w:rFonts w:cs="Times New Roman"/>
          <w:szCs w:val="24"/>
          <w:lang w:val="ru-RU"/>
        </w:rPr>
        <w:t xml:space="preserve">Общая протяженность сетей составляет 5633 метра, наибольшую протяженность имеют трубопроводы с диаметром 100 мм, наименьшую – трубопроводы с диаметром 40 мм. </w:t>
      </w:r>
      <w:r w:rsidRPr="00CB6A2A">
        <w:rPr>
          <w:rFonts w:cs="Times New Roman"/>
          <w:szCs w:val="24"/>
          <w:lang w:val="ru-RU"/>
        </w:rPr>
        <w:lastRenderedPageBreak/>
        <w:t xml:space="preserve">Водопроводные сети закольцованы, включают в себя чугунные, металлические и пластиковые трубопроводы. </w:t>
      </w:r>
    </w:p>
    <w:p w14:paraId="1360293F" w14:textId="77777777" w:rsidR="00453EBC" w:rsidRPr="00CB6A2A" w:rsidRDefault="00453EBC" w:rsidP="00453EBC">
      <w:pPr>
        <w:ind w:firstLine="720"/>
        <w:rPr>
          <w:rFonts w:cs="Times New Roman"/>
          <w:szCs w:val="24"/>
          <w:lang w:val="ru-RU"/>
        </w:rPr>
      </w:pPr>
      <w:r w:rsidRPr="00CB6A2A">
        <w:rPr>
          <w:rFonts w:cs="Times New Roman"/>
          <w:szCs w:val="24"/>
          <w:lang w:val="ru-RU"/>
        </w:rPr>
        <w:t>Эксплуатационная зона централизованного водоснабжения д. Мазалово включает в себя потребителей, расположенных на ул. Новая, ул. Нагорная, ул. Юбилейная, ул. Зеленая, ул. Г. Николаевой. Абоненты системы водоснабжения представлены многоквартирными и индивидуальными жилыми домами и бюджетными организациями.</w:t>
      </w:r>
    </w:p>
    <w:p w14:paraId="6B1B21A3" w14:textId="77777777" w:rsidR="00453EBC" w:rsidRPr="00CB6A2A" w:rsidRDefault="00453EBC" w:rsidP="00453EBC">
      <w:pPr>
        <w:ind w:firstLine="720"/>
        <w:rPr>
          <w:rFonts w:cs="Times New Roman"/>
          <w:szCs w:val="24"/>
          <w:lang w:val="ru-RU"/>
        </w:rPr>
      </w:pPr>
      <w:r w:rsidRPr="00CB6A2A">
        <w:rPr>
          <w:rFonts w:cs="Times New Roman"/>
          <w:szCs w:val="24"/>
          <w:lang w:val="ru-RU"/>
        </w:rPr>
        <w:t>Станции водоподготовки для очистки воды в д. Мазалово отсутствуют.</w:t>
      </w:r>
    </w:p>
    <w:p w14:paraId="0AE65C8F" w14:textId="51A3A6AD" w:rsidR="00453EBC" w:rsidRPr="00CB6A2A" w:rsidRDefault="00453EBC" w:rsidP="00453EBC">
      <w:pPr>
        <w:ind w:firstLine="708"/>
        <w:rPr>
          <w:szCs w:val="24"/>
          <w:lang w:val="ru-RU"/>
        </w:rPr>
      </w:pPr>
      <w:r w:rsidRPr="00CB6A2A">
        <w:rPr>
          <w:rFonts w:cs="Times New Roman"/>
          <w:szCs w:val="24"/>
          <w:lang w:val="ru-RU"/>
        </w:rPr>
        <w:t xml:space="preserve">В д. Романовка расположены 2 скважины. </w:t>
      </w:r>
      <w:r w:rsidRPr="00CB6A2A">
        <w:rPr>
          <w:szCs w:val="24"/>
          <w:lang w:val="ru-RU"/>
        </w:rPr>
        <w:t>Технические характеристики насосного оборудования д. Романовка приведены в таблице 2.3.6.</w:t>
      </w:r>
    </w:p>
    <w:p w14:paraId="4279949E" w14:textId="5EE1849C" w:rsidR="00453EBC" w:rsidRPr="00CB6A2A" w:rsidRDefault="00453EBC" w:rsidP="00453EBC">
      <w:pPr>
        <w:jc w:val="right"/>
        <w:rPr>
          <w:lang w:val="ru-RU"/>
        </w:rPr>
      </w:pPr>
      <w:bookmarkStart w:id="41" w:name="_Toc413091639"/>
      <w:bookmarkStart w:id="42" w:name="_Toc413091890"/>
      <w:r w:rsidRPr="00CB6A2A">
        <w:rPr>
          <w:lang w:val="ru-RU"/>
        </w:rPr>
        <w:t>Таблица 2.3.6 – Технические характеристики насосного оборудования (д. Романовка)</w:t>
      </w:r>
      <w:bookmarkEnd w:id="41"/>
      <w:bookmarkEnd w:id="42"/>
    </w:p>
    <w:tbl>
      <w:tblPr>
        <w:tblStyle w:val="a3"/>
        <w:tblW w:w="0" w:type="auto"/>
        <w:jc w:val="center"/>
        <w:tblLook w:val="04A0" w:firstRow="1" w:lastRow="0" w:firstColumn="1" w:lastColumn="0" w:noHBand="0" w:noVBand="1"/>
      </w:tblPr>
      <w:tblGrid>
        <w:gridCol w:w="1466"/>
        <w:gridCol w:w="1579"/>
        <w:gridCol w:w="1361"/>
        <w:gridCol w:w="1362"/>
        <w:gridCol w:w="1362"/>
        <w:gridCol w:w="1362"/>
        <w:gridCol w:w="1362"/>
      </w:tblGrid>
      <w:tr w:rsidR="00453EBC" w:rsidRPr="00CB6A2A" w14:paraId="0AFCD701" w14:textId="77777777" w:rsidTr="00453EBC">
        <w:trPr>
          <w:jc w:val="center"/>
        </w:trPr>
        <w:tc>
          <w:tcPr>
            <w:tcW w:w="1466" w:type="dxa"/>
          </w:tcPr>
          <w:p w14:paraId="4D4753DB" w14:textId="77777777" w:rsidR="00453EBC" w:rsidRPr="00CB6A2A" w:rsidRDefault="00453EBC" w:rsidP="00453EBC">
            <w:pPr>
              <w:rPr>
                <w:rFonts w:cs="Times New Roman"/>
                <w:sz w:val="20"/>
                <w:szCs w:val="24"/>
                <w:lang w:val="ru-RU"/>
              </w:rPr>
            </w:pPr>
            <w:r w:rsidRPr="00CB6A2A">
              <w:rPr>
                <w:rFonts w:cs="Times New Roman"/>
                <w:sz w:val="20"/>
                <w:szCs w:val="24"/>
                <w:lang w:val="ru-RU"/>
              </w:rPr>
              <w:t>Наименование оборудований</w:t>
            </w:r>
          </w:p>
        </w:tc>
        <w:tc>
          <w:tcPr>
            <w:tcW w:w="1579" w:type="dxa"/>
            <w:vAlign w:val="center"/>
          </w:tcPr>
          <w:p w14:paraId="4468C5F6"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Тип, марка</w:t>
            </w:r>
          </w:p>
        </w:tc>
        <w:tc>
          <w:tcPr>
            <w:tcW w:w="1361" w:type="dxa"/>
            <w:vAlign w:val="center"/>
          </w:tcPr>
          <w:p w14:paraId="027F3A33"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Количество</w:t>
            </w:r>
          </w:p>
        </w:tc>
        <w:tc>
          <w:tcPr>
            <w:tcW w:w="1362" w:type="dxa"/>
            <w:vAlign w:val="center"/>
          </w:tcPr>
          <w:p w14:paraId="65E8631C"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Частота вр. , об./мин.</w:t>
            </w:r>
          </w:p>
        </w:tc>
        <w:tc>
          <w:tcPr>
            <w:tcW w:w="1362" w:type="dxa"/>
            <w:vAlign w:val="center"/>
          </w:tcPr>
          <w:p w14:paraId="1F2F05F0"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Мощность, кВт</w:t>
            </w:r>
          </w:p>
        </w:tc>
        <w:tc>
          <w:tcPr>
            <w:tcW w:w="1362" w:type="dxa"/>
            <w:vAlign w:val="center"/>
          </w:tcPr>
          <w:p w14:paraId="6A038DB8"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Подача, м</w:t>
            </w:r>
            <w:r w:rsidRPr="00CB6A2A">
              <w:rPr>
                <w:rFonts w:cs="Times New Roman"/>
                <w:sz w:val="20"/>
                <w:szCs w:val="24"/>
                <w:vertAlign w:val="superscript"/>
                <w:lang w:val="ru-RU"/>
              </w:rPr>
              <w:t>3</w:t>
            </w:r>
            <w:r w:rsidRPr="00CB6A2A">
              <w:rPr>
                <w:rFonts w:cs="Times New Roman"/>
                <w:sz w:val="20"/>
                <w:szCs w:val="24"/>
                <w:lang w:val="ru-RU"/>
              </w:rPr>
              <w:t>/ч</w:t>
            </w:r>
          </w:p>
        </w:tc>
        <w:tc>
          <w:tcPr>
            <w:tcW w:w="1362" w:type="dxa"/>
            <w:vAlign w:val="center"/>
          </w:tcPr>
          <w:p w14:paraId="2560BB44"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Напор, м</w:t>
            </w:r>
          </w:p>
        </w:tc>
      </w:tr>
      <w:tr w:rsidR="00453EBC" w:rsidRPr="00CB6A2A" w14:paraId="75993656" w14:textId="77777777" w:rsidTr="00453EBC">
        <w:trPr>
          <w:jc w:val="center"/>
        </w:trPr>
        <w:tc>
          <w:tcPr>
            <w:tcW w:w="1466" w:type="dxa"/>
          </w:tcPr>
          <w:p w14:paraId="20D0F6CA" w14:textId="77777777" w:rsidR="00453EBC" w:rsidRPr="00CB6A2A" w:rsidRDefault="00453EBC" w:rsidP="00453EBC">
            <w:pPr>
              <w:rPr>
                <w:rFonts w:cs="Times New Roman"/>
                <w:sz w:val="20"/>
                <w:szCs w:val="24"/>
                <w:lang w:val="ru-RU"/>
              </w:rPr>
            </w:pPr>
            <w:r w:rsidRPr="00CB6A2A">
              <w:rPr>
                <w:rFonts w:cs="Times New Roman"/>
                <w:sz w:val="20"/>
                <w:szCs w:val="24"/>
                <w:lang w:val="ru-RU"/>
              </w:rPr>
              <w:t>Насосы первого подъема</w:t>
            </w:r>
          </w:p>
        </w:tc>
        <w:tc>
          <w:tcPr>
            <w:tcW w:w="1579" w:type="dxa"/>
            <w:vAlign w:val="center"/>
          </w:tcPr>
          <w:p w14:paraId="0B986A6B"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ЭЦВ 6-10-80</w:t>
            </w:r>
          </w:p>
        </w:tc>
        <w:tc>
          <w:tcPr>
            <w:tcW w:w="1361" w:type="dxa"/>
            <w:vAlign w:val="center"/>
          </w:tcPr>
          <w:p w14:paraId="713745D6"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2</w:t>
            </w:r>
          </w:p>
        </w:tc>
        <w:tc>
          <w:tcPr>
            <w:tcW w:w="1362" w:type="dxa"/>
            <w:vAlign w:val="center"/>
          </w:tcPr>
          <w:p w14:paraId="707F2112"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3000</w:t>
            </w:r>
          </w:p>
        </w:tc>
        <w:tc>
          <w:tcPr>
            <w:tcW w:w="1362" w:type="dxa"/>
            <w:vAlign w:val="center"/>
          </w:tcPr>
          <w:p w14:paraId="582492F8"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4</w:t>
            </w:r>
          </w:p>
        </w:tc>
        <w:tc>
          <w:tcPr>
            <w:tcW w:w="1362" w:type="dxa"/>
            <w:vAlign w:val="center"/>
          </w:tcPr>
          <w:p w14:paraId="0E270F6F"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10</w:t>
            </w:r>
          </w:p>
        </w:tc>
        <w:tc>
          <w:tcPr>
            <w:tcW w:w="1362" w:type="dxa"/>
            <w:vAlign w:val="center"/>
          </w:tcPr>
          <w:p w14:paraId="0B87D8EA" w14:textId="77777777" w:rsidR="00453EBC" w:rsidRPr="00CB6A2A" w:rsidRDefault="00453EBC" w:rsidP="00453EBC">
            <w:pPr>
              <w:jc w:val="center"/>
              <w:rPr>
                <w:rFonts w:cs="Times New Roman"/>
                <w:sz w:val="20"/>
                <w:szCs w:val="24"/>
                <w:lang w:val="ru-RU"/>
              </w:rPr>
            </w:pPr>
            <w:r w:rsidRPr="00CB6A2A">
              <w:rPr>
                <w:rFonts w:cs="Times New Roman"/>
                <w:sz w:val="20"/>
                <w:szCs w:val="24"/>
                <w:lang w:val="ru-RU"/>
              </w:rPr>
              <w:t>80</w:t>
            </w:r>
          </w:p>
        </w:tc>
      </w:tr>
    </w:tbl>
    <w:p w14:paraId="11C67D54" w14:textId="77777777" w:rsidR="00453EBC" w:rsidRPr="00CB6A2A" w:rsidRDefault="00453EBC" w:rsidP="00453EBC">
      <w:pPr>
        <w:rPr>
          <w:szCs w:val="24"/>
          <w:lang w:val="ru-RU"/>
        </w:rPr>
      </w:pPr>
    </w:p>
    <w:p w14:paraId="06C2AB34" w14:textId="34A81BAF" w:rsidR="00453EBC" w:rsidRPr="00CB6A2A" w:rsidRDefault="00453EBC" w:rsidP="00453EBC">
      <w:pPr>
        <w:ind w:firstLine="720"/>
        <w:rPr>
          <w:rFonts w:cs="Times New Roman"/>
          <w:szCs w:val="24"/>
          <w:lang w:val="ru-RU"/>
        </w:rPr>
      </w:pPr>
      <w:r w:rsidRPr="00CB6A2A">
        <w:rPr>
          <w:rFonts w:cs="Times New Roman"/>
          <w:szCs w:val="24"/>
          <w:lang w:val="ru-RU"/>
        </w:rPr>
        <w:t>Структура водопроводных сетей приведена в таблице 2.3.7.</w:t>
      </w:r>
    </w:p>
    <w:p w14:paraId="752E9964" w14:textId="14B8DE9C" w:rsidR="00453EBC" w:rsidRPr="00CB6A2A" w:rsidRDefault="00453EBC" w:rsidP="00453EBC">
      <w:pPr>
        <w:jc w:val="right"/>
        <w:rPr>
          <w:lang w:val="ru-RU"/>
        </w:rPr>
      </w:pPr>
      <w:bookmarkStart w:id="43" w:name="_Toc413091640"/>
      <w:bookmarkStart w:id="44" w:name="_Toc413091891"/>
      <w:r w:rsidRPr="00CB6A2A">
        <w:rPr>
          <w:lang w:val="ru-RU"/>
        </w:rPr>
        <w:t>Таблица 2.3.7 – Характеристики водопроводных сетей д. Романовка</w:t>
      </w:r>
      <w:bookmarkEnd w:id="43"/>
      <w:bookmarkEnd w:id="44"/>
    </w:p>
    <w:tbl>
      <w:tblPr>
        <w:tblStyle w:val="a3"/>
        <w:tblW w:w="0" w:type="auto"/>
        <w:tblLook w:val="04A0" w:firstRow="1" w:lastRow="0" w:firstColumn="1" w:lastColumn="0" w:noHBand="0" w:noVBand="1"/>
      </w:tblPr>
      <w:tblGrid>
        <w:gridCol w:w="4873"/>
        <w:gridCol w:w="4874"/>
      </w:tblGrid>
      <w:tr w:rsidR="00453EBC" w:rsidRPr="00CB6A2A" w14:paraId="78B8038F" w14:textId="77777777" w:rsidTr="00453EBC">
        <w:tc>
          <w:tcPr>
            <w:tcW w:w="4873" w:type="dxa"/>
          </w:tcPr>
          <w:p w14:paraId="17BF97AD" w14:textId="77777777" w:rsidR="00453EBC" w:rsidRPr="00CB6A2A" w:rsidRDefault="00453EBC" w:rsidP="00453EBC">
            <w:pPr>
              <w:jc w:val="center"/>
              <w:rPr>
                <w:rFonts w:cs="Times New Roman"/>
                <w:szCs w:val="24"/>
                <w:lang w:val="ru-RU"/>
              </w:rPr>
            </w:pPr>
            <w:r w:rsidRPr="00CB6A2A">
              <w:rPr>
                <w:rFonts w:cs="Times New Roman"/>
                <w:szCs w:val="24"/>
                <w:lang w:val="ru-RU"/>
              </w:rPr>
              <w:t>Диаметр, мм</w:t>
            </w:r>
          </w:p>
        </w:tc>
        <w:tc>
          <w:tcPr>
            <w:tcW w:w="4874" w:type="dxa"/>
          </w:tcPr>
          <w:p w14:paraId="2C2A958D" w14:textId="77777777" w:rsidR="00453EBC" w:rsidRPr="00CB6A2A" w:rsidRDefault="00453EBC" w:rsidP="00453EBC">
            <w:pPr>
              <w:jc w:val="center"/>
              <w:rPr>
                <w:rFonts w:cs="Times New Roman"/>
                <w:szCs w:val="24"/>
                <w:lang w:val="ru-RU"/>
              </w:rPr>
            </w:pPr>
            <w:r w:rsidRPr="00CB6A2A">
              <w:rPr>
                <w:rFonts w:cs="Times New Roman"/>
                <w:szCs w:val="24"/>
                <w:lang w:val="ru-RU"/>
              </w:rPr>
              <w:t>Протяженность, м</w:t>
            </w:r>
          </w:p>
        </w:tc>
      </w:tr>
      <w:tr w:rsidR="00453EBC" w:rsidRPr="00CB6A2A" w14:paraId="326AB57B" w14:textId="77777777" w:rsidTr="00453EBC">
        <w:tc>
          <w:tcPr>
            <w:tcW w:w="4873" w:type="dxa"/>
          </w:tcPr>
          <w:p w14:paraId="466D6DC6" w14:textId="77777777" w:rsidR="00453EBC" w:rsidRPr="00CB6A2A" w:rsidRDefault="00453EBC" w:rsidP="00453EBC">
            <w:pPr>
              <w:jc w:val="center"/>
              <w:rPr>
                <w:rFonts w:cs="Times New Roman"/>
                <w:szCs w:val="24"/>
                <w:lang w:val="ru-RU"/>
              </w:rPr>
            </w:pPr>
            <w:r w:rsidRPr="00CB6A2A">
              <w:rPr>
                <w:rFonts w:cs="Times New Roman"/>
                <w:szCs w:val="24"/>
                <w:lang w:val="ru-RU"/>
              </w:rPr>
              <w:t>40</w:t>
            </w:r>
          </w:p>
        </w:tc>
        <w:tc>
          <w:tcPr>
            <w:tcW w:w="4874" w:type="dxa"/>
          </w:tcPr>
          <w:p w14:paraId="6F192343" w14:textId="77777777" w:rsidR="00453EBC" w:rsidRPr="00CB6A2A" w:rsidRDefault="00453EBC" w:rsidP="00453EBC">
            <w:pPr>
              <w:jc w:val="center"/>
              <w:rPr>
                <w:rFonts w:cs="Times New Roman"/>
                <w:szCs w:val="24"/>
                <w:lang w:val="ru-RU"/>
              </w:rPr>
            </w:pPr>
            <w:r w:rsidRPr="00CB6A2A">
              <w:rPr>
                <w:rFonts w:cs="Times New Roman"/>
                <w:szCs w:val="24"/>
                <w:lang w:val="ru-RU"/>
              </w:rPr>
              <w:t>360</w:t>
            </w:r>
          </w:p>
        </w:tc>
      </w:tr>
      <w:tr w:rsidR="00453EBC" w:rsidRPr="00CB6A2A" w14:paraId="0C96FE74" w14:textId="77777777" w:rsidTr="00453EBC">
        <w:tc>
          <w:tcPr>
            <w:tcW w:w="4873" w:type="dxa"/>
          </w:tcPr>
          <w:p w14:paraId="42C0F824" w14:textId="77777777" w:rsidR="00453EBC" w:rsidRPr="00CB6A2A" w:rsidRDefault="00453EBC" w:rsidP="00453EBC">
            <w:pPr>
              <w:jc w:val="center"/>
              <w:rPr>
                <w:rFonts w:cs="Times New Roman"/>
                <w:szCs w:val="24"/>
                <w:lang w:val="ru-RU"/>
              </w:rPr>
            </w:pPr>
            <w:r w:rsidRPr="00CB6A2A">
              <w:rPr>
                <w:rFonts w:cs="Times New Roman"/>
                <w:szCs w:val="24"/>
                <w:lang w:val="ru-RU"/>
              </w:rPr>
              <w:t>110</w:t>
            </w:r>
          </w:p>
        </w:tc>
        <w:tc>
          <w:tcPr>
            <w:tcW w:w="4874" w:type="dxa"/>
          </w:tcPr>
          <w:p w14:paraId="7FFC495A" w14:textId="77777777" w:rsidR="00453EBC" w:rsidRPr="00CB6A2A" w:rsidRDefault="00453EBC" w:rsidP="00453EBC">
            <w:pPr>
              <w:jc w:val="center"/>
              <w:rPr>
                <w:rFonts w:cs="Times New Roman"/>
                <w:szCs w:val="24"/>
                <w:lang w:val="ru-RU"/>
              </w:rPr>
            </w:pPr>
            <w:r w:rsidRPr="00CB6A2A">
              <w:rPr>
                <w:rFonts w:cs="Times New Roman"/>
                <w:szCs w:val="24"/>
                <w:lang w:val="ru-RU"/>
              </w:rPr>
              <w:t>2480</w:t>
            </w:r>
          </w:p>
        </w:tc>
      </w:tr>
      <w:tr w:rsidR="00453EBC" w:rsidRPr="00CB6A2A" w14:paraId="3DBDF5A8" w14:textId="77777777" w:rsidTr="00453EBC">
        <w:tc>
          <w:tcPr>
            <w:tcW w:w="4873" w:type="dxa"/>
          </w:tcPr>
          <w:p w14:paraId="17AC6C41" w14:textId="77777777" w:rsidR="00453EBC" w:rsidRPr="00CB6A2A" w:rsidRDefault="00453EBC" w:rsidP="00453EBC">
            <w:pPr>
              <w:jc w:val="center"/>
              <w:rPr>
                <w:rFonts w:cs="Times New Roman"/>
                <w:szCs w:val="24"/>
                <w:lang w:val="ru-RU"/>
              </w:rPr>
            </w:pPr>
            <w:r w:rsidRPr="00CB6A2A">
              <w:rPr>
                <w:rFonts w:cs="Times New Roman"/>
                <w:szCs w:val="24"/>
                <w:lang w:val="ru-RU"/>
              </w:rPr>
              <w:t>Итого</w:t>
            </w:r>
          </w:p>
        </w:tc>
        <w:tc>
          <w:tcPr>
            <w:tcW w:w="4874" w:type="dxa"/>
          </w:tcPr>
          <w:p w14:paraId="4CC1B15C" w14:textId="77777777" w:rsidR="00453EBC" w:rsidRPr="00CB6A2A" w:rsidRDefault="00453EBC" w:rsidP="00453EBC">
            <w:pPr>
              <w:jc w:val="center"/>
              <w:rPr>
                <w:rFonts w:cs="Times New Roman"/>
                <w:szCs w:val="24"/>
                <w:lang w:val="ru-RU"/>
              </w:rPr>
            </w:pPr>
            <w:r w:rsidRPr="00CB6A2A">
              <w:rPr>
                <w:rFonts w:cs="Times New Roman"/>
                <w:szCs w:val="24"/>
                <w:lang w:val="ru-RU"/>
              </w:rPr>
              <w:t>2840</w:t>
            </w:r>
          </w:p>
        </w:tc>
      </w:tr>
    </w:tbl>
    <w:p w14:paraId="3B8602B3" w14:textId="77777777" w:rsidR="00453EBC" w:rsidRPr="00CB6A2A" w:rsidRDefault="00453EBC" w:rsidP="00453EBC">
      <w:pPr>
        <w:ind w:firstLine="720"/>
        <w:rPr>
          <w:rFonts w:cs="Times New Roman"/>
          <w:szCs w:val="24"/>
          <w:lang w:val="ru-RU"/>
        </w:rPr>
      </w:pPr>
    </w:p>
    <w:p w14:paraId="1F22709C" w14:textId="77777777" w:rsidR="00453EBC" w:rsidRPr="00CB6A2A" w:rsidRDefault="00453EBC" w:rsidP="00453EBC">
      <w:pPr>
        <w:ind w:firstLine="720"/>
        <w:rPr>
          <w:rFonts w:cs="Times New Roman"/>
          <w:szCs w:val="24"/>
          <w:lang w:val="ru-RU"/>
        </w:rPr>
      </w:pPr>
      <w:r w:rsidRPr="00CB6A2A">
        <w:rPr>
          <w:rFonts w:cs="Times New Roman"/>
          <w:szCs w:val="24"/>
          <w:lang w:val="ru-RU"/>
        </w:rPr>
        <w:t xml:space="preserve">Общая протяженность сетей составляет 2840 метров. Водопроводные сети закольцованы, включают в себя чугунные, металлические и пластиковые трубопроводы. </w:t>
      </w:r>
    </w:p>
    <w:p w14:paraId="0746D383" w14:textId="77777777" w:rsidR="00453EBC" w:rsidRPr="00CB6A2A" w:rsidRDefault="00453EBC" w:rsidP="00453EBC">
      <w:pPr>
        <w:ind w:firstLine="720"/>
        <w:rPr>
          <w:rFonts w:cs="Times New Roman"/>
          <w:szCs w:val="24"/>
          <w:lang w:val="ru-RU"/>
        </w:rPr>
      </w:pPr>
      <w:r w:rsidRPr="00CB6A2A">
        <w:rPr>
          <w:rFonts w:cs="Times New Roman"/>
          <w:szCs w:val="24"/>
          <w:lang w:val="ru-RU"/>
        </w:rPr>
        <w:t>Эксплуатационная зона централизованного водоснабжения д. Романовка включает в себя потребителей, расположенных на ул. Новая, ул. Ветеранов. Абоненты системы водоснабжения представлены многоквартирными и индивидуальными жилыми домами и бюджетными организациями.</w:t>
      </w:r>
    </w:p>
    <w:p w14:paraId="432CFCF7" w14:textId="77777777" w:rsidR="00453EBC" w:rsidRPr="00CB6A2A" w:rsidRDefault="00453EBC" w:rsidP="00453EBC">
      <w:pPr>
        <w:ind w:firstLine="720"/>
        <w:rPr>
          <w:rFonts w:cs="Times New Roman"/>
          <w:szCs w:val="24"/>
          <w:lang w:val="ru-RU"/>
        </w:rPr>
      </w:pPr>
      <w:r w:rsidRPr="00CB6A2A">
        <w:rPr>
          <w:rFonts w:cs="Times New Roman"/>
          <w:szCs w:val="24"/>
          <w:lang w:val="ru-RU"/>
        </w:rPr>
        <w:t>Блок-схема станции водоподготовки в д. Мазалово приведена на рис. 3.3.1.</w:t>
      </w:r>
    </w:p>
    <w:p w14:paraId="2FF1684C" w14:textId="77777777" w:rsidR="00453EBC" w:rsidRPr="00CB6A2A" w:rsidRDefault="00453EBC" w:rsidP="00453EBC">
      <w:pPr>
        <w:rPr>
          <w:rFonts w:cs="Times New Roman"/>
          <w:szCs w:val="24"/>
          <w:lang w:val="ru-RU"/>
        </w:rPr>
      </w:pPr>
    </w:p>
    <w:p w14:paraId="5B3AF9E8" w14:textId="77777777" w:rsidR="00453EBC" w:rsidRPr="00CB6A2A" w:rsidRDefault="00453EBC" w:rsidP="00453EBC">
      <w:pPr>
        <w:jc w:val="center"/>
        <w:rPr>
          <w:lang w:val="ru-RU"/>
        </w:rPr>
      </w:pPr>
      <w:r w:rsidRPr="00CB6A2A">
        <w:object w:dxaOrig="8789" w:dyaOrig="1654" w14:anchorId="0BE2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81pt" o:ole="">
            <v:imagedata r:id="rId9" o:title=""/>
          </v:shape>
          <o:OLEObject Type="Embed" ProgID="Visio.Drawing.11" ShapeID="_x0000_i1025" DrawAspect="Content" ObjectID="_1492538953" r:id="rId10"/>
        </w:object>
      </w:r>
    </w:p>
    <w:p w14:paraId="0092325F" w14:textId="77777777" w:rsidR="00453EBC" w:rsidRPr="00CB6A2A" w:rsidRDefault="00453EBC" w:rsidP="00453EBC">
      <w:pPr>
        <w:jc w:val="center"/>
        <w:rPr>
          <w:lang w:val="ru-RU"/>
        </w:rPr>
      </w:pPr>
      <w:bookmarkStart w:id="45" w:name="_Toc413091641"/>
      <w:bookmarkStart w:id="46" w:name="_Toc413091892"/>
      <w:r w:rsidRPr="00CB6A2A">
        <w:rPr>
          <w:lang w:val="ru-RU"/>
        </w:rPr>
        <w:t>Рис. 3.3.1. Блок-схема станции водоочистки</w:t>
      </w:r>
      <w:bookmarkEnd w:id="45"/>
      <w:bookmarkEnd w:id="46"/>
    </w:p>
    <w:p w14:paraId="03A30802" w14:textId="77777777" w:rsidR="00453EBC" w:rsidRPr="00CB6A2A" w:rsidRDefault="00453EBC" w:rsidP="00453EBC">
      <w:pPr>
        <w:jc w:val="center"/>
        <w:rPr>
          <w:rFonts w:cs="Times New Roman"/>
          <w:szCs w:val="24"/>
          <w:lang w:val="ru-RU"/>
        </w:rPr>
      </w:pPr>
    </w:p>
    <w:p w14:paraId="6F72AD8D" w14:textId="77777777" w:rsidR="00453EBC" w:rsidRPr="00CB6A2A" w:rsidRDefault="00453EBC" w:rsidP="00453EBC">
      <w:pPr>
        <w:ind w:firstLine="720"/>
        <w:rPr>
          <w:rFonts w:cs="Times New Roman"/>
          <w:szCs w:val="24"/>
          <w:lang w:val="ru-RU"/>
        </w:rPr>
      </w:pPr>
      <w:r w:rsidRPr="00CB6A2A">
        <w:rPr>
          <w:rFonts w:cs="Times New Roman"/>
          <w:szCs w:val="24"/>
          <w:lang w:val="ru-RU"/>
        </w:rPr>
        <w:t>Тарифы на водоснабжение и водоотведение устанавливаются Департаментом тарифного регулирования Томской области в соответствии с Положением о Департаменте тарифного регулирования и государственного заказа Томской области, утвержденным постановлением Губернатора Томской области от 24.02.2010 г. № 9 и решением Правления Департамента тарифного регулирования и государственного заказа Томской области от 21.12.2012 г. № 47/63. Динамика изменения тарифов на водоснабжение и водоотведение на территории Новорождественского сельского поселения приведена в таблице 3.3.9.</w:t>
      </w:r>
    </w:p>
    <w:p w14:paraId="400559FB" w14:textId="212B5782" w:rsidR="00453EBC" w:rsidRPr="00CB6A2A" w:rsidRDefault="00453EBC" w:rsidP="00453EBC">
      <w:pPr>
        <w:ind w:firstLine="720"/>
        <w:rPr>
          <w:rFonts w:cs="Times New Roman"/>
          <w:szCs w:val="24"/>
          <w:lang w:val="ru-RU"/>
        </w:rPr>
      </w:pPr>
      <w:r w:rsidRPr="00CB6A2A">
        <w:rPr>
          <w:rFonts w:cs="Times New Roman"/>
          <w:szCs w:val="24"/>
          <w:lang w:val="ru-RU"/>
        </w:rPr>
        <w:t>Информация о количестве водопроводных колонок в Новорождественском СП приведена в табллице 2.3.8.</w:t>
      </w:r>
    </w:p>
    <w:p w14:paraId="2859C0DC" w14:textId="77777777" w:rsidR="00453EBC" w:rsidRPr="00CB6A2A" w:rsidRDefault="00453EBC" w:rsidP="00453EBC">
      <w:pPr>
        <w:rPr>
          <w:rFonts w:cs="Times New Roman"/>
          <w:szCs w:val="24"/>
          <w:lang w:val="ru-RU"/>
        </w:rPr>
      </w:pPr>
    </w:p>
    <w:p w14:paraId="16488720" w14:textId="76DA0171" w:rsidR="00453EBC" w:rsidRPr="00CB6A2A" w:rsidRDefault="00453EBC" w:rsidP="00453EBC">
      <w:pPr>
        <w:jc w:val="right"/>
        <w:rPr>
          <w:lang w:val="ru-RU"/>
        </w:rPr>
      </w:pPr>
      <w:bookmarkStart w:id="47" w:name="_Toc413091644"/>
      <w:bookmarkStart w:id="48" w:name="_Toc413091895"/>
      <w:r w:rsidRPr="00CB6A2A">
        <w:rPr>
          <w:lang w:val="ru-RU"/>
        </w:rPr>
        <w:t>Таблица 2.3.8 – Количество водопроводных колонок, шт.</w:t>
      </w:r>
      <w:bookmarkEnd w:id="47"/>
      <w:bookmarkEnd w:id="48"/>
    </w:p>
    <w:tbl>
      <w:tblPr>
        <w:tblStyle w:val="a3"/>
        <w:tblW w:w="0" w:type="auto"/>
        <w:tblLook w:val="04A0" w:firstRow="1" w:lastRow="0" w:firstColumn="1" w:lastColumn="0" w:noHBand="0" w:noVBand="1"/>
      </w:tblPr>
      <w:tblGrid>
        <w:gridCol w:w="3510"/>
        <w:gridCol w:w="2114"/>
        <w:gridCol w:w="2115"/>
        <w:gridCol w:w="2115"/>
      </w:tblGrid>
      <w:tr w:rsidR="00453EBC" w:rsidRPr="00CB6A2A" w14:paraId="24AD67DC" w14:textId="77777777" w:rsidTr="00453EBC">
        <w:tc>
          <w:tcPr>
            <w:tcW w:w="3510" w:type="dxa"/>
          </w:tcPr>
          <w:p w14:paraId="777489DF" w14:textId="77777777" w:rsidR="00453EBC" w:rsidRPr="00CB6A2A" w:rsidRDefault="00453EBC" w:rsidP="00453EBC">
            <w:pPr>
              <w:jc w:val="center"/>
              <w:rPr>
                <w:rFonts w:cs="Times New Roman"/>
                <w:szCs w:val="24"/>
                <w:lang w:val="ru-RU"/>
              </w:rPr>
            </w:pPr>
            <w:r w:rsidRPr="00CB6A2A">
              <w:rPr>
                <w:rFonts w:cs="Times New Roman"/>
                <w:szCs w:val="24"/>
                <w:lang w:val="ru-RU"/>
              </w:rPr>
              <w:t>Населенный пункт</w:t>
            </w:r>
          </w:p>
        </w:tc>
        <w:tc>
          <w:tcPr>
            <w:tcW w:w="2114" w:type="dxa"/>
          </w:tcPr>
          <w:p w14:paraId="4CDA3981" w14:textId="77777777" w:rsidR="00453EBC" w:rsidRPr="00CB6A2A" w:rsidRDefault="00453EBC" w:rsidP="00453EBC">
            <w:pPr>
              <w:jc w:val="center"/>
              <w:rPr>
                <w:rFonts w:cs="Times New Roman"/>
                <w:szCs w:val="24"/>
                <w:lang w:val="ru-RU"/>
              </w:rPr>
            </w:pPr>
            <w:r w:rsidRPr="00CB6A2A">
              <w:rPr>
                <w:rFonts w:cs="Times New Roman"/>
                <w:szCs w:val="24"/>
                <w:lang w:val="ru-RU"/>
              </w:rPr>
              <w:t>2012</w:t>
            </w:r>
          </w:p>
        </w:tc>
        <w:tc>
          <w:tcPr>
            <w:tcW w:w="2115" w:type="dxa"/>
          </w:tcPr>
          <w:p w14:paraId="6ADCEFB0" w14:textId="77777777" w:rsidR="00453EBC" w:rsidRPr="00CB6A2A" w:rsidRDefault="00453EBC" w:rsidP="00453EBC">
            <w:pPr>
              <w:jc w:val="center"/>
              <w:rPr>
                <w:rFonts w:cs="Times New Roman"/>
                <w:szCs w:val="24"/>
                <w:lang w:val="ru-RU"/>
              </w:rPr>
            </w:pPr>
            <w:r w:rsidRPr="00CB6A2A">
              <w:rPr>
                <w:rFonts w:cs="Times New Roman"/>
                <w:szCs w:val="24"/>
                <w:lang w:val="ru-RU"/>
              </w:rPr>
              <w:t>2013</w:t>
            </w:r>
          </w:p>
        </w:tc>
        <w:tc>
          <w:tcPr>
            <w:tcW w:w="2115" w:type="dxa"/>
          </w:tcPr>
          <w:p w14:paraId="38E42D5F" w14:textId="77777777" w:rsidR="00453EBC" w:rsidRPr="00CB6A2A" w:rsidRDefault="00453EBC" w:rsidP="00453EBC">
            <w:pPr>
              <w:jc w:val="center"/>
              <w:rPr>
                <w:rFonts w:cs="Times New Roman"/>
                <w:szCs w:val="24"/>
                <w:lang w:val="ru-RU"/>
              </w:rPr>
            </w:pPr>
            <w:r w:rsidRPr="00CB6A2A">
              <w:rPr>
                <w:rFonts w:cs="Times New Roman"/>
                <w:szCs w:val="24"/>
                <w:lang w:val="ru-RU"/>
              </w:rPr>
              <w:t>2014</w:t>
            </w:r>
          </w:p>
        </w:tc>
      </w:tr>
      <w:tr w:rsidR="00453EBC" w:rsidRPr="00CB6A2A" w14:paraId="70EC00AE" w14:textId="77777777" w:rsidTr="00453EBC">
        <w:tc>
          <w:tcPr>
            <w:tcW w:w="3510" w:type="dxa"/>
          </w:tcPr>
          <w:p w14:paraId="2B762E4D" w14:textId="77777777" w:rsidR="00453EBC" w:rsidRPr="00CB6A2A" w:rsidRDefault="00453EBC" w:rsidP="00453EBC">
            <w:pPr>
              <w:rPr>
                <w:rFonts w:cs="Times New Roman"/>
                <w:szCs w:val="24"/>
                <w:lang w:val="ru-RU"/>
              </w:rPr>
            </w:pPr>
            <w:r w:rsidRPr="00CB6A2A">
              <w:rPr>
                <w:rFonts w:cs="Times New Roman"/>
                <w:szCs w:val="24"/>
                <w:lang w:val="ru-RU"/>
              </w:rPr>
              <w:t>с. Новорождественское</w:t>
            </w:r>
          </w:p>
        </w:tc>
        <w:tc>
          <w:tcPr>
            <w:tcW w:w="2114" w:type="dxa"/>
          </w:tcPr>
          <w:p w14:paraId="6FDB0F78" w14:textId="77777777" w:rsidR="00453EBC" w:rsidRPr="00CB6A2A" w:rsidRDefault="00453EBC" w:rsidP="00453EBC">
            <w:pPr>
              <w:jc w:val="center"/>
              <w:rPr>
                <w:rFonts w:cs="Times New Roman"/>
                <w:szCs w:val="24"/>
                <w:lang w:val="ru-RU"/>
              </w:rPr>
            </w:pPr>
            <w:r w:rsidRPr="00CB6A2A">
              <w:rPr>
                <w:rFonts w:cs="Times New Roman"/>
                <w:szCs w:val="24"/>
                <w:lang w:val="ru-RU"/>
              </w:rPr>
              <w:t>7</w:t>
            </w:r>
          </w:p>
        </w:tc>
        <w:tc>
          <w:tcPr>
            <w:tcW w:w="2115" w:type="dxa"/>
          </w:tcPr>
          <w:p w14:paraId="41ED6415" w14:textId="77777777" w:rsidR="00453EBC" w:rsidRPr="00CB6A2A" w:rsidRDefault="00453EBC" w:rsidP="00453EBC">
            <w:pPr>
              <w:jc w:val="center"/>
              <w:rPr>
                <w:rFonts w:cs="Times New Roman"/>
                <w:szCs w:val="24"/>
                <w:lang w:val="ru-RU"/>
              </w:rPr>
            </w:pPr>
            <w:r w:rsidRPr="00CB6A2A">
              <w:rPr>
                <w:rFonts w:cs="Times New Roman"/>
                <w:szCs w:val="24"/>
                <w:lang w:val="ru-RU"/>
              </w:rPr>
              <w:t>7</w:t>
            </w:r>
          </w:p>
        </w:tc>
        <w:tc>
          <w:tcPr>
            <w:tcW w:w="2115" w:type="dxa"/>
          </w:tcPr>
          <w:p w14:paraId="4B254C46" w14:textId="77777777" w:rsidR="00453EBC" w:rsidRPr="00CB6A2A" w:rsidRDefault="00453EBC" w:rsidP="00453EBC">
            <w:pPr>
              <w:jc w:val="center"/>
              <w:rPr>
                <w:rFonts w:cs="Times New Roman"/>
                <w:szCs w:val="24"/>
                <w:lang w:val="ru-RU"/>
              </w:rPr>
            </w:pPr>
            <w:r w:rsidRPr="00CB6A2A">
              <w:rPr>
                <w:rFonts w:cs="Times New Roman"/>
                <w:szCs w:val="24"/>
                <w:lang w:val="ru-RU"/>
              </w:rPr>
              <w:t>4</w:t>
            </w:r>
          </w:p>
        </w:tc>
      </w:tr>
      <w:tr w:rsidR="00453EBC" w:rsidRPr="00CB6A2A" w14:paraId="2F25F06A" w14:textId="77777777" w:rsidTr="00453EBC">
        <w:tc>
          <w:tcPr>
            <w:tcW w:w="3510" w:type="dxa"/>
          </w:tcPr>
          <w:p w14:paraId="28E2F897" w14:textId="77777777" w:rsidR="00453EBC" w:rsidRPr="00CB6A2A" w:rsidRDefault="00453EBC" w:rsidP="00453EBC">
            <w:pPr>
              <w:rPr>
                <w:rFonts w:cs="Times New Roman"/>
                <w:szCs w:val="24"/>
                <w:lang w:val="ru-RU"/>
              </w:rPr>
            </w:pPr>
            <w:r w:rsidRPr="00CB6A2A">
              <w:rPr>
                <w:rFonts w:cs="Times New Roman"/>
                <w:szCs w:val="24"/>
                <w:lang w:val="ru-RU"/>
              </w:rPr>
              <w:lastRenderedPageBreak/>
              <w:t>д. Мазалово</w:t>
            </w:r>
          </w:p>
        </w:tc>
        <w:tc>
          <w:tcPr>
            <w:tcW w:w="2114" w:type="dxa"/>
          </w:tcPr>
          <w:p w14:paraId="2667898E" w14:textId="77777777" w:rsidR="00453EBC" w:rsidRPr="00CB6A2A" w:rsidRDefault="00453EBC" w:rsidP="00453EBC">
            <w:pPr>
              <w:jc w:val="center"/>
              <w:rPr>
                <w:rFonts w:cs="Times New Roman"/>
                <w:szCs w:val="24"/>
                <w:lang w:val="ru-RU"/>
              </w:rPr>
            </w:pPr>
            <w:r w:rsidRPr="00CB6A2A">
              <w:rPr>
                <w:rFonts w:cs="Times New Roman"/>
                <w:szCs w:val="24"/>
                <w:lang w:val="ru-RU"/>
              </w:rPr>
              <w:t>10</w:t>
            </w:r>
          </w:p>
        </w:tc>
        <w:tc>
          <w:tcPr>
            <w:tcW w:w="2115" w:type="dxa"/>
          </w:tcPr>
          <w:p w14:paraId="6D14D81C" w14:textId="77777777" w:rsidR="00453EBC" w:rsidRPr="00CB6A2A" w:rsidRDefault="00453EBC" w:rsidP="00453EBC">
            <w:pPr>
              <w:jc w:val="center"/>
              <w:rPr>
                <w:rFonts w:cs="Times New Roman"/>
                <w:szCs w:val="24"/>
                <w:lang w:val="ru-RU"/>
              </w:rPr>
            </w:pPr>
            <w:r w:rsidRPr="00CB6A2A">
              <w:rPr>
                <w:rFonts w:cs="Times New Roman"/>
                <w:szCs w:val="24"/>
                <w:lang w:val="ru-RU"/>
              </w:rPr>
              <w:t>10</w:t>
            </w:r>
          </w:p>
        </w:tc>
        <w:tc>
          <w:tcPr>
            <w:tcW w:w="2115" w:type="dxa"/>
          </w:tcPr>
          <w:p w14:paraId="53B3ADF8" w14:textId="77777777" w:rsidR="00453EBC" w:rsidRPr="00CB6A2A" w:rsidRDefault="00453EBC" w:rsidP="00453EBC">
            <w:pPr>
              <w:jc w:val="center"/>
              <w:rPr>
                <w:rFonts w:cs="Times New Roman"/>
                <w:szCs w:val="24"/>
                <w:lang w:val="ru-RU"/>
              </w:rPr>
            </w:pPr>
            <w:r w:rsidRPr="00CB6A2A">
              <w:rPr>
                <w:rFonts w:cs="Times New Roman"/>
                <w:szCs w:val="24"/>
                <w:lang w:val="ru-RU"/>
              </w:rPr>
              <w:t>6</w:t>
            </w:r>
          </w:p>
        </w:tc>
      </w:tr>
      <w:tr w:rsidR="00453EBC" w:rsidRPr="00CB6A2A" w14:paraId="32F6F604" w14:textId="77777777" w:rsidTr="00453EBC">
        <w:tc>
          <w:tcPr>
            <w:tcW w:w="3510" w:type="dxa"/>
          </w:tcPr>
          <w:p w14:paraId="5D84ECDF" w14:textId="77777777" w:rsidR="00453EBC" w:rsidRPr="00CB6A2A" w:rsidRDefault="00453EBC" w:rsidP="00453EBC">
            <w:pPr>
              <w:rPr>
                <w:rFonts w:cs="Times New Roman"/>
                <w:szCs w:val="24"/>
                <w:lang w:val="ru-RU"/>
              </w:rPr>
            </w:pPr>
            <w:r w:rsidRPr="00CB6A2A">
              <w:rPr>
                <w:rFonts w:cs="Times New Roman"/>
                <w:szCs w:val="24"/>
                <w:lang w:val="ru-RU"/>
              </w:rPr>
              <w:t>д. Романовка</w:t>
            </w:r>
          </w:p>
        </w:tc>
        <w:tc>
          <w:tcPr>
            <w:tcW w:w="2114" w:type="dxa"/>
          </w:tcPr>
          <w:p w14:paraId="4F800319" w14:textId="77777777" w:rsidR="00453EBC" w:rsidRPr="00CB6A2A" w:rsidRDefault="00453EBC" w:rsidP="00453EBC">
            <w:pPr>
              <w:jc w:val="center"/>
              <w:rPr>
                <w:rFonts w:cs="Times New Roman"/>
                <w:szCs w:val="24"/>
                <w:lang w:val="ru-RU"/>
              </w:rPr>
            </w:pPr>
            <w:r w:rsidRPr="00CB6A2A">
              <w:rPr>
                <w:rFonts w:cs="Times New Roman"/>
                <w:szCs w:val="24"/>
                <w:lang w:val="ru-RU"/>
              </w:rPr>
              <w:t>5</w:t>
            </w:r>
          </w:p>
        </w:tc>
        <w:tc>
          <w:tcPr>
            <w:tcW w:w="2115" w:type="dxa"/>
          </w:tcPr>
          <w:p w14:paraId="7D03B8FC" w14:textId="77777777" w:rsidR="00453EBC" w:rsidRPr="00CB6A2A" w:rsidRDefault="00453EBC" w:rsidP="00453EBC">
            <w:pPr>
              <w:jc w:val="center"/>
              <w:rPr>
                <w:rFonts w:cs="Times New Roman"/>
                <w:szCs w:val="24"/>
                <w:lang w:val="ru-RU"/>
              </w:rPr>
            </w:pPr>
            <w:r w:rsidRPr="00CB6A2A">
              <w:rPr>
                <w:rFonts w:cs="Times New Roman"/>
                <w:szCs w:val="24"/>
                <w:lang w:val="ru-RU"/>
              </w:rPr>
              <w:t>5</w:t>
            </w:r>
          </w:p>
        </w:tc>
        <w:tc>
          <w:tcPr>
            <w:tcW w:w="2115" w:type="dxa"/>
          </w:tcPr>
          <w:p w14:paraId="12DC92C3" w14:textId="77777777" w:rsidR="00453EBC" w:rsidRPr="00CB6A2A" w:rsidRDefault="00453EBC" w:rsidP="00453EBC">
            <w:pPr>
              <w:jc w:val="center"/>
              <w:rPr>
                <w:rFonts w:cs="Times New Roman"/>
                <w:szCs w:val="24"/>
                <w:lang w:val="ru-RU"/>
              </w:rPr>
            </w:pPr>
            <w:r w:rsidRPr="00CB6A2A">
              <w:rPr>
                <w:rFonts w:cs="Times New Roman"/>
                <w:szCs w:val="24"/>
                <w:lang w:val="ru-RU"/>
              </w:rPr>
              <w:t>4</w:t>
            </w:r>
          </w:p>
        </w:tc>
      </w:tr>
    </w:tbl>
    <w:p w14:paraId="4748D39D" w14:textId="77777777" w:rsidR="00453EBC" w:rsidRPr="00CB6A2A" w:rsidRDefault="00453EBC" w:rsidP="00453EBC">
      <w:pPr>
        <w:rPr>
          <w:rFonts w:cs="Times New Roman"/>
          <w:szCs w:val="24"/>
          <w:lang w:val="ru-RU"/>
        </w:rPr>
      </w:pPr>
    </w:p>
    <w:p w14:paraId="4FEB17E8" w14:textId="1C6972A2" w:rsidR="00453EBC" w:rsidRPr="00CB6A2A" w:rsidRDefault="00453EBC" w:rsidP="00453EBC">
      <w:pPr>
        <w:ind w:firstLine="720"/>
        <w:rPr>
          <w:rFonts w:cs="Times New Roman"/>
          <w:szCs w:val="24"/>
          <w:lang w:val="ru-RU"/>
        </w:rPr>
      </w:pPr>
      <w:r w:rsidRPr="00CB6A2A">
        <w:rPr>
          <w:rFonts w:cs="Times New Roman"/>
          <w:szCs w:val="24"/>
          <w:lang w:val="ru-RU"/>
        </w:rPr>
        <w:t>Из таблицы 2.3.8 видно, что в 2014 году количество колонок в поселении сократилось на 36 % и составило 14 шт. Наибольшее количество водопроводных колонок сохраняется в д. Мазалово.</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7BD1CA87" w14:textId="77777777" w:rsidR="00B25E9C" w:rsidRPr="00CB6A2A" w:rsidRDefault="00B25E9C" w:rsidP="00B25E9C">
      <w:pPr>
        <w:spacing w:before="240" w:after="240"/>
        <w:ind w:firstLine="720"/>
        <w:jc w:val="center"/>
        <w:rPr>
          <w:rFonts w:cs="Times New Roman"/>
          <w:i/>
          <w:szCs w:val="26"/>
          <w:lang w:val="ru-RU"/>
        </w:rPr>
      </w:pPr>
      <w:r w:rsidRPr="00CB6A2A">
        <w:rPr>
          <w:rFonts w:cs="Times New Roman"/>
          <w:i/>
          <w:szCs w:val="26"/>
          <w:lang w:val="ru-RU"/>
        </w:rPr>
        <w:t>Основные проблемы системы водоснабжения:</w:t>
      </w:r>
    </w:p>
    <w:p w14:paraId="3A5398AD" w14:textId="77777777" w:rsidR="00B25E9C" w:rsidRPr="00CB6A2A" w:rsidRDefault="00B25E9C" w:rsidP="00BB594B">
      <w:pPr>
        <w:pStyle w:val="a4"/>
        <w:widowControl/>
        <w:numPr>
          <w:ilvl w:val="0"/>
          <w:numId w:val="7"/>
        </w:numPr>
        <w:contextualSpacing w:val="0"/>
        <w:rPr>
          <w:rFonts w:cs="Times New Roman"/>
          <w:szCs w:val="28"/>
          <w:lang w:val="ru-RU"/>
        </w:rPr>
      </w:pPr>
      <w:r w:rsidRPr="00CB6A2A">
        <w:rPr>
          <w:rFonts w:cs="Times New Roman"/>
          <w:szCs w:val="28"/>
          <w:lang w:val="ru-RU"/>
        </w:rPr>
        <w:t>Высокий износ водозаборных скважин и водопроводных сетей;</w:t>
      </w:r>
    </w:p>
    <w:p w14:paraId="3414F399" w14:textId="77777777" w:rsidR="00B25E9C" w:rsidRPr="00CB6A2A" w:rsidRDefault="00B25E9C" w:rsidP="00BB594B">
      <w:pPr>
        <w:pStyle w:val="a4"/>
        <w:widowControl/>
        <w:numPr>
          <w:ilvl w:val="0"/>
          <w:numId w:val="7"/>
        </w:numPr>
        <w:contextualSpacing w:val="0"/>
        <w:rPr>
          <w:rFonts w:cs="Times New Roman"/>
          <w:szCs w:val="28"/>
          <w:lang w:val="ru-RU"/>
        </w:rPr>
      </w:pPr>
      <w:r w:rsidRPr="00CB6A2A">
        <w:rPr>
          <w:rFonts w:cs="Times New Roman"/>
          <w:spacing w:val="5"/>
          <w:szCs w:val="28"/>
          <w:lang w:val="ru-RU"/>
        </w:rPr>
        <w:t>Низкое качество питьевой воды</w:t>
      </w:r>
      <w:r w:rsidRPr="00CB6A2A">
        <w:rPr>
          <w:rFonts w:cs="Times New Roman"/>
          <w:szCs w:val="28"/>
          <w:lang w:val="ru-RU"/>
        </w:rPr>
        <w:t xml:space="preserve"> в д.Губино;</w:t>
      </w:r>
    </w:p>
    <w:p w14:paraId="22D20AC0" w14:textId="77777777" w:rsidR="00B25E9C" w:rsidRPr="00CB6A2A" w:rsidRDefault="00B25E9C" w:rsidP="00BB594B">
      <w:pPr>
        <w:pStyle w:val="a4"/>
        <w:widowControl/>
        <w:numPr>
          <w:ilvl w:val="0"/>
          <w:numId w:val="7"/>
        </w:numPr>
        <w:contextualSpacing w:val="0"/>
        <w:rPr>
          <w:rFonts w:cs="Times New Roman"/>
          <w:szCs w:val="28"/>
          <w:lang w:val="ru-RU"/>
        </w:rPr>
      </w:pPr>
      <w:r w:rsidRPr="00CB6A2A">
        <w:rPr>
          <w:rFonts w:cs="Times New Roman"/>
          <w:szCs w:val="28"/>
          <w:lang w:val="ru-RU"/>
        </w:rPr>
        <w:t>Отсутствие станции водоочистки (водоподготовки) в д.Губино;</w:t>
      </w:r>
    </w:p>
    <w:p w14:paraId="6EF33D3E" w14:textId="77777777" w:rsidR="00B25E9C" w:rsidRPr="00CB6A2A" w:rsidRDefault="00B25E9C" w:rsidP="00BB594B">
      <w:pPr>
        <w:pStyle w:val="a4"/>
        <w:numPr>
          <w:ilvl w:val="0"/>
          <w:numId w:val="7"/>
        </w:numPr>
        <w:rPr>
          <w:szCs w:val="28"/>
          <w:lang w:val="ru-RU"/>
        </w:rPr>
      </w:pPr>
      <w:r w:rsidRPr="00CB6A2A">
        <w:rPr>
          <w:szCs w:val="28"/>
          <w:lang w:val="ru-RU"/>
        </w:rPr>
        <w:t>Низкая надежность водоснабжения из-за изношенности основного оборудования ВЗУ и водопроводных сетей</w:t>
      </w:r>
    </w:p>
    <w:p w14:paraId="04815708" w14:textId="77777777" w:rsidR="00B25E9C" w:rsidRPr="00CB6A2A" w:rsidRDefault="00B25E9C" w:rsidP="00BB594B">
      <w:pPr>
        <w:pStyle w:val="a4"/>
        <w:numPr>
          <w:ilvl w:val="0"/>
          <w:numId w:val="7"/>
        </w:numPr>
        <w:rPr>
          <w:szCs w:val="28"/>
          <w:lang w:val="ru-RU"/>
        </w:rPr>
      </w:pPr>
      <w:r w:rsidRPr="00CB6A2A">
        <w:rPr>
          <w:szCs w:val="28"/>
          <w:lang w:val="ru-RU"/>
        </w:rPr>
        <w:t>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14:paraId="70F489C5" w14:textId="77777777" w:rsidR="00B25E9C" w:rsidRPr="00CB6A2A" w:rsidRDefault="00B25E9C" w:rsidP="00BB594B">
      <w:pPr>
        <w:pStyle w:val="a4"/>
        <w:numPr>
          <w:ilvl w:val="0"/>
          <w:numId w:val="7"/>
        </w:numPr>
        <w:rPr>
          <w:szCs w:val="28"/>
          <w:lang w:val="ru-RU"/>
        </w:rPr>
      </w:pPr>
      <w:r w:rsidRPr="00CB6A2A">
        <w:rPr>
          <w:szCs w:val="28"/>
          <w:lang w:val="ru-RU"/>
        </w:rPr>
        <w:t>Централизованным водоснабжением не охвачена большая часть индивидуальной жилой застройки.</w:t>
      </w:r>
    </w:p>
    <w:p w14:paraId="70564FC9" w14:textId="77777777" w:rsidR="00B25E9C" w:rsidRPr="00CB6A2A" w:rsidRDefault="00B25E9C" w:rsidP="00BB594B">
      <w:pPr>
        <w:pStyle w:val="a4"/>
        <w:numPr>
          <w:ilvl w:val="0"/>
          <w:numId w:val="7"/>
        </w:numPr>
        <w:rPr>
          <w:szCs w:val="28"/>
          <w:lang w:val="ru-RU"/>
        </w:rPr>
      </w:pPr>
      <w:r w:rsidRPr="00CB6A2A">
        <w:rPr>
          <w:szCs w:val="28"/>
          <w:lang w:val="ru-RU"/>
        </w:rPr>
        <w:t>Действующие ВЗУ не оборудованы установками для профилактического обеззараживания воды</w:t>
      </w:r>
    </w:p>
    <w:p w14:paraId="3A3FD0B9" w14:textId="77777777" w:rsidR="00B25E9C" w:rsidRPr="00CB6A2A" w:rsidRDefault="00B25E9C" w:rsidP="00BB594B">
      <w:pPr>
        <w:pStyle w:val="a4"/>
        <w:numPr>
          <w:ilvl w:val="0"/>
          <w:numId w:val="7"/>
        </w:numPr>
        <w:rPr>
          <w:szCs w:val="28"/>
          <w:lang w:val="ru-RU"/>
        </w:rPr>
      </w:pPr>
      <w:r w:rsidRPr="00CB6A2A">
        <w:rPr>
          <w:szCs w:val="28"/>
          <w:lang w:val="ru-RU"/>
        </w:rPr>
        <w:t xml:space="preserve">На водозаборных узлах требуется реконструкция и капитальный ремонт  </w:t>
      </w:r>
    </w:p>
    <w:p w14:paraId="3D37290A" w14:textId="77777777" w:rsidR="00B25E9C" w:rsidRPr="00CB6A2A" w:rsidRDefault="00B25E9C" w:rsidP="00BB594B">
      <w:pPr>
        <w:pStyle w:val="a4"/>
        <w:widowControl/>
        <w:numPr>
          <w:ilvl w:val="0"/>
          <w:numId w:val="7"/>
        </w:numPr>
        <w:contextualSpacing w:val="0"/>
        <w:rPr>
          <w:rFonts w:cs="Times New Roman"/>
          <w:szCs w:val="28"/>
          <w:lang w:val="ru-RU"/>
        </w:rPr>
      </w:pPr>
      <w:r w:rsidRPr="00CB6A2A">
        <w:rPr>
          <w:szCs w:val="28"/>
          <w:lang w:val="ru-RU"/>
        </w:rPr>
        <w:t>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w:t>
      </w:r>
    </w:p>
    <w:p w14:paraId="425B8251" w14:textId="77777777" w:rsidR="00B25E9C" w:rsidRPr="00CB6A2A" w:rsidRDefault="00B25E9C" w:rsidP="00B25E9C">
      <w:pPr>
        <w:pStyle w:val="1"/>
        <w:numPr>
          <w:ilvl w:val="1"/>
          <w:numId w:val="1"/>
        </w:numPr>
      </w:pPr>
      <w:bookmarkStart w:id="49" w:name="_Toc413695852"/>
      <w:r w:rsidRPr="00CB6A2A">
        <w:t>Система водоотведения</w:t>
      </w:r>
      <w:bookmarkEnd w:id="49"/>
    </w:p>
    <w:p w14:paraId="4BA32FB2" w14:textId="77777777" w:rsidR="00B25E9C" w:rsidRPr="00CB6A2A" w:rsidRDefault="00B25E9C" w:rsidP="00B25E9C">
      <w:pPr>
        <w:ind w:firstLine="720"/>
        <w:rPr>
          <w:rFonts w:cs="Times New Roman"/>
          <w:szCs w:val="26"/>
          <w:lang w:val="ru-RU"/>
        </w:rPr>
      </w:pPr>
      <w:r w:rsidRPr="00CB6A2A">
        <w:rPr>
          <w:rFonts w:cs="Times New Roman"/>
          <w:szCs w:val="26"/>
          <w:lang w:val="ru-RU"/>
        </w:rPr>
        <w:t>Централизованная система водоотведения существует только в д.Мазалово.</w:t>
      </w:r>
    </w:p>
    <w:p w14:paraId="4E69AA70" w14:textId="77777777" w:rsidR="00B25E9C" w:rsidRPr="00CB6A2A" w:rsidRDefault="00B25E9C" w:rsidP="00B25E9C">
      <w:pPr>
        <w:ind w:firstLine="708"/>
        <w:rPr>
          <w:rFonts w:cs="Times New Roman"/>
          <w:szCs w:val="26"/>
          <w:lang w:val="ru-RU"/>
        </w:rPr>
      </w:pPr>
      <w:r w:rsidRPr="00CB6A2A">
        <w:rPr>
          <w:rFonts w:cs="Times New Roman"/>
          <w:szCs w:val="26"/>
          <w:lang w:val="ru-RU"/>
        </w:rPr>
        <w:t xml:space="preserve">Общая протяженность канализационных сетей - </w:t>
      </w:r>
      <w:smartTag w:uri="urn:schemas-microsoft-com:office:smarttags" w:element="metricconverter">
        <w:smartTagPr>
          <w:attr w:name="ProductID" w:val="2,5 км"/>
        </w:smartTagPr>
        <w:r w:rsidRPr="00CB6A2A">
          <w:rPr>
            <w:rFonts w:cs="Times New Roman"/>
            <w:szCs w:val="26"/>
            <w:lang w:val="ru-RU"/>
          </w:rPr>
          <w:t>2,5 км</w:t>
        </w:r>
      </w:smartTag>
      <w:r w:rsidRPr="00CB6A2A">
        <w:rPr>
          <w:rFonts w:cs="Times New Roman"/>
          <w:szCs w:val="26"/>
          <w:lang w:val="ru-RU"/>
        </w:rPr>
        <w:t>. Очистные сооружения разрушены. Отвод стоков осуществляется с использованием насосной станции, далее сточные воды без очистки сбрасываются на рельеф и по естественному водотоку попадают в р. Китат.</w:t>
      </w:r>
    </w:p>
    <w:p w14:paraId="46BC5E4F" w14:textId="77777777" w:rsidR="00B25E9C" w:rsidRPr="00CB6A2A" w:rsidRDefault="00B25E9C" w:rsidP="00B25E9C">
      <w:pPr>
        <w:ind w:firstLine="720"/>
        <w:rPr>
          <w:rFonts w:cs="Times New Roman"/>
          <w:szCs w:val="26"/>
          <w:lang w:val="ru-RU"/>
        </w:rPr>
      </w:pPr>
      <w:r w:rsidRPr="00CB6A2A">
        <w:rPr>
          <w:rFonts w:cs="Times New Roman"/>
          <w:szCs w:val="26"/>
          <w:lang w:val="ru-RU"/>
        </w:rPr>
        <w:t>Водоотведение остальных населенных пунктов поселения осуществляется на выгреба с последующей вывозкой на сельские свалки, расположенные возле населенных пунктов.</w:t>
      </w:r>
    </w:p>
    <w:p w14:paraId="437ACB73" w14:textId="77777777" w:rsidR="00B25E9C" w:rsidRPr="00CB6A2A" w:rsidRDefault="00B25E9C" w:rsidP="00B25E9C">
      <w:pPr>
        <w:ind w:firstLine="720"/>
        <w:rPr>
          <w:rFonts w:cs="Times New Roman"/>
          <w:szCs w:val="26"/>
          <w:lang w:val="ru-RU"/>
        </w:rPr>
      </w:pPr>
      <w:r w:rsidRPr="00CB6A2A">
        <w:rPr>
          <w:rFonts w:cs="Times New Roman"/>
          <w:szCs w:val="26"/>
          <w:lang w:val="ru-RU"/>
        </w:rPr>
        <w:t>Вывоз осуществляется специализированной организацией, имеющей соответствующую лицензию, по разовым заявкам.</w:t>
      </w:r>
    </w:p>
    <w:p w14:paraId="58DBD0F2" w14:textId="77777777" w:rsidR="00B25E9C" w:rsidRPr="00CB6A2A" w:rsidRDefault="00B25E9C" w:rsidP="00B25E9C">
      <w:pPr>
        <w:spacing w:before="120"/>
        <w:ind w:firstLine="720"/>
        <w:rPr>
          <w:rFonts w:cs="Times New Roman"/>
          <w:szCs w:val="26"/>
        </w:rPr>
      </w:pPr>
      <w:r w:rsidRPr="00CB6A2A">
        <w:rPr>
          <w:rFonts w:cs="Times New Roman"/>
          <w:szCs w:val="26"/>
        </w:rPr>
        <w:t>Основные проблемы системы водоотведения:</w:t>
      </w:r>
    </w:p>
    <w:p w14:paraId="03EBA969" w14:textId="77777777" w:rsidR="00B25E9C" w:rsidRPr="00CB6A2A" w:rsidRDefault="00B25E9C" w:rsidP="00BB594B">
      <w:pPr>
        <w:pStyle w:val="a4"/>
        <w:widowControl/>
        <w:numPr>
          <w:ilvl w:val="0"/>
          <w:numId w:val="16"/>
        </w:numPr>
        <w:tabs>
          <w:tab w:val="num" w:pos="840"/>
        </w:tabs>
        <w:spacing w:before="40" w:after="40"/>
        <w:contextualSpacing w:val="0"/>
        <w:rPr>
          <w:rFonts w:cs="Times New Roman"/>
          <w:szCs w:val="26"/>
          <w:lang w:val="ru-RU"/>
        </w:rPr>
      </w:pPr>
      <w:r w:rsidRPr="00CB6A2A">
        <w:rPr>
          <w:rFonts w:cs="Times New Roman"/>
          <w:szCs w:val="26"/>
          <w:lang w:val="ru-RU"/>
        </w:rPr>
        <w:t>отсутствие сетей канализации в с.Новорождественское, д. Романовка</w:t>
      </w:r>
    </w:p>
    <w:p w14:paraId="02CEDE4A" w14:textId="77777777" w:rsidR="00B25E9C" w:rsidRPr="00CB6A2A" w:rsidRDefault="00B25E9C" w:rsidP="00BB594B">
      <w:pPr>
        <w:pStyle w:val="a4"/>
        <w:widowControl/>
        <w:numPr>
          <w:ilvl w:val="0"/>
          <w:numId w:val="16"/>
        </w:numPr>
        <w:tabs>
          <w:tab w:val="num" w:pos="840"/>
        </w:tabs>
        <w:spacing w:before="40" w:after="40"/>
        <w:contextualSpacing w:val="0"/>
        <w:rPr>
          <w:rFonts w:cs="Times New Roman"/>
          <w:szCs w:val="26"/>
          <w:lang w:val="ru-RU"/>
        </w:rPr>
      </w:pPr>
      <w:r w:rsidRPr="00CB6A2A">
        <w:rPr>
          <w:rFonts w:cs="Times New Roman"/>
          <w:szCs w:val="26"/>
          <w:lang w:val="ru-RU"/>
        </w:rPr>
        <w:t>неудовлетворительно состояние очистных сооружений в д.Мазалово</w:t>
      </w:r>
    </w:p>
    <w:p w14:paraId="404C2311" w14:textId="77777777" w:rsidR="00B25E9C" w:rsidRPr="00CB6A2A" w:rsidRDefault="00B25E9C" w:rsidP="00B25E9C">
      <w:pPr>
        <w:tabs>
          <w:tab w:val="left" w:pos="1134"/>
        </w:tabs>
        <w:autoSpaceDE w:val="0"/>
        <w:autoSpaceDN w:val="0"/>
        <w:adjustRightInd w:val="0"/>
        <w:spacing w:before="240" w:after="240"/>
        <w:ind w:left="720"/>
        <w:jc w:val="center"/>
        <w:rPr>
          <w:i/>
          <w:szCs w:val="28"/>
          <w:lang w:val="ru-RU"/>
        </w:rPr>
      </w:pPr>
      <w:r w:rsidRPr="00CB6A2A">
        <w:rPr>
          <w:i/>
          <w:szCs w:val="28"/>
          <w:lang w:val="ru-RU"/>
        </w:rPr>
        <w:t>Технические и технологические проблемы в системе</w:t>
      </w:r>
    </w:p>
    <w:p w14:paraId="43EA0E2E" w14:textId="77777777" w:rsidR="00B25E9C" w:rsidRPr="00CB6A2A" w:rsidRDefault="00B25E9C" w:rsidP="00B25E9C">
      <w:pPr>
        <w:ind w:firstLine="720"/>
        <w:rPr>
          <w:szCs w:val="28"/>
          <w:lang w:val="ru-RU"/>
        </w:rPr>
      </w:pPr>
      <w:r w:rsidRPr="00CB6A2A">
        <w:rPr>
          <w:szCs w:val="28"/>
          <w:lang w:val="ru-RU"/>
        </w:rPr>
        <w:t>Инженерно-технический анализ выявил следующие основные технические проблемы эксплуатации сетей и сооружений водоотведения:</w:t>
      </w:r>
    </w:p>
    <w:p w14:paraId="052ECDBC" w14:textId="77777777" w:rsidR="00B25E9C" w:rsidRPr="00CB6A2A" w:rsidRDefault="00B25E9C" w:rsidP="00BB594B">
      <w:pPr>
        <w:widowControl/>
        <w:numPr>
          <w:ilvl w:val="0"/>
          <w:numId w:val="8"/>
        </w:numPr>
        <w:rPr>
          <w:szCs w:val="28"/>
          <w:lang w:val="ru-RU"/>
        </w:rPr>
      </w:pPr>
      <w:r w:rsidRPr="00CB6A2A">
        <w:rPr>
          <w:szCs w:val="28"/>
          <w:lang w:val="ru-RU"/>
        </w:rPr>
        <w:t>старение сетей водоотведения, увеличение протяженности сетей с износом до 60%;</w:t>
      </w:r>
    </w:p>
    <w:p w14:paraId="6F9762A9" w14:textId="77777777" w:rsidR="00B25E9C" w:rsidRPr="00CB6A2A" w:rsidRDefault="00B25E9C" w:rsidP="00BB594B">
      <w:pPr>
        <w:widowControl/>
        <w:numPr>
          <w:ilvl w:val="0"/>
          <w:numId w:val="8"/>
        </w:numPr>
        <w:rPr>
          <w:szCs w:val="28"/>
          <w:lang w:val="ru-RU"/>
        </w:rPr>
      </w:pPr>
      <w:r w:rsidRPr="00CB6A2A">
        <w:rPr>
          <w:szCs w:val="28"/>
          <w:lang w:val="ru-RU"/>
        </w:rPr>
        <w:t>обезвоживание и утилизация осадка сточных вод.</w:t>
      </w:r>
    </w:p>
    <w:p w14:paraId="1DB0E488" w14:textId="77777777" w:rsidR="00B25E9C" w:rsidRPr="00CB6A2A" w:rsidRDefault="00B25E9C" w:rsidP="00B25E9C">
      <w:pPr>
        <w:pStyle w:val="1"/>
        <w:numPr>
          <w:ilvl w:val="1"/>
          <w:numId w:val="1"/>
        </w:numPr>
        <w:rPr>
          <w:lang w:val="ru-RU"/>
        </w:rPr>
      </w:pPr>
      <w:bookmarkStart w:id="50" w:name="_Toc413695853"/>
      <w:r w:rsidRPr="00CB6A2A">
        <w:rPr>
          <w:lang w:val="ru-RU"/>
        </w:rPr>
        <w:t>Система утилизации (захоронения) ТБО</w:t>
      </w:r>
      <w:bookmarkEnd w:id="50"/>
    </w:p>
    <w:p w14:paraId="13A13F50" w14:textId="77777777" w:rsidR="00B25E9C" w:rsidRPr="00CB6A2A" w:rsidRDefault="00B25E9C" w:rsidP="00B25E9C">
      <w:pPr>
        <w:pStyle w:val="af1"/>
        <w:tabs>
          <w:tab w:val="left" w:pos="426"/>
        </w:tabs>
        <w:ind w:firstLine="709"/>
        <w:rPr>
          <w:szCs w:val="26"/>
          <w:lang w:val="ru-RU"/>
        </w:rPr>
      </w:pPr>
      <w:r w:rsidRPr="00CB6A2A">
        <w:rPr>
          <w:szCs w:val="26"/>
          <w:lang w:val="ru-RU"/>
        </w:rPr>
        <w:t xml:space="preserve">В Новорождественском сельском поселении легально работает две свалки. </w:t>
      </w:r>
      <w:r w:rsidRPr="00CB6A2A">
        <w:rPr>
          <w:szCs w:val="26"/>
          <w:lang w:val="ru-RU"/>
        </w:rPr>
        <w:lastRenderedPageBreak/>
        <w:t>Организация осуществляющая сбор, вывоз и размещение ТБО – МУП «Исток».</w:t>
      </w:r>
    </w:p>
    <w:p w14:paraId="49D21E43" w14:textId="77777777" w:rsidR="00B25E9C" w:rsidRPr="00CB6A2A" w:rsidRDefault="00B25E9C" w:rsidP="00B25E9C">
      <w:pPr>
        <w:pStyle w:val="af1"/>
        <w:tabs>
          <w:tab w:val="left" w:pos="426"/>
        </w:tabs>
        <w:ind w:firstLine="709"/>
        <w:rPr>
          <w:szCs w:val="26"/>
          <w:lang w:val="ru-RU"/>
        </w:rPr>
      </w:pPr>
      <w:r w:rsidRPr="00CB6A2A">
        <w:rPr>
          <w:szCs w:val="26"/>
          <w:lang w:val="ru-RU"/>
        </w:rPr>
        <w:t>На территории Новорождественского сельского поселения на 01.01.2013 г зарегистрировано 1775 человек в основном жители проживают в частном секторе, частично в благоустроенном жилом фонде, в последнее время возрастает доля благоустроенного индивидуального жилого фонда. Таким образом, если учесть среднюю удельную норму накопления 1,2 м</w:t>
      </w:r>
      <w:r w:rsidRPr="00CB6A2A">
        <w:rPr>
          <w:szCs w:val="26"/>
          <w:vertAlign w:val="superscript"/>
          <w:lang w:val="ru-RU"/>
        </w:rPr>
        <w:t>3</w:t>
      </w:r>
      <w:r w:rsidRPr="00CB6A2A">
        <w:rPr>
          <w:szCs w:val="26"/>
          <w:lang w:val="ru-RU"/>
        </w:rPr>
        <w:t xml:space="preserve"> (0,3т) отходов в год на человека, то получается, что в Новорождественском сельском поселении должно образовываться порядка 2130 м</w:t>
      </w:r>
      <w:r w:rsidRPr="00CB6A2A">
        <w:rPr>
          <w:szCs w:val="26"/>
          <w:vertAlign w:val="superscript"/>
          <w:lang w:val="ru-RU"/>
        </w:rPr>
        <w:t>3</w:t>
      </w:r>
      <w:r w:rsidRPr="00CB6A2A">
        <w:rPr>
          <w:szCs w:val="26"/>
          <w:lang w:val="ru-RU"/>
        </w:rPr>
        <w:t xml:space="preserve"> в год или 535,2 тонн твердых бытовых отходов. Фактически эта цифра больше, ввиду сезонных колебаний, численность отдыхающих, дачников возрастает в 2-3 раза. В таблице 3.5.2 представлен общий объем ТБО от всех потребителей в </w:t>
      </w:r>
      <w:r w:rsidRPr="00CB6A2A">
        <w:rPr>
          <w:szCs w:val="28"/>
          <w:lang w:val="ru-RU"/>
        </w:rPr>
        <w:t xml:space="preserve">Новорождественском </w:t>
      </w:r>
      <w:r w:rsidRPr="00CB6A2A">
        <w:rPr>
          <w:szCs w:val="26"/>
          <w:lang w:val="ru-RU"/>
        </w:rPr>
        <w:t>сельском поселении за последние 5 лет.</w:t>
      </w:r>
    </w:p>
    <w:p w14:paraId="1CDFD891" w14:textId="2544133E" w:rsidR="00B25E9C" w:rsidRPr="00CB6A2A" w:rsidRDefault="00B25E9C" w:rsidP="00B25E9C">
      <w:pPr>
        <w:pStyle w:val="af1"/>
        <w:tabs>
          <w:tab w:val="left" w:pos="426"/>
        </w:tabs>
        <w:ind w:firstLine="709"/>
        <w:jc w:val="right"/>
        <w:rPr>
          <w:szCs w:val="26"/>
          <w:lang w:val="ru-RU"/>
        </w:rPr>
      </w:pPr>
      <w:r w:rsidRPr="00CB6A2A">
        <w:rPr>
          <w:szCs w:val="26"/>
          <w:lang w:val="ru-RU"/>
        </w:rPr>
        <w:t xml:space="preserve">Таблица </w:t>
      </w:r>
      <w:r w:rsidR="00E45BCE" w:rsidRPr="00CB6A2A">
        <w:rPr>
          <w:szCs w:val="26"/>
          <w:lang w:val="ru-RU"/>
        </w:rPr>
        <w:t>2</w:t>
      </w:r>
      <w:r w:rsidRPr="00CB6A2A">
        <w:rPr>
          <w:szCs w:val="26"/>
          <w:lang w:val="ru-RU"/>
        </w:rPr>
        <w:t>.5.</w:t>
      </w:r>
      <w:r w:rsidR="00E45BCE" w:rsidRPr="00CB6A2A">
        <w:rPr>
          <w:szCs w:val="26"/>
          <w:lang w:val="ru-RU"/>
        </w:rPr>
        <w:t>1</w:t>
      </w:r>
      <w:r w:rsidRPr="00CB6A2A">
        <w:rPr>
          <w:szCs w:val="26"/>
          <w:lang w:val="ru-RU"/>
        </w:rPr>
        <w:t xml:space="preserve"> – Общий объем ТБО от всех потребителей, т</w:t>
      </w:r>
    </w:p>
    <w:tbl>
      <w:tblPr>
        <w:tblStyle w:val="a3"/>
        <w:tblW w:w="5000" w:type="pct"/>
        <w:tblLook w:val="04A0" w:firstRow="1" w:lastRow="0" w:firstColumn="1" w:lastColumn="0" w:noHBand="0" w:noVBand="1"/>
      </w:tblPr>
      <w:tblGrid>
        <w:gridCol w:w="2387"/>
        <w:gridCol w:w="1493"/>
        <w:gridCol w:w="1493"/>
        <w:gridCol w:w="1493"/>
        <w:gridCol w:w="1493"/>
        <w:gridCol w:w="1496"/>
      </w:tblGrid>
      <w:tr w:rsidR="00B25E9C" w:rsidRPr="00CB6A2A" w14:paraId="01A6456F" w14:textId="77777777" w:rsidTr="00D31210">
        <w:tc>
          <w:tcPr>
            <w:tcW w:w="944" w:type="pct"/>
            <w:vMerge w:val="restart"/>
            <w:vAlign w:val="center"/>
          </w:tcPr>
          <w:p w14:paraId="5283FF8D" w14:textId="77777777" w:rsidR="00B25E9C" w:rsidRPr="00CB6A2A" w:rsidRDefault="00B25E9C" w:rsidP="00D31210">
            <w:pPr>
              <w:pStyle w:val="af1"/>
              <w:tabs>
                <w:tab w:val="left" w:pos="426"/>
              </w:tabs>
              <w:jc w:val="center"/>
              <w:rPr>
                <w:b/>
                <w:szCs w:val="26"/>
              </w:rPr>
            </w:pPr>
            <w:r w:rsidRPr="00CB6A2A">
              <w:rPr>
                <w:b/>
                <w:szCs w:val="26"/>
              </w:rPr>
              <w:t>Поселение</w:t>
            </w:r>
          </w:p>
        </w:tc>
        <w:tc>
          <w:tcPr>
            <w:tcW w:w="4056" w:type="pct"/>
            <w:gridSpan w:val="5"/>
            <w:vAlign w:val="center"/>
          </w:tcPr>
          <w:p w14:paraId="2CEFAC00" w14:textId="77777777" w:rsidR="00B25E9C" w:rsidRPr="00CB6A2A" w:rsidRDefault="00B25E9C" w:rsidP="00D31210">
            <w:pPr>
              <w:pStyle w:val="af1"/>
              <w:tabs>
                <w:tab w:val="left" w:pos="426"/>
              </w:tabs>
              <w:jc w:val="center"/>
              <w:rPr>
                <w:b/>
                <w:szCs w:val="26"/>
              </w:rPr>
            </w:pPr>
            <w:r w:rsidRPr="00CB6A2A">
              <w:rPr>
                <w:b/>
                <w:szCs w:val="26"/>
              </w:rPr>
              <w:t>Год</w:t>
            </w:r>
          </w:p>
        </w:tc>
      </w:tr>
      <w:tr w:rsidR="00B25E9C" w:rsidRPr="00CB6A2A" w14:paraId="6B4A5A69" w14:textId="77777777" w:rsidTr="00D31210">
        <w:tc>
          <w:tcPr>
            <w:tcW w:w="944" w:type="pct"/>
            <w:vMerge/>
            <w:vAlign w:val="center"/>
          </w:tcPr>
          <w:p w14:paraId="62C26719" w14:textId="77777777" w:rsidR="00B25E9C" w:rsidRPr="00CB6A2A" w:rsidRDefault="00B25E9C" w:rsidP="00D31210">
            <w:pPr>
              <w:pStyle w:val="af1"/>
              <w:tabs>
                <w:tab w:val="left" w:pos="426"/>
              </w:tabs>
              <w:jc w:val="center"/>
              <w:rPr>
                <w:szCs w:val="26"/>
              </w:rPr>
            </w:pPr>
          </w:p>
        </w:tc>
        <w:tc>
          <w:tcPr>
            <w:tcW w:w="811" w:type="pct"/>
            <w:vAlign w:val="center"/>
          </w:tcPr>
          <w:p w14:paraId="56FA17A1" w14:textId="77777777" w:rsidR="00B25E9C" w:rsidRPr="00CB6A2A" w:rsidRDefault="00B25E9C" w:rsidP="00D31210">
            <w:pPr>
              <w:pStyle w:val="af1"/>
              <w:tabs>
                <w:tab w:val="left" w:pos="426"/>
              </w:tabs>
              <w:jc w:val="center"/>
              <w:rPr>
                <w:b/>
                <w:szCs w:val="26"/>
              </w:rPr>
            </w:pPr>
            <w:r w:rsidRPr="00CB6A2A">
              <w:rPr>
                <w:b/>
                <w:szCs w:val="26"/>
              </w:rPr>
              <w:t>2009</w:t>
            </w:r>
          </w:p>
        </w:tc>
        <w:tc>
          <w:tcPr>
            <w:tcW w:w="811" w:type="pct"/>
            <w:vAlign w:val="center"/>
          </w:tcPr>
          <w:p w14:paraId="53694FDB" w14:textId="77777777" w:rsidR="00B25E9C" w:rsidRPr="00CB6A2A" w:rsidRDefault="00B25E9C" w:rsidP="00D31210">
            <w:pPr>
              <w:pStyle w:val="af1"/>
              <w:tabs>
                <w:tab w:val="left" w:pos="426"/>
              </w:tabs>
              <w:jc w:val="center"/>
              <w:rPr>
                <w:b/>
                <w:szCs w:val="26"/>
              </w:rPr>
            </w:pPr>
            <w:r w:rsidRPr="00CB6A2A">
              <w:rPr>
                <w:b/>
                <w:szCs w:val="26"/>
              </w:rPr>
              <w:t>2010</w:t>
            </w:r>
          </w:p>
        </w:tc>
        <w:tc>
          <w:tcPr>
            <w:tcW w:w="811" w:type="pct"/>
            <w:vAlign w:val="center"/>
          </w:tcPr>
          <w:p w14:paraId="0A2972A2" w14:textId="77777777" w:rsidR="00B25E9C" w:rsidRPr="00CB6A2A" w:rsidRDefault="00B25E9C" w:rsidP="00D31210">
            <w:pPr>
              <w:pStyle w:val="af1"/>
              <w:tabs>
                <w:tab w:val="left" w:pos="426"/>
              </w:tabs>
              <w:jc w:val="center"/>
              <w:rPr>
                <w:b/>
                <w:szCs w:val="26"/>
              </w:rPr>
            </w:pPr>
            <w:r w:rsidRPr="00CB6A2A">
              <w:rPr>
                <w:b/>
                <w:szCs w:val="26"/>
              </w:rPr>
              <w:t>2011</w:t>
            </w:r>
          </w:p>
        </w:tc>
        <w:tc>
          <w:tcPr>
            <w:tcW w:w="811" w:type="pct"/>
            <w:vAlign w:val="center"/>
          </w:tcPr>
          <w:p w14:paraId="731F5DCE" w14:textId="77777777" w:rsidR="00B25E9C" w:rsidRPr="00CB6A2A" w:rsidRDefault="00B25E9C" w:rsidP="00D31210">
            <w:pPr>
              <w:pStyle w:val="af1"/>
              <w:tabs>
                <w:tab w:val="left" w:pos="426"/>
              </w:tabs>
              <w:jc w:val="center"/>
              <w:rPr>
                <w:b/>
                <w:szCs w:val="26"/>
              </w:rPr>
            </w:pPr>
            <w:r w:rsidRPr="00CB6A2A">
              <w:rPr>
                <w:b/>
                <w:szCs w:val="26"/>
              </w:rPr>
              <w:t>2012</w:t>
            </w:r>
          </w:p>
        </w:tc>
        <w:tc>
          <w:tcPr>
            <w:tcW w:w="812" w:type="pct"/>
            <w:vAlign w:val="center"/>
          </w:tcPr>
          <w:p w14:paraId="155EA771" w14:textId="77777777" w:rsidR="00B25E9C" w:rsidRPr="00CB6A2A" w:rsidRDefault="00B25E9C" w:rsidP="00D31210">
            <w:pPr>
              <w:pStyle w:val="af1"/>
              <w:tabs>
                <w:tab w:val="left" w:pos="426"/>
              </w:tabs>
              <w:jc w:val="center"/>
              <w:rPr>
                <w:b/>
                <w:szCs w:val="26"/>
              </w:rPr>
            </w:pPr>
            <w:r w:rsidRPr="00CB6A2A">
              <w:rPr>
                <w:b/>
                <w:szCs w:val="26"/>
              </w:rPr>
              <w:t>2013</w:t>
            </w:r>
          </w:p>
        </w:tc>
      </w:tr>
      <w:tr w:rsidR="00B25E9C" w:rsidRPr="00CB6A2A" w14:paraId="3B6C041F" w14:textId="77777777" w:rsidTr="00D31210">
        <w:tc>
          <w:tcPr>
            <w:tcW w:w="944" w:type="pct"/>
            <w:vAlign w:val="center"/>
          </w:tcPr>
          <w:p w14:paraId="1E7B6F79" w14:textId="77777777" w:rsidR="00B25E9C" w:rsidRPr="00CB6A2A" w:rsidRDefault="00B25E9C" w:rsidP="00D31210">
            <w:pPr>
              <w:pStyle w:val="af1"/>
              <w:tabs>
                <w:tab w:val="left" w:pos="426"/>
              </w:tabs>
              <w:jc w:val="center"/>
              <w:rPr>
                <w:szCs w:val="26"/>
                <w:lang w:val="ru-RU"/>
              </w:rPr>
            </w:pPr>
            <w:r w:rsidRPr="00CB6A2A">
              <w:rPr>
                <w:szCs w:val="26"/>
                <w:lang w:val="ru-RU"/>
              </w:rPr>
              <w:t>Новорождественское</w:t>
            </w:r>
          </w:p>
        </w:tc>
        <w:tc>
          <w:tcPr>
            <w:tcW w:w="811" w:type="pct"/>
            <w:vAlign w:val="center"/>
          </w:tcPr>
          <w:p w14:paraId="00703C38" w14:textId="77777777" w:rsidR="00B25E9C" w:rsidRPr="00CB6A2A" w:rsidRDefault="00B25E9C" w:rsidP="00D31210">
            <w:pPr>
              <w:jc w:val="center"/>
            </w:pPr>
            <w:r w:rsidRPr="00CB6A2A">
              <w:t>2858</w:t>
            </w:r>
          </w:p>
        </w:tc>
        <w:tc>
          <w:tcPr>
            <w:tcW w:w="811" w:type="pct"/>
            <w:vAlign w:val="center"/>
          </w:tcPr>
          <w:p w14:paraId="6CC2D9DA" w14:textId="77777777" w:rsidR="00B25E9C" w:rsidRPr="00CB6A2A" w:rsidRDefault="00B25E9C" w:rsidP="00D31210">
            <w:pPr>
              <w:jc w:val="center"/>
              <w:rPr>
                <w:lang w:val="ru-RU"/>
              </w:rPr>
            </w:pPr>
            <w:r w:rsidRPr="00CB6A2A">
              <w:rPr>
                <w:lang w:val="ru-RU"/>
              </w:rPr>
              <w:t>3729,2</w:t>
            </w:r>
          </w:p>
        </w:tc>
        <w:tc>
          <w:tcPr>
            <w:tcW w:w="811" w:type="pct"/>
            <w:vAlign w:val="center"/>
          </w:tcPr>
          <w:p w14:paraId="0A2C722B" w14:textId="77777777" w:rsidR="00B25E9C" w:rsidRPr="00CB6A2A" w:rsidRDefault="00B25E9C" w:rsidP="00D31210">
            <w:pPr>
              <w:jc w:val="center"/>
              <w:rPr>
                <w:lang w:val="ru-RU"/>
              </w:rPr>
            </w:pPr>
            <w:r w:rsidRPr="00CB6A2A">
              <w:rPr>
                <w:lang w:val="ru-RU"/>
              </w:rPr>
              <w:t>2718,2</w:t>
            </w:r>
          </w:p>
        </w:tc>
        <w:tc>
          <w:tcPr>
            <w:tcW w:w="811" w:type="pct"/>
            <w:vAlign w:val="center"/>
          </w:tcPr>
          <w:p w14:paraId="66247EE9" w14:textId="77777777" w:rsidR="00B25E9C" w:rsidRPr="00CB6A2A" w:rsidRDefault="00B25E9C" w:rsidP="00D31210">
            <w:pPr>
              <w:jc w:val="center"/>
              <w:rPr>
                <w:lang w:val="ru-RU"/>
              </w:rPr>
            </w:pPr>
            <w:r w:rsidRPr="00CB6A2A">
              <w:rPr>
                <w:lang w:val="ru-RU"/>
              </w:rPr>
              <w:t>1205,4</w:t>
            </w:r>
          </w:p>
        </w:tc>
        <w:tc>
          <w:tcPr>
            <w:tcW w:w="812" w:type="pct"/>
            <w:vAlign w:val="center"/>
          </w:tcPr>
          <w:p w14:paraId="21259FB1" w14:textId="77777777" w:rsidR="00B25E9C" w:rsidRPr="00CB6A2A" w:rsidRDefault="00B25E9C" w:rsidP="00D31210">
            <w:pPr>
              <w:jc w:val="center"/>
              <w:rPr>
                <w:lang w:val="ru-RU"/>
              </w:rPr>
            </w:pPr>
            <w:r w:rsidRPr="00CB6A2A">
              <w:rPr>
                <w:lang w:val="ru-RU"/>
              </w:rPr>
              <w:t>3634,5</w:t>
            </w:r>
          </w:p>
        </w:tc>
      </w:tr>
    </w:tbl>
    <w:p w14:paraId="39E6E34B" w14:textId="77777777" w:rsidR="00B25E9C" w:rsidRPr="00CB6A2A" w:rsidRDefault="00B25E9C" w:rsidP="00B25E9C">
      <w:pPr>
        <w:pStyle w:val="af1"/>
        <w:tabs>
          <w:tab w:val="left" w:pos="426"/>
        </w:tabs>
        <w:ind w:firstLine="709"/>
        <w:rPr>
          <w:szCs w:val="24"/>
          <w:lang w:val="ru-RU"/>
        </w:rPr>
      </w:pPr>
      <w:r w:rsidRPr="00CB6A2A">
        <w:rPr>
          <w:szCs w:val="24"/>
          <w:lang w:val="ru-RU"/>
        </w:rPr>
        <w:t>Также необходимо отметить, что дальность транспортировки отходов, с учетом ограничений по безопасности полетов, возросла на 30 – 40 км и доходит до 90-50 км. При этом в существующем законодательстве РФ и субъекте федерации отсутствуют нормы по организации объектов захоронения ТБ отходов в сельских населенных пунктах численностью до 1000 – 3000 человек. Наличие возможности по организации и размещении (получении лимитов на размещение отходов)  таких объектов (до 1000 тонн в год) в непосредственной близости от населенного пункта (1-5 км) позволило бы решить вопросы на большей территории Томского района.</w:t>
      </w:r>
    </w:p>
    <w:p w14:paraId="0E2C3C01" w14:textId="1A05040D" w:rsidR="00B25E9C" w:rsidRPr="00CB6A2A" w:rsidRDefault="00E45BCE" w:rsidP="00B25E9C">
      <w:pPr>
        <w:spacing w:before="240"/>
        <w:ind w:firstLine="709"/>
        <w:rPr>
          <w:rFonts w:cs="Times New Roman"/>
          <w:szCs w:val="26"/>
          <w:lang w:val="ru-RU"/>
        </w:rPr>
      </w:pPr>
      <w:r w:rsidRPr="00CB6A2A">
        <w:rPr>
          <w:rFonts w:cs="Times New Roman"/>
          <w:szCs w:val="26"/>
          <w:lang w:val="ru-RU"/>
        </w:rPr>
        <w:t>Таблица 2</w:t>
      </w:r>
      <w:r w:rsidR="00B25E9C" w:rsidRPr="00CB6A2A">
        <w:rPr>
          <w:rFonts w:cs="Times New Roman"/>
          <w:szCs w:val="26"/>
          <w:lang w:val="ru-RU"/>
        </w:rPr>
        <w:t>.5.</w:t>
      </w:r>
      <w:r w:rsidRPr="00CB6A2A">
        <w:rPr>
          <w:rFonts w:cs="Times New Roman"/>
          <w:szCs w:val="26"/>
          <w:lang w:val="ru-RU"/>
        </w:rPr>
        <w:t>2</w:t>
      </w:r>
      <w:r w:rsidR="00B25E9C" w:rsidRPr="00CB6A2A">
        <w:rPr>
          <w:rFonts w:cs="Times New Roman"/>
          <w:szCs w:val="26"/>
          <w:lang w:val="ru-RU"/>
        </w:rPr>
        <w:t xml:space="preserve"> – Характеристика свалок и полигонов ТБО в Новорождественском сельском поселении</w:t>
      </w:r>
    </w:p>
    <w:tbl>
      <w:tblPr>
        <w:tblStyle w:val="a3"/>
        <w:tblW w:w="0" w:type="auto"/>
        <w:tblLook w:val="04A0" w:firstRow="1" w:lastRow="0" w:firstColumn="1" w:lastColumn="0" w:noHBand="0" w:noVBand="1"/>
      </w:tblPr>
      <w:tblGrid>
        <w:gridCol w:w="2553"/>
        <w:gridCol w:w="2293"/>
        <w:gridCol w:w="2231"/>
        <w:gridCol w:w="2268"/>
      </w:tblGrid>
      <w:tr w:rsidR="00B25E9C" w:rsidRPr="00291435" w14:paraId="7AD8A623" w14:textId="77777777" w:rsidTr="00D31210">
        <w:tc>
          <w:tcPr>
            <w:tcW w:w="2553" w:type="dxa"/>
            <w:vAlign w:val="center"/>
          </w:tcPr>
          <w:p w14:paraId="5206A876"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Наименование</w:t>
            </w:r>
          </w:p>
        </w:tc>
        <w:tc>
          <w:tcPr>
            <w:tcW w:w="2293" w:type="dxa"/>
            <w:vAlign w:val="center"/>
          </w:tcPr>
          <w:p w14:paraId="64799640"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Год ввода в эксплуатацию</w:t>
            </w:r>
          </w:p>
        </w:tc>
        <w:tc>
          <w:tcPr>
            <w:tcW w:w="2231" w:type="dxa"/>
            <w:vAlign w:val="center"/>
          </w:tcPr>
          <w:p w14:paraId="2785F7DC"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Площадь, га</w:t>
            </w:r>
          </w:p>
        </w:tc>
        <w:tc>
          <w:tcPr>
            <w:tcW w:w="2268" w:type="dxa"/>
            <w:vAlign w:val="center"/>
          </w:tcPr>
          <w:p w14:paraId="598267E5"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Расстояние до населенного пункта, км</w:t>
            </w:r>
          </w:p>
        </w:tc>
      </w:tr>
      <w:tr w:rsidR="00B25E9C" w:rsidRPr="00CB6A2A" w14:paraId="78AB3B7F" w14:textId="77777777" w:rsidTr="00D31210">
        <w:tc>
          <w:tcPr>
            <w:tcW w:w="2553" w:type="dxa"/>
            <w:vAlign w:val="center"/>
          </w:tcPr>
          <w:p w14:paraId="646A86C5"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Свалка ТБО с.Новорождественское</w:t>
            </w:r>
          </w:p>
        </w:tc>
        <w:tc>
          <w:tcPr>
            <w:tcW w:w="2293" w:type="dxa"/>
            <w:vAlign w:val="center"/>
          </w:tcPr>
          <w:p w14:paraId="65C12FB8"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2002 г</w:t>
            </w:r>
          </w:p>
        </w:tc>
        <w:tc>
          <w:tcPr>
            <w:tcW w:w="2231" w:type="dxa"/>
            <w:vAlign w:val="center"/>
          </w:tcPr>
          <w:p w14:paraId="3F50A539"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2</w:t>
            </w:r>
          </w:p>
        </w:tc>
        <w:tc>
          <w:tcPr>
            <w:tcW w:w="2268" w:type="dxa"/>
            <w:vAlign w:val="center"/>
          </w:tcPr>
          <w:p w14:paraId="13DF4D75"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0,5</w:t>
            </w:r>
          </w:p>
        </w:tc>
      </w:tr>
      <w:tr w:rsidR="00B25E9C" w:rsidRPr="00CB6A2A" w14:paraId="2A6B6271" w14:textId="77777777" w:rsidTr="00D31210">
        <w:tc>
          <w:tcPr>
            <w:tcW w:w="2553" w:type="dxa"/>
            <w:vAlign w:val="center"/>
          </w:tcPr>
          <w:p w14:paraId="5C16679A"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Свалка ТБО с.Мазалово</w:t>
            </w:r>
          </w:p>
        </w:tc>
        <w:tc>
          <w:tcPr>
            <w:tcW w:w="2293" w:type="dxa"/>
            <w:vAlign w:val="center"/>
          </w:tcPr>
          <w:p w14:paraId="62917182"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2002 г</w:t>
            </w:r>
          </w:p>
        </w:tc>
        <w:tc>
          <w:tcPr>
            <w:tcW w:w="2231" w:type="dxa"/>
            <w:vAlign w:val="center"/>
          </w:tcPr>
          <w:p w14:paraId="00BC7E05"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1,5</w:t>
            </w:r>
          </w:p>
        </w:tc>
        <w:tc>
          <w:tcPr>
            <w:tcW w:w="2268" w:type="dxa"/>
            <w:vAlign w:val="center"/>
          </w:tcPr>
          <w:p w14:paraId="5A3B279C" w14:textId="77777777" w:rsidR="00B25E9C" w:rsidRPr="00CB6A2A" w:rsidRDefault="00B25E9C" w:rsidP="00D31210">
            <w:pPr>
              <w:spacing w:line="276" w:lineRule="auto"/>
              <w:jc w:val="center"/>
              <w:rPr>
                <w:rFonts w:cs="Times New Roman"/>
                <w:szCs w:val="26"/>
                <w:lang w:val="ru-RU"/>
              </w:rPr>
            </w:pPr>
            <w:r w:rsidRPr="00CB6A2A">
              <w:rPr>
                <w:rFonts w:cs="Times New Roman"/>
                <w:szCs w:val="26"/>
                <w:lang w:val="ru-RU"/>
              </w:rPr>
              <w:t>0,8</w:t>
            </w:r>
          </w:p>
        </w:tc>
      </w:tr>
    </w:tbl>
    <w:p w14:paraId="1246CE6E" w14:textId="77777777" w:rsidR="00B25E9C" w:rsidRPr="00CB6A2A" w:rsidRDefault="00B25E9C" w:rsidP="00B25E9C">
      <w:pPr>
        <w:spacing w:before="240" w:after="240"/>
        <w:ind w:firstLine="709"/>
        <w:jc w:val="center"/>
        <w:rPr>
          <w:rFonts w:cs="Times New Roman"/>
          <w:b/>
          <w:szCs w:val="26"/>
          <w:lang w:val="ru-RU"/>
        </w:rPr>
      </w:pPr>
      <w:r w:rsidRPr="00CB6A2A">
        <w:rPr>
          <w:rFonts w:cs="Times New Roman"/>
          <w:b/>
          <w:szCs w:val="26"/>
          <w:lang w:val="ru-RU"/>
        </w:rPr>
        <w:t>Основные проблемы утилизации ТБО в Новорождественском сельском поселении:</w:t>
      </w:r>
    </w:p>
    <w:p w14:paraId="416A0031" w14:textId="77777777" w:rsidR="00B25E9C" w:rsidRPr="00CB6A2A" w:rsidRDefault="00B25E9C" w:rsidP="00BB594B">
      <w:pPr>
        <w:pStyle w:val="a4"/>
        <w:widowControl/>
        <w:numPr>
          <w:ilvl w:val="0"/>
          <w:numId w:val="9"/>
        </w:numPr>
        <w:rPr>
          <w:rFonts w:cs="Times New Roman"/>
          <w:szCs w:val="26"/>
          <w:lang w:val="ru-RU"/>
        </w:rPr>
      </w:pPr>
      <w:r w:rsidRPr="00CB6A2A">
        <w:rPr>
          <w:rFonts w:cs="Times New Roman"/>
          <w:szCs w:val="26"/>
          <w:lang w:val="ru-RU"/>
        </w:rPr>
        <w:t>Нехватка специализированной техники для сбора, вывоза и захоронения ТБО;</w:t>
      </w:r>
    </w:p>
    <w:p w14:paraId="1A96346A" w14:textId="77777777" w:rsidR="00B25E9C" w:rsidRPr="00CB6A2A" w:rsidRDefault="00B25E9C" w:rsidP="00BB594B">
      <w:pPr>
        <w:pStyle w:val="a4"/>
        <w:widowControl/>
        <w:numPr>
          <w:ilvl w:val="0"/>
          <w:numId w:val="9"/>
        </w:numPr>
        <w:rPr>
          <w:rFonts w:cs="Times New Roman"/>
          <w:szCs w:val="26"/>
          <w:lang w:val="ru-RU"/>
        </w:rPr>
      </w:pPr>
      <w:r w:rsidRPr="00CB6A2A">
        <w:rPr>
          <w:rFonts w:cs="Times New Roman"/>
          <w:szCs w:val="26"/>
          <w:lang w:val="ru-RU"/>
        </w:rPr>
        <w:t>Несоблюдение норм обустройства некоторых мест размещения ТБО;</w:t>
      </w:r>
    </w:p>
    <w:p w14:paraId="0F658D78" w14:textId="77777777" w:rsidR="00B25E9C" w:rsidRPr="00CB6A2A" w:rsidRDefault="00B25E9C" w:rsidP="00BB594B">
      <w:pPr>
        <w:pStyle w:val="a4"/>
        <w:widowControl/>
        <w:numPr>
          <w:ilvl w:val="0"/>
          <w:numId w:val="9"/>
        </w:numPr>
        <w:rPr>
          <w:rFonts w:cs="Times New Roman"/>
          <w:szCs w:val="26"/>
          <w:lang w:val="ru-RU"/>
        </w:rPr>
      </w:pPr>
      <w:r w:rsidRPr="00CB6A2A">
        <w:rPr>
          <w:rFonts w:cs="Times New Roman"/>
          <w:szCs w:val="26"/>
          <w:lang w:val="ru-RU"/>
        </w:rPr>
        <w:t>Неорганизованная система  сбора, отсутствие площадок для сбора ТБО в многоквартирных домах и в частном секторе.</w:t>
      </w:r>
    </w:p>
    <w:p w14:paraId="45F0E898" w14:textId="77777777" w:rsidR="00B25E9C" w:rsidRPr="00CB6A2A" w:rsidRDefault="00B25E9C" w:rsidP="00B25E9C">
      <w:pPr>
        <w:tabs>
          <w:tab w:val="left" w:pos="1134"/>
        </w:tabs>
        <w:autoSpaceDE w:val="0"/>
        <w:autoSpaceDN w:val="0"/>
        <w:adjustRightInd w:val="0"/>
        <w:spacing w:before="200" w:after="240"/>
        <w:ind w:left="360"/>
        <w:jc w:val="center"/>
        <w:rPr>
          <w:b/>
          <w:szCs w:val="28"/>
          <w:lang w:val="ru-RU"/>
        </w:rPr>
      </w:pPr>
      <w:r w:rsidRPr="00CB6A2A">
        <w:rPr>
          <w:b/>
          <w:szCs w:val="28"/>
          <w:lang w:val="ru-RU"/>
        </w:rPr>
        <w:t>Воздействие на окружающую среду</w:t>
      </w:r>
    </w:p>
    <w:p w14:paraId="4617EB4E" w14:textId="77777777" w:rsidR="00B25E9C" w:rsidRPr="00CB6A2A" w:rsidRDefault="00B25E9C" w:rsidP="00B25E9C">
      <w:pPr>
        <w:rPr>
          <w:lang w:val="ru-RU"/>
        </w:rPr>
      </w:pPr>
      <w:r w:rsidRPr="00CB6A2A">
        <w:rPr>
          <w:lang w:val="ru-RU"/>
        </w:rPr>
        <w:tab/>
        <w:t>Полигон ТБО и ПО является объектом, потенциально опасным для окружающей среды. Основными видами загрязнения являются:</w:t>
      </w:r>
    </w:p>
    <w:p w14:paraId="1EAAF23E" w14:textId="77777777" w:rsidR="00B25E9C" w:rsidRPr="00CB6A2A" w:rsidRDefault="00B25E9C" w:rsidP="00BB594B">
      <w:pPr>
        <w:pStyle w:val="a4"/>
        <w:numPr>
          <w:ilvl w:val="0"/>
          <w:numId w:val="9"/>
        </w:numPr>
        <w:rPr>
          <w:szCs w:val="28"/>
        </w:rPr>
      </w:pPr>
      <w:r w:rsidRPr="00CB6A2A">
        <w:rPr>
          <w:szCs w:val="28"/>
        </w:rPr>
        <w:t>Загрязнение атмосферного воздуха;</w:t>
      </w:r>
    </w:p>
    <w:p w14:paraId="1F1C0560" w14:textId="77777777" w:rsidR="00B25E9C" w:rsidRPr="00CB6A2A" w:rsidRDefault="00B25E9C" w:rsidP="00BB594B">
      <w:pPr>
        <w:pStyle w:val="a4"/>
        <w:numPr>
          <w:ilvl w:val="0"/>
          <w:numId w:val="9"/>
        </w:numPr>
        <w:rPr>
          <w:szCs w:val="28"/>
        </w:rPr>
      </w:pPr>
      <w:r w:rsidRPr="00CB6A2A">
        <w:rPr>
          <w:szCs w:val="28"/>
        </w:rPr>
        <w:t>Загрязнение почвы;</w:t>
      </w:r>
    </w:p>
    <w:p w14:paraId="1106E6FB" w14:textId="77777777" w:rsidR="00B25E9C" w:rsidRPr="00CB6A2A" w:rsidRDefault="00B25E9C" w:rsidP="00BB594B">
      <w:pPr>
        <w:pStyle w:val="a4"/>
        <w:numPr>
          <w:ilvl w:val="0"/>
          <w:numId w:val="9"/>
        </w:numPr>
        <w:rPr>
          <w:szCs w:val="28"/>
        </w:rPr>
      </w:pPr>
      <w:r w:rsidRPr="00CB6A2A">
        <w:rPr>
          <w:szCs w:val="28"/>
        </w:rPr>
        <w:lastRenderedPageBreak/>
        <w:t>Загрязнение водного бассейна.</w:t>
      </w:r>
    </w:p>
    <w:p w14:paraId="50D7DA03" w14:textId="77777777" w:rsidR="00B25E9C" w:rsidRPr="00CB6A2A" w:rsidRDefault="00B25E9C" w:rsidP="00B25E9C">
      <w:pPr>
        <w:rPr>
          <w:szCs w:val="28"/>
          <w:lang w:val="ru-RU"/>
        </w:rPr>
      </w:pPr>
      <w:r w:rsidRPr="00CB6A2A">
        <w:rPr>
          <w:szCs w:val="28"/>
          <w:lang w:val="ru-RU"/>
        </w:rPr>
        <w:tab/>
        <w:t>С целью уменьшения загрязнения атмосферного воздуха, поверхностных и грунтовых вод, а также предотвращения аварийных ситуаций при эксплуатации полигона предусмотрены технические решения, позволяющие минимизировать вредное воздействие на окружающую среду и предотвратить возникновение аварийных ситуаций.</w:t>
      </w:r>
    </w:p>
    <w:p w14:paraId="03D39317" w14:textId="77777777" w:rsidR="00B25E9C" w:rsidRPr="00CB6A2A" w:rsidRDefault="00B25E9C" w:rsidP="00B25E9C">
      <w:pPr>
        <w:rPr>
          <w:szCs w:val="28"/>
          <w:lang w:val="ru-RU"/>
        </w:rPr>
      </w:pPr>
      <w:r w:rsidRPr="00CB6A2A">
        <w:rPr>
          <w:szCs w:val="28"/>
          <w:lang w:val="ru-RU"/>
        </w:rPr>
        <w:tab/>
        <w:t>Выполнение мероприятий по дегазации тела полигона позволит предотвратить аварийные и залповые выбросы биогаза в атмосферу. Система дегазации предотвращает миграцию метана, снижает вероятность его накопления.</w:t>
      </w:r>
    </w:p>
    <w:p w14:paraId="66BE7F58" w14:textId="77777777" w:rsidR="00B25E9C" w:rsidRPr="00CB6A2A" w:rsidRDefault="00B25E9C" w:rsidP="00B25E9C">
      <w:pPr>
        <w:rPr>
          <w:szCs w:val="28"/>
          <w:lang w:val="ru-RU"/>
        </w:rPr>
      </w:pPr>
      <w:r w:rsidRPr="00CB6A2A">
        <w:rPr>
          <w:szCs w:val="28"/>
          <w:lang w:val="ru-RU"/>
        </w:rPr>
        <w:tab/>
        <w:t>Устройство водозащитного покрытия позволяет минимизировать проникновение атмосферных осадков в тело полигона, что уменьшает количество фильтрата.</w:t>
      </w:r>
    </w:p>
    <w:p w14:paraId="35283055" w14:textId="77777777" w:rsidR="00B25E9C" w:rsidRPr="00CB6A2A" w:rsidRDefault="00B25E9C" w:rsidP="00B25E9C">
      <w:pPr>
        <w:rPr>
          <w:szCs w:val="28"/>
          <w:lang w:val="ru-RU"/>
        </w:rPr>
      </w:pPr>
      <w:r w:rsidRPr="00CB6A2A">
        <w:rPr>
          <w:szCs w:val="28"/>
          <w:lang w:val="ru-RU"/>
        </w:rPr>
        <w:tab/>
        <w:t>Возможность попадания опасных отходов в воздушную среду, водоемы и почву на полигоне ТБО и ПО сведена к минимуму, т.к. все отходы хранятся на закрытых площадках временного хранения, выполненных в соответствии с требованиями нормативных документов.</w:t>
      </w:r>
    </w:p>
    <w:p w14:paraId="73D2FF42" w14:textId="77777777" w:rsidR="00B25E9C" w:rsidRPr="00CB6A2A" w:rsidRDefault="00B25E9C" w:rsidP="00B25E9C">
      <w:pPr>
        <w:pStyle w:val="1"/>
        <w:numPr>
          <w:ilvl w:val="1"/>
          <w:numId w:val="1"/>
        </w:numPr>
      </w:pPr>
      <w:bookmarkStart w:id="51" w:name="_Toc413695854"/>
      <w:r w:rsidRPr="00CB6A2A">
        <w:t>Система газоснабжения</w:t>
      </w:r>
      <w:bookmarkEnd w:id="51"/>
    </w:p>
    <w:p w14:paraId="00978D2D" w14:textId="77777777" w:rsidR="00B25E9C" w:rsidRPr="00CB6A2A" w:rsidRDefault="00B25E9C" w:rsidP="00B25E9C">
      <w:pPr>
        <w:rPr>
          <w:b/>
          <w:bCs/>
          <w:lang w:val="ru-RU"/>
        </w:rPr>
      </w:pPr>
      <w:r w:rsidRPr="00CB6A2A">
        <w:rPr>
          <w:lang w:val="ru-RU"/>
        </w:rPr>
        <w:tab/>
        <w:t>Газоснабжение Новорождественского сельского поселения осуществляется сжиженным газом.</w:t>
      </w:r>
    </w:p>
    <w:p w14:paraId="510FB71C" w14:textId="77777777" w:rsidR="00B25E9C" w:rsidRPr="00CB6A2A" w:rsidRDefault="00B25E9C" w:rsidP="00B25E9C">
      <w:pPr>
        <w:rPr>
          <w:b/>
          <w:bCs/>
          <w:lang w:val="ru-RU"/>
        </w:rPr>
      </w:pPr>
      <w:r w:rsidRPr="00CB6A2A">
        <w:rPr>
          <w:lang w:val="ru-RU"/>
        </w:rPr>
        <w:tab/>
        <w:t>Потребители поселения пользуются привозным сжиженным углеводородным газом (СУГ), доставляемым с ГНС г. Томск.</w:t>
      </w:r>
    </w:p>
    <w:p w14:paraId="62F09D1D" w14:textId="77777777" w:rsidR="00B25E9C" w:rsidRPr="00CB6A2A" w:rsidRDefault="00B25E9C" w:rsidP="00B25E9C">
      <w:pPr>
        <w:rPr>
          <w:b/>
          <w:bCs/>
          <w:lang w:val="ru-RU"/>
        </w:rPr>
      </w:pPr>
      <w:r w:rsidRPr="00CB6A2A">
        <w:rPr>
          <w:lang w:val="ru-RU"/>
        </w:rPr>
        <w:tab/>
        <w:t>На территории Новорождественского сельского поселения ГРС не располагается.</w:t>
      </w:r>
    </w:p>
    <w:p w14:paraId="43C85513" w14:textId="77777777" w:rsidR="00B25E9C" w:rsidRPr="00CB6A2A" w:rsidRDefault="00B25E9C" w:rsidP="00B25E9C">
      <w:pPr>
        <w:tabs>
          <w:tab w:val="left" w:pos="1134"/>
        </w:tabs>
        <w:autoSpaceDE w:val="0"/>
        <w:autoSpaceDN w:val="0"/>
        <w:adjustRightInd w:val="0"/>
        <w:spacing w:before="240"/>
        <w:ind w:firstLine="709"/>
        <w:jc w:val="center"/>
        <w:rPr>
          <w:i/>
          <w:szCs w:val="28"/>
          <w:lang w:val="ru-RU"/>
        </w:rPr>
      </w:pPr>
      <w:r w:rsidRPr="00CB6A2A">
        <w:rPr>
          <w:i/>
          <w:szCs w:val="28"/>
          <w:lang w:val="ru-RU"/>
        </w:rPr>
        <w:t>Воздействие на окружающую среду</w:t>
      </w:r>
    </w:p>
    <w:p w14:paraId="7774972F" w14:textId="77777777" w:rsidR="00B25E9C" w:rsidRPr="00CB6A2A" w:rsidRDefault="00B25E9C" w:rsidP="00B25E9C">
      <w:pPr>
        <w:ind w:firstLine="680"/>
        <w:rPr>
          <w:szCs w:val="28"/>
          <w:lang w:val="ru-RU"/>
        </w:rPr>
      </w:pPr>
      <w:r w:rsidRPr="00CB6A2A">
        <w:rPr>
          <w:szCs w:val="28"/>
          <w:lang w:val="ru-RU"/>
        </w:rPr>
        <w:t>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из-за него не бывает. Именно по этим причинам используют пропан, бутан и их смеси как источники энергии.</w:t>
      </w:r>
    </w:p>
    <w:p w14:paraId="21AC3466" w14:textId="77777777" w:rsidR="00C06435" w:rsidRPr="00CB6A2A" w:rsidRDefault="00B25E9C" w:rsidP="00B25E9C">
      <w:pPr>
        <w:ind w:firstLine="680"/>
        <w:rPr>
          <w:szCs w:val="28"/>
          <w:lang w:val="ru-RU"/>
        </w:rPr>
        <w:sectPr w:rsidR="00C06435" w:rsidRPr="00CB6A2A" w:rsidSect="00262D9D">
          <w:footerReference w:type="default" r:id="rId11"/>
          <w:footerReference w:type="first" r:id="rId12"/>
          <w:type w:val="continuous"/>
          <w:pgSz w:w="11907" w:h="16840" w:code="9"/>
          <w:pgMar w:top="850" w:right="1134" w:bottom="1701" w:left="1134" w:header="0" w:footer="227" w:gutter="0"/>
          <w:cols w:space="720"/>
          <w:docGrid w:linePitch="326"/>
        </w:sectPr>
      </w:pPr>
      <w:r w:rsidRPr="00CB6A2A">
        <w:rPr>
          <w:szCs w:val="28"/>
          <w:lang w:val="ru-RU"/>
        </w:rPr>
        <w:t>Пропан, бутан и их смеси – самые экологически чистые виды топлива.</w:t>
      </w:r>
    </w:p>
    <w:p w14:paraId="346D1743" w14:textId="77777777" w:rsidR="00D31210" w:rsidRPr="00CB6A2A" w:rsidRDefault="00D31210" w:rsidP="00BB594B">
      <w:pPr>
        <w:pStyle w:val="1"/>
        <w:numPr>
          <w:ilvl w:val="0"/>
          <w:numId w:val="34"/>
        </w:numPr>
        <w:rPr>
          <w:lang w:val="ru-RU"/>
        </w:rPr>
      </w:pPr>
      <w:bookmarkStart w:id="52" w:name="_Toc413695855"/>
      <w:r w:rsidRPr="00CB6A2A">
        <w:rPr>
          <w:lang w:val="ru-RU"/>
        </w:rPr>
        <w:lastRenderedPageBreak/>
        <w:t>Перспективы развития муниципального образования и прогноз спроса на коммунальные ресурсы</w:t>
      </w:r>
      <w:bookmarkEnd w:id="52"/>
    </w:p>
    <w:p w14:paraId="5E4B270A" w14:textId="77777777" w:rsidR="00CD5BCD" w:rsidRPr="00CB6A2A" w:rsidRDefault="00D31210" w:rsidP="00BB594B">
      <w:pPr>
        <w:pStyle w:val="1"/>
        <w:numPr>
          <w:ilvl w:val="1"/>
          <w:numId w:val="30"/>
        </w:numPr>
        <w:rPr>
          <w:szCs w:val="24"/>
          <w:lang w:val="ru-RU"/>
        </w:rPr>
      </w:pPr>
      <w:bookmarkStart w:id="53" w:name="_Toc407400672"/>
      <w:bookmarkStart w:id="54" w:name="_Toc413695856"/>
      <w:r w:rsidRPr="00CB6A2A">
        <w:rPr>
          <w:szCs w:val="24"/>
          <w:lang w:val="ru-RU"/>
        </w:rPr>
        <w:t>Прогноз численности и состава населения (демографический прогноз)</w:t>
      </w:r>
      <w:bookmarkEnd w:id="53"/>
      <w:bookmarkEnd w:id="54"/>
    </w:p>
    <w:p w14:paraId="17BF1D95" w14:textId="77777777" w:rsidR="00CD5BCD" w:rsidRPr="00CB6A2A" w:rsidRDefault="00CD5BCD" w:rsidP="00CD5BCD">
      <w:pPr>
        <w:pStyle w:val="21"/>
        <w:ind w:firstLine="708"/>
        <w:rPr>
          <w:szCs w:val="24"/>
        </w:rPr>
      </w:pPr>
      <w:r w:rsidRPr="00CB6A2A">
        <w:rPr>
          <w:szCs w:val="24"/>
        </w:rPr>
        <w:t>Исходя из данных по жилищной обеспеченности населения Новорождественского поселения (21 м</w:t>
      </w:r>
      <w:r w:rsidRPr="00CB6A2A">
        <w:rPr>
          <w:szCs w:val="24"/>
          <w:vertAlign w:val="superscript"/>
        </w:rPr>
        <w:t>2</w:t>
      </w:r>
      <w:r w:rsidRPr="00CB6A2A">
        <w:rPr>
          <w:szCs w:val="24"/>
        </w:rPr>
        <w:t>/чел – для МКД и 50 м</w:t>
      </w:r>
      <w:r w:rsidRPr="00CB6A2A">
        <w:rPr>
          <w:szCs w:val="24"/>
          <w:vertAlign w:val="superscript"/>
        </w:rPr>
        <w:t>2</w:t>
      </w:r>
      <w:r w:rsidRPr="00CB6A2A">
        <w:rPr>
          <w:szCs w:val="24"/>
        </w:rPr>
        <w:t>/чел – для индивидуальных жилых домов согласно Генплану) и приросту жилых площадей сделан прогноз по приросту населения.</w:t>
      </w:r>
    </w:p>
    <w:p w14:paraId="19DEA849" w14:textId="77777777" w:rsidR="00CD5BCD" w:rsidRPr="00CB6A2A" w:rsidRDefault="00CD5BCD" w:rsidP="00CD5BCD">
      <w:pPr>
        <w:pStyle w:val="21"/>
        <w:ind w:firstLine="708"/>
        <w:rPr>
          <w:szCs w:val="24"/>
        </w:rPr>
      </w:pPr>
      <w:r w:rsidRPr="00CB6A2A">
        <w:rPr>
          <w:szCs w:val="24"/>
        </w:rPr>
        <w:t>При разработке Программы комплексного развития систем коммунальной инфраструктуры муниципального образования Новорождественского сельского поселения с подведомственной территорией на период до 2024 г. принята численность населения по максимальной оценке – 2,003 тыс. чел. Темп роста 2024/2012 гг. – 112% (таблица 3.1.1).</w:t>
      </w:r>
    </w:p>
    <w:p w14:paraId="7FE63B05" w14:textId="1E1025BC" w:rsidR="00CD5BCD" w:rsidRPr="00CB6A2A" w:rsidRDefault="00CD5BCD" w:rsidP="00CD5BCD">
      <w:pPr>
        <w:pStyle w:val="a6"/>
        <w:jc w:val="right"/>
        <w:rPr>
          <w:szCs w:val="28"/>
        </w:rPr>
      </w:pPr>
      <w:r w:rsidRPr="00CB6A2A">
        <w:rPr>
          <w:szCs w:val="28"/>
        </w:rPr>
        <w:t>Таблица 3.1.1 – Прогноз численности населения МО Новорождественское сельское поселение на 2012-2024 гг.</w:t>
      </w:r>
    </w:p>
    <w:tbl>
      <w:tblPr>
        <w:tblStyle w:val="a3"/>
        <w:tblW w:w="13783" w:type="dxa"/>
        <w:jc w:val="center"/>
        <w:tblLook w:val="04A0" w:firstRow="1" w:lastRow="0" w:firstColumn="1" w:lastColumn="0" w:noHBand="0" w:noVBand="1"/>
      </w:tblPr>
      <w:tblGrid>
        <w:gridCol w:w="2553"/>
        <w:gridCol w:w="1456"/>
        <w:gridCol w:w="981"/>
        <w:gridCol w:w="814"/>
        <w:gridCol w:w="814"/>
        <w:gridCol w:w="1462"/>
        <w:gridCol w:w="943"/>
        <w:gridCol w:w="1462"/>
        <w:gridCol w:w="984"/>
        <w:gridCol w:w="1049"/>
        <w:gridCol w:w="1265"/>
      </w:tblGrid>
      <w:tr w:rsidR="00CD5BCD" w:rsidRPr="00CB6A2A" w14:paraId="137BEED7" w14:textId="77777777" w:rsidTr="00CD5BCD">
        <w:trPr>
          <w:jc w:val="center"/>
        </w:trPr>
        <w:tc>
          <w:tcPr>
            <w:tcW w:w="2279" w:type="dxa"/>
            <w:vAlign w:val="center"/>
          </w:tcPr>
          <w:p w14:paraId="3E7326B4" w14:textId="77777777" w:rsidR="00CD5BCD" w:rsidRPr="00CB6A2A" w:rsidRDefault="00CD5BCD" w:rsidP="00CD5BCD">
            <w:pPr>
              <w:jc w:val="center"/>
              <w:rPr>
                <w:rFonts w:cs="Times New Roman"/>
                <w:b/>
                <w:szCs w:val="24"/>
                <w:lang w:val="ru-RU"/>
              </w:rPr>
            </w:pPr>
            <w:r w:rsidRPr="00CB6A2A">
              <w:rPr>
                <w:rFonts w:cs="Times New Roman"/>
                <w:b/>
                <w:szCs w:val="24"/>
                <w:lang w:val="ru-RU"/>
              </w:rPr>
              <w:t>Населенный пункт</w:t>
            </w:r>
          </w:p>
        </w:tc>
        <w:tc>
          <w:tcPr>
            <w:tcW w:w="1535" w:type="dxa"/>
          </w:tcPr>
          <w:p w14:paraId="62A092D7" w14:textId="77777777" w:rsidR="00CD5BCD" w:rsidRPr="00CB6A2A" w:rsidRDefault="00CD5BCD" w:rsidP="00CD5BCD">
            <w:pPr>
              <w:jc w:val="center"/>
              <w:rPr>
                <w:rFonts w:cs="Times New Roman"/>
                <w:b/>
                <w:szCs w:val="24"/>
                <w:lang w:val="ru-RU"/>
              </w:rPr>
            </w:pPr>
            <w:r w:rsidRPr="00CB6A2A">
              <w:rPr>
                <w:rFonts w:cs="Times New Roman"/>
                <w:b/>
                <w:szCs w:val="24"/>
                <w:lang w:val="ru-RU"/>
              </w:rPr>
              <w:t>2012</w:t>
            </w:r>
          </w:p>
        </w:tc>
        <w:tc>
          <w:tcPr>
            <w:tcW w:w="1010" w:type="dxa"/>
          </w:tcPr>
          <w:p w14:paraId="452E3EF0" w14:textId="77777777" w:rsidR="00CD5BCD" w:rsidRPr="00CB6A2A" w:rsidRDefault="00CD5BCD" w:rsidP="00CD5BCD">
            <w:pPr>
              <w:jc w:val="center"/>
              <w:rPr>
                <w:rFonts w:cs="Times New Roman"/>
                <w:b/>
                <w:szCs w:val="24"/>
                <w:lang w:val="ru-RU"/>
              </w:rPr>
            </w:pPr>
            <w:r w:rsidRPr="00CB6A2A">
              <w:rPr>
                <w:rFonts w:cs="Times New Roman"/>
                <w:b/>
                <w:szCs w:val="24"/>
                <w:lang w:val="ru-RU"/>
              </w:rPr>
              <w:t>2013</w:t>
            </w:r>
          </w:p>
        </w:tc>
        <w:tc>
          <w:tcPr>
            <w:tcW w:w="826" w:type="dxa"/>
          </w:tcPr>
          <w:p w14:paraId="1A314831" w14:textId="77777777" w:rsidR="00CD5BCD" w:rsidRPr="00CB6A2A" w:rsidRDefault="00CD5BCD" w:rsidP="00CD5BCD">
            <w:pPr>
              <w:jc w:val="center"/>
              <w:rPr>
                <w:rFonts w:cs="Times New Roman"/>
                <w:b/>
                <w:szCs w:val="24"/>
                <w:lang w:val="ru-RU"/>
              </w:rPr>
            </w:pPr>
            <w:r w:rsidRPr="00CB6A2A">
              <w:rPr>
                <w:rFonts w:cs="Times New Roman"/>
                <w:b/>
                <w:szCs w:val="24"/>
                <w:lang w:val="ru-RU"/>
              </w:rPr>
              <w:t>2014</w:t>
            </w:r>
          </w:p>
        </w:tc>
        <w:tc>
          <w:tcPr>
            <w:tcW w:w="826" w:type="dxa"/>
          </w:tcPr>
          <w:p w14:paraId="6FAB52D2" w14:textId="77777777" w:rsidR="00CD5BCD" w:rsidRPr="00CB6A2A" w:rsidRDefault="00CD5BCD" w:rsidP="00CD5BCD">
            <w:pPr>
              <w:jc w:val="center"/>
              <w:rPr>
                <w:rFonts w:cs="Times New Roman"/>
                <w:b/>
                <w:szCs w:val="24"/>
                <w:lang w:val="ru-RU"/>
              </w:rPr>
            </w:pPr>
            <w:r w:rsidRPr="00CB6A2A">
              <w:rPr>
                <w:rFonts w:cs="Times New Roman"/>
                <w:b/>
                <w:szCs w:val="24"/>
                <w:lang w:val="ru-RU"/>
              </w:rPr>
              <w:t>2015</w:t>
            </w:r>
          </w:p>
        </w:tc>
        <w:tc>
          <w:tcPr>
            <w:tcW w:w="1540" w:type="dxa"/>
          </w:tcPr>
          <w:p w14:paraId="1A952605" w14:textId="77777777" w:rsidR="00CD5BCD" w:rsidRPr="00CB6A2A" w:rsidRDefault="00CD5BCD" w:rsidP="00CD5BCD">
            <w:pPr>
              <w:jc w:val="center"/>
              <w:rPr>
                <w:rFonts w:cs="Times New Roman"/>
                <w:b/>
                <w:szCs w:val="24"/>
                <w:lang w:val="ru-RU"/>
              </w:rPr>
            </w:pPr>
            <w:r w:rsidRPr="00CB6A2A">
              <w:rPr>
                <w:rFonts w:cs="Times New Roman"/>
                <w:b/>
                <w:szCs w:val="24"/>
                <w:lang w:val="ru-RU"/>
              </w:rPr>
              <w:t>2016</w:t>
            </w:r>
          </w:p>
        </w:tc>
        <w:tc>
          <w:tcPr>
            <w:tcW w:w="968" w:type="dxa"/>
          </w:tcPr>
          <w:p w14:paraId="66E05EA9" w14:textId="77777777" w:rsidR="00CD5BCD" w:rsidRPr="00CB6A2A" w:rsidRDefault="00CD5BCD" w:rsidP="00CD5BCD">
            <w:pPr>
              <w:jc w:val="center"/>
              <w:rPr>
                <w:rFonts w:cs="Times New Roman"/>
                <w:b/>
                <w:szCs w:val="24"/>
                <w:lang w:val="ru-RU"/>
              </w:rPr>
            </w:pPr>
            <w:r w:rsidRPr="00CB6A2A">
              <w:rPr>
                <w:rFonts w:cs="Times New Roman"/>
                <w:b/>
                <w:szCs w:val="24"/>
                <w:lang w:val="ru-RU"/>
              </w:rPr>
              <w:t>2017</w:t>
            </w:r>
          </w:p>
        </w:tc>
        <w:tc>
          <w:tcPr>
            <w:tcW w:w="1540" w:type="dxa"/>
          </w:tcPr>
          <w:p w14:paraId="489C7939" w14:textId="77777777" w:rsidR="00CD5BCD" w:rsidRPr="00CB6A2A" w:rsidRDefault="00CD5BCD" w:rsidP="00CD5BCD">
            <w:pPr>
              <w:jc w:val="center"/>
              <w:rPr>
                <w:rFonts w:cs="Times New Roman"/>
                <w:b/>
                <w:szCs w:val="24"/>
                <w:lang w:val="ru-RU"/>
              </w:rPr>
            </w:pPr>
            <w:r w:rsidRPr="00CB6A2A">
              <w:rPr>
                <w:rFonts w:cs="Times New Roman"/>
                <w:b/>
                <w:szCs w:val="24"/>
                <w:lang w:val="ru-RU"/>
              </w:rPr>
              <w:t>2018</w:t>
            </w:r>
          </w:p>
        </w:tc>
        <w:tc>
          <w:tcPr>
            <w:tcW w:w="1014" w:type="dxa"/>
          </w:tcPr>
          <w:p w14:paraId="35E354E7" w14:textId="77777777" w:rsidR="00CD5BCD" w:rsidRPr="00CB6A2A" w:rsidRDefault="00CD5BCD" w:rsidP="00CD5BCD">
            <w:pPr>
              <w:jc w:val="center"/>
              <w:rPr>
                <w:rFonts w:cs="Times New Roman"/>
                <w:b/>
                <w:szCs w:val="24"/>
                <w:lang w:val="ru-RU"/>
              </w:rPr>
            </w:pPr>
            <w:r w:rsidRPr="00CB6A2A">
              <w:rPr>
                <w:rFonts w:cs="Times New Roman"/>
                <w:b/>
                <w:szCs w:val="24"/>
                <w:lang w:val="ru-RU"/>
              </w:rPr>
              <w:t>2019</w:t>
            </w:r>
          </w:p>
        </w:tc>
        <w:tc>
          <w:tcPr>
            <w:tcW w:w="1085" w:type="dxa"/>
          </w:tcPr>
          <w:p w14:paraId="6D3CE98C" w14:textId="77777777" w:rsidR="00CD5BCD" w:rsidRPr="00CB6A2A" w:rsidRDefault="00CD5BCD" w:rsidP="00CD5BCD">
            <w:pPr>
              <w:jc w:val="center"/>
              <w:rPr>
                <w:rFonts w:cs="Times New Roman"/>
                <w:b/>
                <w:szCs w:val="24"/>
                <w:lang w:val="ru-RU"/>
              </w:rPr>
            </w:pPr>
            <w:r w:rsidRPr="00CB6A2A">
              <w:rPr>
                <w:rFonts w:cs="Times New Roman"/>
                <w:b/>
                <w:szCs w:val="24"/>
                <w:lang w:val="ru-RU"/>
              </w:rPr>
              <w:t>2024</w:t>
            </w:r>
          </w:p>
        </w:tc>
        <w:tc>
          <w:tcPr>
            <w:tcW w:w="1160" w:type="dxa"/>
          </w:tcPr>
          <w:p w14:paraId="54D89293" w14:textId="77777777" w:rsidR="00CD5BCD" w:rsidRPr="00CB6A2A" w:rsidRDefault="00CD5BCD" w:rsidP="00CD5BCD">
            <w:pPr>
              <w:jc w:val="center"/>
              <w:rPr>
                <w:rFonts w:cs="Times New Roman"/>
                <w:b/>
                <w:szCs w:val="24"/>
                <w:lang w:val="ru-RU"/>
              </w:rPr>
            </w:pPr>
            <w:r w:rsidRPr="00CB6A2A">
              <w:rPr>
                <w:rFonts w:cs="Times New Roman"/>
                <w:b/>
                <w:szCs w:val="24"/>
                <w:lang w:val="ru-RU"/>
              </w:rPr>
              <w:t>2035 (согласно Генплану  п.4.3.2)</w:t>
            </w:r>
          </w:p>
        </w:tc>
      </w:tr>
      <w:tr w:rsidR="00CD5BCD" w:rsidRPr="00CB6A2A" w14:paraId="0935CDE1" w14:textId="77777777" w:rsidTr="00CD5BCD">
        <w:trPr>
          <w:jc w:val="center"/>
        </w:trPr>
        <w:tc>
          <w:tcPr>
            <w:tcW w:w="2279" w:type="dxa"/>
            <w:vAlign w:val="bottom"/>
          </w:tcPr>
          <w:p w14:paraId="148674FE" w14:textId="77777777" w:rsidR="00CD5BCD" w:rsidRPr="00CB6A2A" w:rsidRDefault="00CD5BCD" w:rsidP="00CD5BCD">
            <w:pPr>
              <w:rPr>
                <w:rFonts w:cs="Times New Roman"/>
                <w:b/>
                <w:szCs w:val="24"/>
                <w:lang w:val="ru-RU"/>
              </w:rPr>
            </w:pPr>
            <w:r w:rsidRPr="00CB6A2A">
              <w:rPr>
                <w:rFonts w:cs="Times New Roman"/>
                <w:szCs w:val="24"/>
                <w:lang w:val="ru-RU"/>
              </w:rPr>
              <w:t>с.Новорождественское</w:t>
            </w:r>
          </w:p>
        </w:tc>
        <w:tc>
          <w:tcPr>
            <w:tcW w:w="1535" w:type="dxa"/>
            <w:vAlign w:val="center"/>
          </w:tcPr>
          <w:p w14:paraId="0542E14F" w14:textId="77777777" w:rsidR="00CD5BCD" w:rsidRPr="00CB6A2A" w:rsidRDefault="00CD5BCD" w:rsidP="00CD5BCD">
            <w:pPr>
              <w:rPr>
                <w:rFonts w:cs="Times New Roman"/>
                <w:b/>
                <w:szCs w:val="24"/>
                <w:lang w:val="ru-RU"/>
              </w:rPr>
            </w:pPr>
            <w:r w:rsidRPr="00CB6A2A">
              <w:rPr>
                <w:rFonts w:cs="Times New Roman"/>
                <w:color w:val="000000"/>
                <w:szCs w:val="24"/>
                <w:lang w:val="ru-RU"/>
              </w:rPr>
              <w:t>1067</w:t>
            </w:r>
          </w:p>
        </w:tc>
        <w:tc>
          <w:tcPr>
            <w:tcW w:w="1010" w:type="dxa"/>
            <w:vAlign w:val="center"/>
          </w:tcPr>
          <w:p w14:paraId="71CA4D8B" w14:textId="77777777" w:rsidR="00CD5BCD" w:rsidRPr="00CB6A2A" w:rsidRDefault="00CD5BCD" w:rsidP="00CD5BCD">
            <w:pPr>
              <w:rPr>
                <w:rFonts w:cs="Times New Roman"/>
                <w:b/>
                <w:szCs w:val="24"/>
                <w:lang w:val="ru-RU"/>
              </w:rPr>
            </w:pPr>
            <w:r w:rsidRPr="00CB6A2A">
              <w:rPr>
                <w:rFonts w:cs="Times New Roman"/>
                <w:color w:val="000000"/>
                <w:szCs w:val="24"/>
                <w:lang w:val="ru-RU"/>
              </w:rPr>
              <w:t>1055</w:t>
            </w:r>
          </w:p>
        </w:tc>
        <w:tc>
          <w:tcPr>
            <w:tcW w:w="826" w:type="dxa"/>
            <w:vAlign w:val="center"/>
          </w:tcPr>
          <w:p w14:paraId="790DB006" w14:textId="77777777" w:rsidR="00CD5BCD" w:rsidRPr="00CB6A2A" w:rsidRDefault="00CD5BCD" w:rsidP="00CD5BCD">
            <w:pPr>
              <w:rPr>
                <w:rFonts w:cs="Times New Roman"/>
                <w:szCs w:val="24"/>
              </w:rPr>
            </w:pPr>
            <w:r w:rsidRPr="00CB6A2A">
              <w:rPr>
                <w:rFonts w:cs="Times New Roman"/>
                <w:color w:val="000000"/>
                <w:szCs w:val="24"/>
              </w:rPr>
              <w:t>1045</w:t>
            </w:r>
          </w:p>
        </w:tc>
        <w:tc>
          <w:tcPr>
            <w:tcW w:w="826" w:type="dxa"/>
            <w:vAlign w:val="center"/>
          </w:tcPr>
          <w:p w14:paraId="1D26D0FD" w14:textId="77777777" w:rsidR="00CD5BCD" w:rsidRPr="00CB6A2A" w:rsidRDefault="00CD5BCD" w:rsidP="00CD5BCD">
            <w:pPr>
              <w:rPr>
                <w:rFonts w:cs="Times New Roman"/>
                <w:szCs w:val="24"/>
              </w:rPr>
            </w:pPr>
            <w:r w:rsidRPr="00CB6A2A">
              <w:rPr>
                <w:rFonts w:cs="Times New Roman"/>
                <w:color w:val="000000"/>
                <w:szCs w:val="24"/>
              </w:rPr>
              <w:t>1058</w:t>
            </w:r>
          </w:p>
        </w:tc>
        <w:tc>
          <w:tcPr>
            <w:tcW w:w="1540" w:type="dxa"/>
            <w:vAlign w:val="center"/>
          </w:tcPr>
          <w:p w14:paraId="752C48A8" w14:textId="77777777" w:rsidR="00CD5BCD" w:rsidRPr="00CB6A2A" w:rsidRDefault="00CD5BCD" w:rsidP="00CD5BCD">
            <w:pPr>
              <w:rPr>
                <w:rFonts w:cs="Times New Roman"/>
                <w:szCs w:val="24"/>
              </w:rPr>
            </w:pPr>
            <w:r w:rsidRPr="00CB6A2A">
              <w:rPr>
                <w:rFonts w:cs="Times New Roman"/>
                <w:color w:val="000000"/>
                <w:szCs w:val="24"/>
              </w:rPr>
              <w:t>1071</w:t>
            </w:r>
          </w:p>
        </w:tc>
        <w:tc>
          <w:tcPr>
            <w:tcW w:w="968" w:type="dxa"/>
            <w:vAlign w:val="center"/>
          </w:tcPr>
          <w:p w14:paraId="3EEC5190" w14:textId="77777777" w:rsidR="00CD5BCD" w:rsidRPr="00CB6A2A" w:rsidRDefault="00CD5BCD" w:rsidP="00CD5BCD">
            <w:pPr>
              <w:rPr>
                <w:rFonts w:cs="Times New Roman"/>
                <w:szCs w:val="24"/>
              </w:rPr>
            </w:pPr>
            <w:r w:rsidRPr="00CB6A2A">
              <w:rPr>
                <w:rFonts w:cs="Times New Roman"/>
                <w:color w:val="000000"/>
                <w:szCs w:val="24"/>
              </w:rPr>
              <w:t>1084</w:t>
            </w:r>
          </w:p>
        </w:tc>
        <w:tc>
          <w:tcPr>
            <w:tcW w:w="1540" w:type="dxa"/>
            <w:vAlign w:val="center"/>
          </w:tcPr>
          <w:p w14:paraId="0B01D6F6" w14:textId="77777777" w:rsidR="00CD5BCD" w:rsidRPr="00CB6A2A" w:rsidRDefault="00CD5BCD" w:rsidP="00CD5BCD">
            <w:pPr>
              <w:rPr>
                <w:rFonts w:cs="Times New Roman"/>
                <w:szCs w:val="24"/>
              </w:rPr>
            </w:pPr>
            <w:r w:rsidRPr="00CB6A2A">
              <w:rPr>
                <w:rFonts w:cs="Times New Roman"/>
                <w:color w:val="000000"/>
                <w:szCs w:val="24"/>
              </w:rPr>
              <w:t>1097</w:t>
            </w:r>
          </w:p>
        </w:tc>
        <w:tc>
          <w:tcPr>
            <w:tcW w:w="1014" w:type="dxa"/>
            <w:vAlign w:val="center"/>
          </w:tcPr>
          <w:p w14:paraId="60A04015" w14:textId="77777777" w:rsidR="00CD5BCD" w:rsidRPr="00CB6A2A" w:rsidRDefault="00CD5BCD" w:rsidP="00CD5BCD">
            <w:pPr>
              <w:rPr>
                <w:rFonts w:cs="Times New Roman"/>
                <w:szCs w:val="24"/>
              </w:rPr>
            </w:pPr>
            <w:r w:rsidRPr="00CB6A2A">
              <w:rPr>
                <w:rFonts w:cs="Times New Roman"/>
                <w:color w:val="000000"/>
                <w:szCs w:val="24"/>
              </w:rPr>
              <w:t>1110</w:t>
            </w:r>
          </w:p>
        </w:tc>
        <w:tc>
          <w:tcPr>
            <w:tcW w:w="1085" w:type="dxa"/>
            <w:vAlign w:val="center"/>
          </w:tcPr>
          <w:p w14:paraId="7EC73F9D" w14:textId="77777777" w:rsidR="00CD5BCD" w:rsidRPr="00CB6A2A" w:rsidRDefault="00CD5BCD" w:rsidP="00CD5BCD">
            <w:pPr>
              <w:rPr>
                <w:rFonts w:cs="Times New Roman"/>
                <w:szCs w:val="24"/>
              </w:rPr>
            </w:pPr>
            <w:r w:rsidRPr="00CB6A2A">
              <w:rPr>
                <w:rFonts w:cs="Times New Roman"/>
                <w:color w:val="000000"/>
                <w:szCs w:val="24"/>
              </w:rPr>
              <w:t>1194</w:t>
            </w:r>
          </w:p>
        </w:tc>
        <w:tc>
          <w:tcPr>
            <w:tcW w:w="1160" w:type="dxa"/>
            <w:vAlign w:val="center"/>
          </w:tcPr>
          <w:p w14:paraId="3CE07002" w14:textId="77777777" w:rsidR="00CD5BCD" w:rsidRPr="00CB6A2A" w:rsidRDefault="00CD5BCD" w:rsidP="00CD5BCD">
            <w:pPr>
              <w:rPr>
                <w:rFonts w:cs="Times New Roman"/>
                <w:szCs w:val="24"/>
              </w:rPr>
            </w:pPr>
            <w:r w:rsidRPr="00CB6A2A">
              <w:rPr>
                <w:rFonts w:cs="Times New Roman"/>
                <w:color w:val="000000"/>
                <w:szCs w:val="24"/>
              </w:rPr>
              <w:t>1200</w:t>
            </w:r>
          </w:p>
        </w:tc>
      </w:tr>
      <w:tr w:rsidR="00CD5BCD" w:rsidRPr="00CB6A2A" w14:paraId="1C3836D0" w14:textId="77777777" w:rsidTr="00CD5BCD">
        <w:trPr>
          <w:jc w:val="center"/>
        </w:trPr>
        <w:tc>
          <w:tcPr>
            <w:tcW w:w="2279" w:type="dxa"/>
            <w:vAlign w:val="bottom"/>
          </w:tcPr>
          <w:p w14:paraId="7027D959" w14:textId="77777777" w:rsidR="00CD5BCD" w:rsidRPr="00CB6A2A" w:rsidRDefault="00CD5BCD" w:rsidP="00CD5BCD">
            <w:pPr>
              <w:rPr>
                <w:rFonts w:cs="Times New Roman"/>
                <w:b/>
                <w:szCs w:val="24"/>
              </w:rPr>
            </w:pPr>
            <w:r w:rsidRPr="00CB6A2A">
              <w:rPr>
                <w:rFonts w:cs="Times New Roman"/>
                <w:szCs w:val="24"/>
              </w:rPr>
              <w:t>д.Мазалово</w:t>
            </w:r>
          </w:p>
        </w:tc>
        <w:tc>
          <w:tcPr>
            <w:tcW w:w="1535" w:type="dxa"/>
            <w:vAlign w:val="center"/>
          </w:tcPr>
          <w:p w14:paraId="43CA1668" w14:textId="77777777" w:rsidR="00CD5BCD" w:rsidRPr="00CB6A2A" w:rsidRDefault="00CD5BCD" w:rsidP="00CD5BCD">
            <w:pPr>
              <w:rPr>
                <w:rFonts w:cs="Times New Roman"/>
                <w:b/>
                <w:szCs w:val="24"/>
              </w:rPr>
            </w:pPr>
            <w:r w:rsidRPr="00CB6A2A">
              <w:rPr>
                <w:rFonts w:cs="Times New Roman"/>
                <w:color w:val="000000"/>
                <w:szCs w:val="24"/>
              </w:rPr>
              <w:t>530</w:t>
            </w:r>
          </w:p>
        </w:tc>
        <w:tc>
          <w:tcPr>
            <w:tcW w:w="1010" w:type="dxa"/>
            <w:vAlign w:val="center"/>
          </w:tcPr>
          <w:p w14:paraId="3ACA5CFD" w14:textId="77777777" w:rsidR="00CD5BCD" w:rsidRPr="00CB6A2A" w:rsidRDefault="00CD5BCD" w:rsidP="00CD5BCD">
            <w:pPr>
              <w:rPr>
                <w:rFonts w:cs="Times New Roman"/>
                <w:b/>
                <w:szCs w:val="24"/>
              </w:rPr>
            </w:pPr>
            <w:r w:rsidRPr="00CB6A2A">
              <w:rPr>
                <w:rFonts w:cs="Times New Roman"/>
                <w:color w:val="000000"/>
                <w:szCs w:val="24"/>
              </w:rPr>
              <w:t>524</w:t>
            </w:r>
          </w:p>
        </w:tc>
        <w:tc>
          <w:tcPr>
            <w:tcW w:w="826" w:type="dxa"/>
            <w:vAlign w:val="center"/>
          </w:tcPr>
          <w:p w14:paraId="005E1B26" w14:textId="77777777" w:rsidR="00CD5BCD" w:rsidRPr="00CB6A2A" w:rsidRDefault="00CD5BCD" w:rsidP="00CD5BCD">
            <w:pPr>
              <w:rPr>
                <w:rFonts w:cs="Times New Roman"/>
                <w:szCs w:val="24"/>
              </w:rPr>
            </w:pPr>
            <w:r w:rsidRPr="00CB6A2A">
              <w:rPr>
                <w:rFonts w:cs="Times New Roman"/>
                <w:color w:val="000000"/>
                <w:szCs w:val="24"/>
              </w:rPr>
              <w:t>549</w:t>
            </w:r>
          </w:p>
        </w:tc>
        <w:tc>
          <w:tcPr>
            <w:tcW w:w="826" w:type="dxa"/>
            <w:vAlign w:val="center"/>
          </w:tcPr>
          <w:p w14:paraId="35442DFD" w14:textId="77777777" w:rsidR="00CD5BCD" w:rsidRPr="00CB6A2A" w:rsidRDefault="00CD5BCD" w:rsidP="00CD5BCD">
            <w:pPr>
              <w:rPr>
                <w:rFonts w:cs="Times New Roman"/>
                <w:szCs w:val="24"/>
              </w:rPr>
            </w:pPr>
            <w:r w:rsidRPr="00CB6A2A">
              <w:rPr>
                <w:rFonts w:cs="Times New Roman"/>
                <w:color w:val="000000"/>
                <w:szCs w:val="24"/>
              </w:rPr>
              <w:t>553</w:t>
            </w:r>
          </w:p>
        </w:tc>
        <w:tc>
          <w:tcPr>
            <w:tcW w:w="1540" w:type="dxa"/>
            <w:vAlign w:val="center"/>
          </w:tcPr>
          <w:p w14:paraId="13A50AB2" w14:textId="77777777" w:rsidR="00CD5BCD" w:rsidRPr="00CB6A2A" w:rsidRDefault="00CD5BCD" w:rsidP="00CD5BCD">
            <w:pPr>
              <w:rPr>
                <w:rFonts w:cs="Times New Roman"/>
                <w:szCs w:val="24"/>
              </w:rPr>
            </w:pPr>
            <w:r w:rsidRPr="00CB6A2A">
              <w:rPr>
                <w:rFonts w:cs="Times New Roman"/>
                <w:color w:val="000000"/>
                <w:szCs w:val="24"/>
              </w:rPr>
              <w:t>557</w:t>
            </w:r>
          </w:p>
        </w:tc>
        <w:tc>
          <w:tcPr>
            <w:tcW w:w="968" w:type="dxa"/>
            <w:vAlign w:val="center"/>
          </w:tcPr>
          <w:p w14:paraId="3D9810FA" w14:textId="77777777" w:rsidR="00CD5BCD" w:rsidRPr="00CB6A2A" w:rsidRDefault="00CD5BCD" w:rsidP="00CD5BCD">
            <w:pPr>
              <w:rPr>
                <w:rFonts w:cs="Times New Roman"/>
                <w:szCs w:val="24"/>
              </w:rPr>
            </w:pPr>
            <w:r w:rsidRPr="00CB6A2A">
              <w:rPr>
                <w:rFonts w:cs="Times New Roman"/>
                <w:color w:val="000000"/>
                <w:szCs w:val="24"/>
              </w:rPr>
              <w:t>560</w:t>
            </w:r>
          </w:p>
        </w:tc>
        <w:tc>
          <w:tcPr>
            <w:tcW w:w="1540" w:type="dxa"/>
            <w:vAlign w:val="center"/>
          </w:tcPr>
          <w:p w14:paraId="0DD01726" w14:textId="77777777" w:rsidR="00CD5BCD" w:rsidRPr="00CB6A2A" w:rsidRDefault="00CD5BCD" w:rsidP="00CD5BCD">
            <w:pPr>
              <w:rPr>
                <w:rFonts w:cs="Times New Roman"/>
                <w:szCs w:val="24"/>
              </w:rPr>
            </w:pPr>
            <w:r w:rsidRPr="00CB6A2A">
              <w:rPr>
                <w:rFonts w:cs="Times New Roman"/>
                <w:color w:val="000000"/>
                <w:szCs w:val="24"/>
              </w:rPr>
              <w:t>564</w:t>
            </w:r>
          </w:p>
        </w:tc>
        <w:tc>
          <w:tcPr>
            <w:tcW w:w="1014" w:type="dxa"/>
            <w:vAlign w:val="center"/>
          </w:tcPr>
          <w:p w14:paraId="0314B57F" w14:textId="77777777" w:rsidR="00CD5BCD" w:rsidRPr="00CB6A2A" w:rsidRDefault="00CD5BCD" w:rsidP="00CD5BCD">
            <w:pPr>
              <w:rPr>
                <w:rFonts w:cs="Times New Roman"/>
                <w:szCs w:val="24"/>
              </w:rPr>
            </w:pPr>
            <w:r w:rsidRPr="00CB6A2A">
              <w:rPr>
                <w:rFonts w:cs="Times New Roman"/>
                <w:color w:val="000000"/>
                <w:szCs w:val="24"/>
              </w:rPr>
              <w:t>568</w:t>
            </w:r>
          </w:p>
        </w:tc>
        <w:tc>
          <w:tcPr>
            <w:tcW w:w="1085" w:type="dxa"/>
            <w:vAlign w:val="center"/>
          </w:tcPr>
          <w:p w14:paraId="4C836E73" w14:textId="77777777" w:rsidR="00CD5BCD" w:rsidRPr="00CB6A2A" w:rsidRDefault="00CD5BCD" w:rsidP="00CD5BCD">
            <w:pPr>
              <w:rPr>
                <w:rFonts w:cs="Times New Roman"/>
                <w:szCs w:val="24"/>
              </w:rPr>
            </w:pPr>
            <w:r w:rsidRPr="00CB6A2A">
              <w:rPr>
                <w:rFonts w:cs="Times New Roman"/>
                <w:color w:val="000000"/>
                <w:szCs w:val="24"/>
              </w:rPr>
              <w:t>593</w:t>
            </w:r>
          </w:p>
        </w:tc>
        <w:tc>
          <w:tcPr>
            <w:tcW w:w="1160" w:type="dxa"/>
            <w:vAlign w:val="center"/>
          </w:tcPr>
          <w:p w14:paraId="69311D26" w14:textId="77777777" w:rsidR="00CD5BCD" w:rsidRPr="00CB6A2A" w:rsidRDefault="00CD5BCD" w:rsidP="00CD5BCD">
            <w:pPr>
              <w:rPr>
                <w:rFonts w:cs="Times New Roman"/>
                <w:szCs w:val="24"/>
              </w:rPr>
            </w:pPr>
            <w:r w:rsidRPr="00CB6A2A">
              <w:rPr>
                <w:rFonts w:cs="Times New Roman"/>
                <w:color w:val="000000"/>
                <w:szCs w:val="24"/>
              </w:rPr>
              <w:t>550</w:t>
            </w:r>
          </w:p>
        </w:tc>
      </w:tr>
      <w:tr w:rsidR="00CD5BCD" w:rsidRPr="00CB6A2A" w14:paraId="7C4D22EF" w14:textId="77777777" w:rsidTr="00CD5BCD">
        <w:trPr>
          <w:jc w:val="center"/>
        </w:trPr>
        <w:tc>
          <w:tcPr>
            <w:tcW w:w="2279" w:type="dxa"/>
            <w:vAlign w:val="bottom"/>
          </w:tcPr>
          <w:p w14:paraId="339B94A4" w14:textId="77777777" w:rsidR="00CD5BCD" w:rsidRPr="00CB6A2A" w:rsidRDefault="00CD5BCD" w:rsidP="00CD5BCD">
            <w:pPr>
              <w:rPr>
                <w:rFonts w:cs="Times New Roman"/>
                <w:b/>
                <w:szCs w:val="24"/>
              </w:rPr>
            </w:pPr>
            <w:r w:rsidRPr="00CB6A2A">
              <w:rPr>
                <w:rFonts w:cs="Times New Roman"/>
                <w:szCs w:val="24"/>
              </w:rPr>
              <w:t>д.Новостройка</w:t>
            </w:r>
          </w:p>
        </w:tc>
        <w:tc>
          <w:tcPr>
            <w:tcW w:w="1535" w:type="dxa"/>
            <w:vAlign w:val="center"/>
          </w:tcPr>
          <w:p w14:paraId="72A23190" w14:textId="77777777" w:rsidR="00CD5BCD" w:rsidRPr="00CB6A2A" w:rsidRDefault="00CD5BCD" w:rsidP="00CD5BCD">
            <w:pPr>
              <w:rPr>
                <w:rFonts w:cs="Times New Roman"/>
                <w:b/>
                <w:szCs w:val="24"/>
              </w:rPr>
            </w:pPr>
            <w:r w:rsidRPr="00CB6A2A">
              <w:rPr>
                <w:rFonts w:cs="Times New Roman"/>
                <w:color w:val="000000"/>
                <w:szCs w:val="24"/>
              </w:rPr>
              <w:t>18</w:t>
            </w:r>
          </w:p>
        </w:tc>
        <w:tc>
          <w:tcPr>
            <w:tcW w:w="1010" w:type="dxa"/>
            <w:vAlign w:val="center"/>
          </w:tcPr>
          <w:p w14:paraId="53546749" w14:textId="77777777" w:rsidR="00CD5BCD" w:rsidRPr="00CB6A2A" w:rsidRDefault="00CD5BCD" w:rsidP="00CD5BCD">
            <w:pPr>
              <w:rPr>
                <w:rFonts w:cs="Times New Roman"/>
                <w:b/>
                <w:szCs w:val="24"/>
              </w:rPr>
            </w:pPr>
            <w:r w:rsidRPr="00CB6A2A">
              <w:rPr>
                <w:rFonts w:cs="Times New Roman"/>
                <w:color w:val="000000"/>
                <w:szCs w:val="24"/>
              </w:rPr>
              <w:t>23</w:t>
            </w:r>
          </w:p>
        </w:tc>
        <w:tc>
          <w:tcPr>
            <w:tcW w:w="826" w:type="dxa"/>
            <w:vAlign w:val="center"/>
          </w:tcPr>
          <w:p w14:paraId="680B2CAA" w14:textId="77777777" w:rsidR="00CD5BCD" w:rsidRPr="00CB6A2A" w:rsidRDefault="00CD5BCD" w:rsidP="00CD5BCD">
            <w:pPr>
              <w:rPr>
                <w:rFonts w:cs="Times New Roman"/>
                <w:szCs w:val="24"/>
              </w:rPr>
            </w:pPr>
            <w:r w:rsidRPr="00CB6A2A">
              <w:rPr>
                <w:rFonts w:cs="Times New Roman"/>
                <w:color w:val="000000"/>
                <w:szCs w:val="24"/>
              </w:rPr>
              <w:t>18</w:t>
            </w:r>
          </w:p>
        </w:tc>
        <w:tc>
          <w:tcPr>
            <w:tcW w:w="826" w:type="dxa"/>
            <w:vAlign w:val="center"/>
          </w:tcPr>
          <w:p w14:paraId="0FBD6B19" w14:textId="77777777" w:rsidR="00CD5BCD" w:rsidRPr="00CB6A2A" w:rsidRDefault="00CD5BCD" w:rsidP="00CD5BCD">
            <w:pPr>
              <w:rPr>
                <w:rFonts w:cs="Times New Roman"/>
                <w:szCs w:val="24"/>
              </w:rPr>
            </w:pPr>
            <w:r w:rsidRPr="00CB6A2A">
              <w:rPr>
                <w:rFonts w:cs="Times New Roman"/>
                <w:color w:val="000000"/>
                <w:szCs w:val="24"/>
              </w:rPr>
              <w:t>18</w:t>
            </w:r>
          </w:p>
        </w:tc>
        <w:tc>
          <w:tcPr>
            <w:tcW w:w="1540" w:type="dxa"/>
            <w:vAlign w:val="center"/>
          </w:tcPr>
          <w:p w14:paraId="70C262CA" w14:textId="77777777" w:rsidR="00CD5BCD" w:rsidRPr="00CB6A2A" w:rsidRDefault="00CD5BCD" w:rsidP="00CD5BCD">
            <w:pPr>
              <w:rPr>
                <w:rFonts w:cs="Times New Roman"/>
                <w:szCs w:val="24"/>
              </w:rPr>
            </w:pPr>
            <w:r w:rsidRPr="00CB6A2A">
              <w:rPr>
                <w:rFonts w:cs="Times New Roman"/>
                <w:color w:val="000000"/>
                <w:szCs w:val="24"/>
              </w:rPr>
              <w:t>18</w:t>
            </w:r>
          </w:p>
        </w:tc>
        <w:tc>
          <w:tcPr>
            <w:tcW w:w="968" w:type="dxa"/>
            <w:vAlign w:val="center"/>
          </w:tcPr>
          <w:p w14:paraId="6C54CEE0" w14:textId="77777777" w:rsidR="00CD5BCD" w:rsidRPr="00CB6A2A" w:rsidRDefault="00CD5BCD" w:rsidP="00CD5BCD">
            <w:pPr>
              <w:rPr>
                <w:rFonts w:cs="Times New Roman"/>
                <w:szCs w:val="24"/>
              </w:rPr>
            </w:pPr>
            <w:r w:rsidRPr="00CB6A2A">
              <w:rPr>
                <w:rFonts w:cs="Times New Roman"/>
                <w:color w:val="000000"/>
                <w:szCs w:val="24"/>
              </w:rPr>
              <w:t>17</w:t>
            </w:r>
          </w:p>
        </w:tc>
        <w:tc>
          <w:tcPr>
            <w:tcW w:w="1540" w:type="dxa"/>
            <w:vAlign w:val="center"/>
          </w:tcPr>
          <w:p w14:paraId="0C914C02" w14:textId="77777777" w:rsidR="00CD5BCD" w:rsidRPr="00CB6A2A" w:rsidRDefault="00CD5BCD" w:rsidP="00CD5BCD">
            <w:pPr>
              <w:rPr>
                <w:rFonts w:cs="Times New Roman"/>
                <w:szCs w:val="24"/>
              </w:rPr>
            </w:pPr>
            <w:r w:rsidRPr="00CB6A2A">
              <w:rPr>
                <w:rFonts w:cs="Times New Roman"/>
                <w:color w:val="000000"/>
                <w:szCs w:val="24"/>
              </w:rPr>
              <w:t>16</w:t>
            </w:r>
          </w:p>
        </w:tc>
        <w:tc>
          <w:tcPr>
            <w:tcW w:w="1014" w:type="dxa"/>
            <w:vAlign w:val="center"/>
          </w:tcPr>
          <w:p w14:paraId="3D1D9A1B" w14:textId="77777777" w:rsidR="00CD5BCD" w:rsidRPr="00CB6A2A" w:rsidRDefault="00CD5BCD" w:rsidP="00CD5BCD">
            <w:pPr>
              <w:rPr>
                <w:rFonts w:cs="Times New Roman"/>
                <w:szCs w:val="24"/>
              </w:rPr>
            </w:pPr>
            <w:r w:rsidRPr="00CB6A2A">
              <w:rPr>
                <w:rFonts w:cs="Times New Roman"/>
                <w:color w:val="000000"/>
                <w:szCs w:val="24"/>
              </w:rPr>
              <w:t>16</w:t>
            </w:r>
          </w:p>
        </w:tc>
        <w:tc>
          <w:tcPr>
            <w:tcW w:w="1085" w:type="dxa"/>
            <w:vAlign w:val="center"/>
          </w:tcPr>
          <w:p w14:paraId="33ADCC2F" w14:textId="77777777" w:rsidR="00CD5BCD" w:rsidRPr="00CB6A2A" w:rsidRDefault="00CD5BCD" w:rsidP="00CD5BCD">
            <w:pPr>
              <w:rPr>
                <w:rFonts w:cs="Times New Roman"/>
                <w:szCs w:val="24"/>
              </w:rPr>
            </w:pPr>
            <w:r w:rsidRPr="00CB6A2A">
              <w:rPr>
                <w:rFonts w:cs="Times New Roman"/>
                <w:color w:val="000000"/>
                <w:szCs w:val="24"/>
              </w:rPr>
              <w:t>13</w:t>
            </w:r>
          </w:p>
        </w:tc>
        <w:tc>
          <w:tcPr>
            <w:tcW w:w="1160" w:type="dxa"/>
            <w:vAlign w:val="center"/>
          </w:tcPr>
          <w:p w14:paraId="2D7F00C4" w14:textId="77777777" w:rsidR="00CD5BCD" w:rsidRPr="00CB6A2A" w:rsidRDefault="00CD5BCD" w:rsidP="00CD5BCD">
            <w:pPr>
              <w:rPr>
                <w:rFonts w:cs="Times New Roman"/>
                <w:szCs w:val="24"/>
              </w:rPr>
            </w:pPr>
            <w:r w:rsidRPr="00CB6A2A">
              <w:rPr>
                <w:rFonts w:cs="Times New Roman"/>
                <w:color w:val="000000"/>
                <w:szCs w:val="24"/>
              </w:rPr>
              <w:t>10</w:t>
            </w:r>
          </w:p>
        </w:tc>
      </w:tr>
      <w:tr w:rsidR="00CD5BCD" w:rsidRPr="00CB6A2A" w14:paraId="36ECD291" w14:textId="77777777" w:rsidTr="00CD5BCD">
        <w:trPr>
          <w:jc w:val="center"/>
        </w:trPr>
        <w:tc>
          <w:tcPr>
            <w:tcW w:w="2279" w:type="dxa"/>
            <w:vAlign w:val="bottom"/>
          </w:tcPr>
          <w:p w14:paraId="364232D2" w14:textId="77777777" w:rsidR="00CD5BCD" w:rsidRPr="00CB6A2A" w:rsidRDefault="00CD5BCD" w:rsidP="00CD5BCD">
            <w:pPr>
              <w:rPr>
                <w:rFonts w:cs="Times New Roman"/>
                <w:b/>
                <w:szCs w:val="24"/>
              </w:rPr>
            </w:pPr>
            <w:r w:rsidRPr="00CB6A2A">
              <w:rPr>
                <w:rFonts w:cs="Times New Roman"/>
                <w:szCs w:val="24"/>
              </w:rPr>
              <w:t>д.Романовка</w:t>
            </w:r>
          </w:p>
        </w:tc>
        <w:tc>
          <w:tcPr>
            <w:tcW w:w="1535" w:type="dxa"/>
            <w:vAlign w:val="center"/>
          </w:tcPr>
          <w:p w14:paraId="24A46FD8" w14:textId="77777777" w:rsidR="00CD5BCD" w:rsidRPr="00CB6A2A" w:rsidRDefault="00CD5BCD" w:rsidP="00CD5BCD">
            <w:pPr>
              <w:rPr>
                <w:rFonts w:cs="Times New Roman"/>
                <w:b/>
                <w:szCs w:val="24"/>
              </w:rPr>
            </w:pPr>
            <w:r w:rsidRPr="00CB6A2A">
              <w:rPr>
                <w:rFonts w:cs="Times New Roman"/>
                <w:color w:val="000000"/>
                <w:szCs w:val="24"/>
              </w:rPr>
              <w:t>180</w:t>
            </w:r>
          </w:p>
        </w:tc>
        <w:tc>
          <w:tcPr>
            <w:tcW w:w="1010" w:type="dxa"/>
            <w:vAlign w:val="center"/>
          </w:tcPr>
          <w:p w14:paraId="536364DE" w14:textId="77777777" w:rsidR="00CD5BCD" w:rsidRPr="00CB6A2A" w:rsidRDefault="00CD5BCD" w:rsidP="00CD5BCD">
            <w:pPr>
              <w:rPr>
                <w:rFonts w:cs="Times New Roman"/>
                <w:b/>
                <w:szCs w:val="24"/>
              </w:rPr>
            </w:pPr>
            <w:r w:rsidRPr="00CB6A2A">
              <w:rPr>
                <w:rFonts w:cs="Times New Roman"/>
                <w:color w:val="000000"/>
                <w:szCs w:val="24"/>
              </w:rPr>
              <w:t>173</w:t>
            </w:r>
          </w:p>
        </w:tc>
        <w:tc>
          <w:tcPr>
            <w:tcW w:w="826" w:type="dxa"/>
            <w:vAlign w:val="center"/>
          </w:tcPr>
          <w:p w14:paraId="272189B8" w14:textId="77777777" w:rsidR="00CD5BCD" w:rsidRPr="00CB6A2A" w:rsidRDefault="00CD5BCD" w:rsidP="00CD5BCD">
            <w:pPr>
              <w:rPr>
                <w:rFonts w:cs="Times New Roman"/>
                <w:szCs w:val="24"/>
              </w:rPr>
            </w:pPr>
            <w:r w:rsidRPr="00CB6A2A">
              <w:rPr>
                <w:rFonts w:cs="Times New Roman"/>
                <w:color w:val="000000"/>
                <w:szCs w:val="24"/>
              </w:rPr>
              <w:t>166</w:t>
            </w:r>
          </w:p>
        </w:tc>
        <w:tc>
          <w:tcPr>
            <w:tcW w:w="826" w:type="dxa"/>
            <w:vAlign w:val="center"/>
          </w:tcPr>
          <w:p w14:paraId="4CAD0EFE" w14:textId="77777777" w:rsidR="00CD5BCD" w:rsidRPr="00CB6A2A" w:rsidRDefault="00CD5BCD" w:rsidP="00CD5BCD">
            <w:pPr>
              <w:rPr>
                <w:rFonts w:cs="Times New Roman"/>
                <w:szCs w:val="24"/>
              </w:rPr>
            </w:pPr>
            <w:r w:rsidRPr="00CB6A2A">
              <w:rPr>
                <w:rFonts w:cs="Times New Roman"/>
                <w:color w:val="000000"/>
                <w:szCs w:val="24"/>
              </w:rPr>
              <w:t>169</w:t>
            </w:r>
          </w:p>
        </w:tc>
        <w:tc>
          <w:tcPr>
            <w:tcW w:w="1540" w:type="dxa"/>
            <w:vAlign w:val="center"/>
          </w:tcPr>
          <w:p w14:paraId="2624F420" w14:textId="77777777" w:rsidR="00CD5BCD" w:rsidRPr="00CB6A2A" w:rsidRDefault="00CD5BCD" w:rsidP="00CD5BCD">
            <w:pPr>
              <w:rPr>
                <w:rFonts w:cs="Times New Roman"/>
                <w:szCs w:val="24"/>
              </w:rPr>
            </w:pPr>
            <w:r w:rsidRPr="00CB6A2A">
              <w:rPr>
                <w:rFonts w:cs="Times New Roman"/>
                <w:color w:val="000000"/>
                <w:szCs w:val="24"/>
              </w:rPr>
              <w:t>172</w:t>
            </w:r>
          </w:p>
        </w:tc>
        <w:tc>
          <w:tcPr>
            <w:tcW w:w="968" w:type="dxa"/>
            <w:vAlign w:val="center"/>
          </w:tcPr>
          <w:p w14:paraId="72B63EE5" w14:textId="77777777" w:rsidR="00CD5BCD" w:rsidRPr="00CB6A2A" w:rsidRDefault="00CD5BCD" w:rsidP="00CD5BCD">
            <w:pPr>
              <w:rPr>
                <w:rFonts w:cs="Times New Roman"/>
                <w:szCs w:val="24"/>
              </w:rPr>
            </w:pPr>
            <w:r w:rsidRPr="00CB6A2A">
              <w:rPr>
                <w:rFonts w:cs="Times New Roman"/>
                <w:color w:val="000000"/>
                <w:szCs w:val="24"/>
              </w:rPr>
              <w:t>176</w:t>
            </w:r>
          </w:p>
        </w:tc>
        <w:tc>
          <w:tcPr>
            <w:tcW w:w="1540" w:type="dxa"/>
            <w:vAlign w:val="center"/>
          </w:tcPr>
          <w:p w14:paraId="5497DE23" w14:textId="77777777" w:rsidR="00CD5BCD" w:rsidRPr="00CB6A2A" w:rsidRDefault="00CD5BCD" w:rsidP="00CD5BCD">
            <w:pPr>
              <w:rPr>
                <w:rFonts w:cs="Times New Roman"/>
                <w:szCs w:val="24"/>
              </w:rPr>
            </w:pPr>
            <w:r w:rsidRPr="00CB6A2A">
              <w:rPr>
                <w:rFonts w:cs="Times New Roman"/>
                <w:color w:val="000000"/>
                <w:szCs w:val="24"/>
              </w:rPr>
              <w:t>179</w:t>
            </w:r>
          </w:p>
        </w:tc>
        <w:tc>
          <w:tcPr>
            <w:tcW w:w="1014" w:type="dxa"/>
            <w:vAlign w:val="center"/>
          </w:tcPr>
          <w:p w14:paraId="6131C3CC" w14:textId="77777777" w:rsidR="00CD5BCD" w:rsidRPr="00CB6A2A" w:rsidRDefault="00CD5BCD" w:rsidP="00CD5BCD">
            <w:pPr>
              <w:rPr>
                <w:rFonts w:cs="Times New Roman"/>
                <w:szCs w:val="24"/>
              </w:rPr>
            </w:pPr>
            <w:r w:rsidRPr="00CB6A2A">
              <w:rPr>
                <w:rFonts w:cs="Times New Roman"/>
                <w:color w:val="000000"/>
                <w:szCs w:val="24"/>
              </w:rPr>
              <w:t>182</w:t>
            </w:r>
          </w:p>
        </w:tc>
        <w:tc>
          <w:tcPr>
            <w:tcW w:w="1085" w:type="dxa"/>
            <w:vAlign w:val="center"/>
          </w:tcPr>
          <w:p w14:paraId="4D315634" w14:textId="77777777" w:rsidR="00CD5BCD" w:rsidRPr="00CB6A2A" w:rsidRDefault="00CD5BCD" w:rsidP="00CD5BCD">
            <w:pPr>
              <w:rPr>
                <w:rFonts w:cs="Times New Roman"/>
                <w:szCs w:val="24"/>
              </w:rPr>
            </w:pPr>
            <w:r w:rsidRPr="00CB6A2A">
              <w:rPr>
                <w:rFonts w:cs="Times New Roman"/>
                <w:color w:val="000000"/>
                <w:szCs w:val="24"/>
              </w:rPr>
              <w:t>203</w:t>
            </w:r>
          </w:p>
        </w:tc>
        <w:tc>
          <w:tcPr>
            <w:tcW w:w="1160" w:type="dxa"/>
            <w:vAlign w:val="center"/>
          </w:tcPr>
          <w:p w14:paraId="78C4F4B6" w14:textId="77777777" w:rsidR="00CD5BCD" w:rsidRPr="00CB6A2A" w:rsidRDefault="00CD5BCD" w:rsidP="00CD5BCD">
            <w:pPr>
              <w:rPr>
                <w:rFonts w:cs="Times New Roman"/>
                <w:szCs w:val="24"/>
              </w:rPr>
            </w:pPr>
            <w:r w:rsidRPr="00CB6A2A">
              <w:rPr>
                <w:rFonts w:cs="Times New Roman"/>
                <w:color w:val="000000"/>
                <w:szCs w:val="24"/>
              </w:rPr>
              <w:t>240</w:t>
            </w:r>
          </w:p>
        </w:tc>
      </w:tr>
      <w:tr w:rsidR="00CD5BCD" w:rsidRPr="00CB6A2A" w14:paraId="5BE5D6B1" w14:textId="77777777" w:rsidTr="00CD5BCD">
        <w:trPr>
          <w:jc w:val="center"/>
        </w:trPr>
        <w:tc>
          <w:tcPr>
            <w:tcW w:w="2279" w:type="dxa"/>
            <w:vAlign w:val="bottom"/>
          </w:tcPr>
          <w:p w14:paraId="3656E69C" w14:textId="77777777" w:rsidR="00CD5BCD" w:rsidRPr="00CB6A2A" w:rsidRDefault="00CD5BCD" w:rsidP="00CD5BCD">
            <w:pPr>
              <w:rPr>
                <w:rFonts w:cs="Times New Roman"/>
                <w:szCs w:val="24"/>
              </w:rPr>
            </w:pPr>
            <w:r w:rsidRPr="00CB6A2A">
              <w:rPr>
                <w:rFonts w:cs="Times New Roman"/>
                <w:szCs w:val="24"/>
              </w:rPr>
              <w:t>д.Усманка</w:t>
            </w:r>
          </w:p>
        </w:tc>
        <w:tc>
          <w:tcPr>
            <w:tcW w:w="1535" w:type="dxa"/>
            <w:vAlign w:val="center"/>
          </w:tcPr>
          <w:p w14:paraId="3ED9B1A8" w14:textId="77777777" w:rsidR="00CD5BCD" w:rsidRPr="00CB6A2A" w:rsidRDefault="00CD5BCD" w:rsidP="00CD5BCD">
            <w:pPr>
              <w:rPr>
                <w:rFonts w:cs="Times New Roman"/>
                <w:b/>
                <w:szCs w:val="24"/>
              </w:rPr>
            </w:pPr>
            <w:r w:rsidRPr="00CB6A2A">
              <w:rPr>
                <w:rFonts w:cs="Times New Roman"/>
                <w:color w:val="000000"/>
                <w:szCs w:val="24"/>
              </w:rPr>
              <w:t>0</w:t>
            </w:r>
          </w:p>
        </w:tc>
        <w:tc>
          <w:tcPr>
            <w:tcW w:w="1010" w:type="dxa"/>
            <w:vAlign w:val="center"/>
          </w:tcPr>
          <w:p w14:paraId="408162B5" w14:textId="77777777" w:rsidR="00CD5BCD" w:rsidRPr="00CB6A2A" w:rsidRDefault="00CD5BCD" w:rsidP="00CD5BCD">
            <w:pPr>
              <w:rPr>
                <w:rFonts w:cs="Times New Roman"/>
                <w:b/>
                <w:szCs w:val="24"/>
              </w:rPr>
            </w:pPr>
            <w:r w:rsidRPr="00CB6A2A">
              <w:rPr>
                <w:rFonts w:cs="Times New Roman"/>
                <w:color w:val="000000"/>
                <w:szCs w:val="24"/>
              </w:rPr>
              <w:t>0</w:t>
            </w:r>
          </w:p>
        </w:tc>
        <w:tc>
          <w:tcPr>
            <w:tcW w:w="826" w:type="dxa"/>
            <w:vAlign w:val="center"/>
          </w:tcPr>
          <w:p w14:paraId="3EB48A14" w14:textId="77777777" w:rsidR="00CD5BCD" w:rsidRPr="00CB6A2A" w:rsidRDefault="00CD5BCD" w:rsidP="00CD5BCD">
            <w:pPr>
              <w:rPr>
                <w:rFonts w:cs="Times New Roman"/>
                <w:szCs w:val="24"/>
              </w:rPr>
            </w:pPr>
            <w:r w:rsidRPr="00CB6A2A">
              <w:rPr>
                <w:rFonts w:cs="Times New Roman"/>
                <w:color w:val="000000"/>
                <w:szCs w:val="24"/>
              </w:rPr>
              <w:t>0</w:t>
            </w:r>
          </w:p>
        </w:tc>
        <w:tc>
          <w:tcPr>
            <w:tcW w:w="826" w:type="dxa"/>
            <w:vAlign w:val="center"/>
          </w:tcPr>
          <w:p w14:paraId="2F21F051" w14:textId="77777777" w:rsidR="00CD5BCD" w:rsidRPr="00CB6A2A" w:rsidRDefault="00CD5BCD" w:rsidP="00CD5BCD">
            <w:pPr>
              <w:rPr>
                <w:rFonts w:cs="Times New Roman"/>
                <w:szCs w:val="24"/>
              </w:rPr>
            </w:pPr>
            <w:r w:rsidRPr="00CB6A2A">
              <w:rPr>
                <w:rFonts w:cs="Times New Roman"/>
                <w:color w:val="000000"/>
                <w:szCs w:val="24"/>
              </w:rPr>
              <w:t>0</w:t>
            </w:r>
          </w:p>
        </w:tc>
        <w:tc>
          <w:tcPr>
            <w:tcW w:w="1540" w:type="dxa"/>
            <w:vAlign w:val="center"/>
          </w:tcPr>
          <w:p w14:paraId="440D1F1A" w14:textId="77777777" w:rsidR="00CD5BCD" w:rsidRPr="00CB6A2A" w:rsidRDefault="00CD5BCD" w:rsidP="00CD5BCD">
            <w:pPr>
              <w:rPr>
                <w:rFonts w:cs="Times New Roman"/>
                <w:szCs w:val="24"/>
              </w:rPr>
            </w:pPr>
            <w:r w:rsidRPr="00CB6A2A">
              <w:rPr>
                <w:rFonts w:cs="Times New Roman"/>
                <w:color w:val="000000"/>
                <w:szCs w:val="24"/>
              </w:rPr>
              <w:t>0</w:t>
            </w:r>
          </w:p>
        </w:tc>
        <w:tc>
          <w:tcPr>
            <w:tcW w:w="968" w:type="dxa"/>
            <w:vAlign w:val="center"/>
          </w:tcPr>
          <w:p w14:paraId="466F13D1" w14:textId="77777777" w:rsidR="00CD5BCD" w:rsidRPr="00CB6A2A" w:rsidRDefault="00CD5BCD" w:rsidP="00CD5BCD">
            <w:pPr>
              <w:rPr>
                <w:rFonts w:cs="Times New Roman"/>
                <w:szCs w:val="24"/>
              </w:rPr>
            </w:pPr>
            <w:r w:rsidRPr="00CB6A2A">
              <w:rPr>
                <w:rFonts w:cs="Times New Roman"/>
                <w:color w:val="000000"/>
                <w:szCs w:val="24"/>
              </w:rPr>
              <w:t>0</w:t>
            </w:r>
          </w:p>
        </w:tc>
        <w:tc>
          <w:tcPr>
            <w:tcW w:w="1540" w:type="dxa"/>
            <w:vAlign w:val="center"/>
          </w:tcPr>
          <w:p w14:paraId="2E581DEE" w14:textId="77777777" w:rsidR="00CD5BCD" w:rsidRPr="00CB6A2A" w:rsidRDefault="00CD5BCD" w:rsidP="00CD5BCD">
            <w:pPr>
              <w:rPr>
                <w:rFonts w:cs="Times New Roman"/>
                <w:szCs w:val="24"/>
              </w:rPr>
            </w:pPr>
            <w:r w:rsidRPr="00CB6A2A">
              <w:rPr>
                <w:rFonts w:cs="Times New Roman"/>
                <w:color w:val="000000"/>
                <w:szCs w:val="24"/>
              </w:rPr>
              <w:t>0</w:t>
            </w:r>
          </w:p>
        </w:tc>
        <w:tc>
          <w:tcPr>
            <w:tcW w:w="1014" w:type="dxa"/>
            <w:vAlign w:val="center"/>
          </w:tcPr>
          <w:p w14:paraId="0581079C" w14:textId="77777777" w:rsidR="00CD5BCD" w:rsidRPr="00CB6A2A" w:rsidRDefault="00CD5BCD" w:rsidP="00CD5BCD">
            <w:pPr>
              <w:rPr>
                <w:rFonts w:cs="Times New Roman"/>
                <w:szCs w:val="24"/>
              </w:rPr>
            </w:pPr>
            <w:r w:rsidRPr="00CB6A2A">
              <w:rPr>
                <w:rFonts w:cs="Times New Roman"/>
                <w:color w:val="000000"/>
                <w:szCs w:val="24"/>
              </w:rPr>
              <w:t>0</w:t>
            </w:r>
          </w:p>
        </w:tc>
        <w:tc>
          <w:tcPr>
            <w:tcW w:w="1085" w:type="dxa"/>
            <w:vAlign w:val="center"/>
          </w:tcPr>
          <w:p w14:paraId="420D9E79" w14:textId="77777777" w:rsidR="00CD5BCD" w:rsidRPr="00CB6A2A" w:rsidRDefault="00CD5BCD" w:rsidP="00CD5BCD">
            <w:pPr>
              <w:rPr>
                <w:rFonts w:cs="Times New Roman"/>
                <w:szCs w:val="24"/>
              </w:rPr>
            </w:pPr>
            <w:r w:rsidRPr="00CB6A2A">
              <w:rPr>
                <w:rFonts w:cs="Times New Roman"/>
                <w:color w:val="000000"/>
                <w:szCs w:val="24"/>
              </w:rPr>
              <w:t>0</w:t>
            </w:r>
          </w:p>
        </w:tc>
        <w:tc>
          <w:tcPr>
            <w:tcW w:w="1160" w:type="dxa"/>
            <w:vAlign w:val="center"/>
          </w:tcPr>
          <w:p w14:paraId="1F8567A5" w14:textId="77777777" w:rsidR="00CD5BCD" w:rsidRPr="00CB6A2A" w:rsidRDefault="00CD5BCD" w:rsidP="00CD5BCD">
            <w:pPr>
              <w:rPr>
                <w:rFonts w:cs="Times New Roman"/>
                <w:szCs w:val="24"/>
              </w:rPr>
            </w:pPr>
            <w:r w:rsidRPr="00CB6A2A">
              <w:rPr>
                <w:rFonts w:cs="Times New Roman"/>
                <w:color w:val="000000"/>
                <w:szCs w:val="24"/>
              </w:rPr>
              <w:t>0</w:t>
            </w:r>
          </w:p>
        </w:tc>
      </w:tr>
      <w:tr w:rsidR="00CD5BCD" w:rsidRPr="00CB6A2A" w14:paraId="46A1DBC3" w14:textId="77777777" w:rsidTr="00CD5BCD">
        <w:trPr>
          <w:jc w:val="center"/>
        </w:trPr>
        <w:tc>
          <w:tcPr>
            <w:tcW w:w="2279" w:type="dxa"/>
            <w:vAlign w:val="bottom"/>
          </w:tcPr>
          <w:p w14:paraId="1B6A3585" w14:textId="77777777" w:rsidR="00CD5BCD" w:rsidRPr="00CB6A2A" w:rsidRDefault="00CD5BCD" w:rsidP="00CD5BCD">
            <w:pPr>
              <w:rPr>
                <w:rFonts w:cs="Times New Roman"/>
                <w:szCs w:val="24"/>
              </w:rPr>
            </w:pPr>
            <w:r w:rsidRPr="00CB6A2A">
              <w:rPr>
                <w:rFonts w:cs="Times New Roman"/>
                <w:b/>
                <w:bCs/>
                <w:szCs w:val="24"/>
              </w:rPr>
              <w:t xml:space="preserve">ИТОГО  </w:t>
            </w:r>
          </w:p>
        </w:tc>
        <w:tc>
          <w:tcPr>
            <w:tcW w:w="1535" w:type="dxa"/>
            <w:vAlign w:val="center"/>
          </w:tcPr>
          <w:p w14:paraId="5493F466" w14:textId="77777777" w:rsidR="00CD5BCD" w:rsidRPr="00CB6A2A" w:rsidRDefault="00CD5BCD" w:rsidP="00CD5BCD">
            <w:pPr>
              <w:rPr>
                <w:rFonts w:cs="Times New Roman"/>
                <w:b/>
                <w:szCs w:val="24"/>
              </w:rPr>
            </w:pPr>
            <w:r w:rsidRPr="00CB6A2A">
              <w:rPr>
                <w:rFonts w:cs="Times New Roman"/>
                <w:b/>
                <w:bCs/>
                <w:color w:val="000000"/>
                <w:szCs w:val="24"/>
              </w:rPr>
              <w:t>1795</w:t>
            </w:r>
          </w:p>
        </w:tc>
        <w:tc>
          <w:tcPr>
            <w:tcW w:w="1010" w:type="dxa"/>
            <w:vAlign w:val="center"/>
          </w:tcPr>
          <w:p w14:paraId="4B13D907" w14:textId="77777777" w:rsidR="00CD5BCD" w:rsidRPr="00CB6A2A" w:rsidRDefault="00CD5BCD" w:rsidP="00CD5BCD">
            <w:pPr>
              <w:rPr>
                <w:rFonts w:cs="Times New Roman"/>
                <w:b/>
                <w:szCs w:val="24"/>
              </w:rPr>
            </w:pPr>
            <w:r w:rsidRPr="00CB6A2A">
              <w:rPr>
                <w:rFonts w:cs="Times New Roman"/>
                <w:b/>
                <w:bCs/>
                <w:color w:val="000000"/>
                <w:szCs w:val="24"/>
              </w:rPr>
              <w:t>1775</w:t>
            </w:r>
          </w:p>
        </w:tc>
        <w:tc>
          <w:tcPr>
            <w:tcW w:w="826" w:type="dxa"/>
            <w:vAlign w:val="center"/>
          </w:tcPr>
          <w:p w14:paraId="5379B191" w14:textId="77777777" w:rsidR="00CD5BCD" w:rsidRPr="00CB6A2A" w:rsidRDefault="00CD5BCD" w:rsidP="00CD5BCD">
            <w:pPr>
              <w:rPr>
                <w:rFonts w:cs="Times New Roman"/>
                <w:b/>
                <w:szCs w:val="24"/>
              </w:rPr>
            </w:pPr>
            <w:r w:rsidRPr="00CB6A2A">
              <w:rPr>
                <w:rFonts w:cs="Times New Roman"/>
                <w:b/>
                <w:bCs/>
                <w:color w:val="000000"/>
                <w:szCs w:val="24"/>
              </w:rPr>
              <w:t>1778</w:t>
            </w:r>
          </w:p>
        </w:tc>
        <w:tc>
          <w:tcPr>
            <w:tcW w:w="826" w:type="dxa"/>
            <w:vAlign w:val="center"/>
          </w:tcPr>
          <w:p w14:paraId="7E9DE136" w14:textId="77777777" w:rsidR="00CD5BCD" w:rsidRPr="00CB6A2A" w:rsidRDefault="00CD5BCD" w:rsidP="00CD5BCD">
            <w:pPr>
              <w:rPr>
                <w:rFonts w:cs="Times New Roman"/>
                <w:b/>
                <w:szCs w:val="24"/>
              </w:rPr>
            </w:pPr>
            <w:r w:rsidRPr="00CB6A2A">
              <w:rPr>
                <w:rFonts w:cs="Times New Roman"/>
                <w:b/>
                <w:bCs/>
                <w:color w:val="000000"/>
                <w:szCs w:val="24"/>
              </w:rPr>
              <w:t>1798</w:t>
            </w:r>
          </w:p>
        </w:tc>
        <w:tc>
          <w:tcPr>
            <w:tcW w:w="1540" w:type="dxa"/>
            <w:vAlign w:val="center"/>
          </w:tcPr>
          <w:p w14:paraId="09D5D725" w14:textId="77777777" w:rsidR="00CD5BCD" w:rsidRPr="00CB6A2A" w:rsidRDefault="00CD5BCD" w:rsidP="00CD5BCD">
            <w:pPr>
              <w:rPr>
                <w:rFonts w:cs="Times New Roman"/>
                <w:b/>
                <w:szCs w:val="24"/>
              </w:rPr>
            </w:pPr>
            <w:r w:rsidRPr="00CB6A2A">
              <w:rPr>
                <w:rFonts w:cs="Times New Roman"/>
                <w:b/>
                <w:bCs/>
                <w:color w:val="000000"/>
                <w:szCs w:val="24"/>
              </w:rPr>
              <w:t>1818</w:t>
            </w:r>
          </w:p>
        </w:tc>
        <w:tc>
          <w:tcPr>
            <w:tcW w:w="968" w:type="dxa"/>
            <w:vAlign w:val="center"/>
          </w:tcPr>
          <w:p w14:paraId="6BAB6A19" w14:textId="77777777" w:rsidR="00CD5BCD" w:rsidRPr="00CB6A2A" w:rsidRDefault="00CD5BCD" w:rsidP="00CD5BCD">
            <w:pPr>
              <w:rPr>
                <w:rFonts w:cs="Times New Roman"/>
                <w:b/>
                <w:szCs w:val="24"/>
              </w:rPr>
            </w:pPr>
            <w:r w:rsidRPr="00CB6A2A">
              <w:rPr>
                <w:rFonts w:cs="Times New Roman"/>
                <w:b/>
                <w:bCs/>
                <w:color w:val="000000"/>
                <w:szCs w:val="24"/>
              </w:rPr>
              <w:t>1837</w:t>
            </w:r>
          </w:p>
        </w:tc>
        <w:tc>
          <w:tcPr>
            <w:tcW w:w="1540" w:type="dxa"/>
            <w:vAlign w:val="center"/>
          </w:tcPr>
          <w:p w14:paraId="2A12421C" w14:textId="77777777" w:rsidR="00CD5BCD" w:rsidRPr="00CB6A2A" w:rsidRDefault="00CD5BCD" w:rsidP="00CD5BCD">
            <w:pPr>
              <w:rPr>
                <w:rFonts w:cs="Times New Roman"/>
                <w:b/>
                <w:szCs w:val="24"/>
              </w:rPr>
            </w:pPr>
            <w:r w:rsidRPr="00CB6A2A">
              <w:rPr>
                <w:rFonts w:cs="Times New Roman"/>
                <w:b/>
                <w:bCs/>
                <w:color w:val="000000"/>
                <w:szCs w:val="24"/>
              </w:rPr>
              <w:t>1856</w:t>
            </w:r>
          </w:p>
        </w:tc>
        <w:tc>
          <w:tcPr>
            <w:tcW w:w="1014" w:type="dxa"/>
            <w:vAlign w:val="center"/>
          </w:tcPr>
          <w:p w14:paraId="197EFDEC" w14:textId="77777777" w:rsidR="00CD5BCD" w:rsidRPr="00CB6A2A" w:rsidRDefault="00CD5BCD" w:rsidP="00CD5BCD">
            <w:pPr>
              <w:rPr>
                <w:rFonts w:cs="Times New Roman"/>
                <w:b/>
                <w:szCs w:val="24"/>
              </w:rPr>
            </w:pPr>
            <w:r w:rsidRPr="00CB6A2A">
              <w:rPr>
                <w:rFonts w:cs="Times New Roman"/>
                <w:b/>
                <w:bCs/>
                <w:color w:val="000000"/>
                <w:szCs w:val="24"/>
              </w:rPr>
              <w:t>1876</w:t>
            </w:r>
          </w:p>
        </w:tc>
        <w:tc>
          <w:tcPr>
            <w:tcW w:w="1085" w:type="dxa"/>
            <w:vAlign w:val="center"/>
          </w:tcPr>
          <w:p w14:paraId="37E000BB" w14:textId="77777777" w:rsidR="00CD5BCD" w:rsidRPr="00CB6A2A" w:rsidRDefault="00CD5BCD" w:rsidP="00CD5BCD">
            <w:pPr>
              <w:rPr>
                <w:rFonts w:cs="Times New Roman"/>
                <w:b/>
                <w:szCs w:val="24"/>
              </w:rPr>
            </w:pPr>
            <w:r w:rsidRPr="00CB6A2A">
              <w:rPr>
                <w:rFonts w:cs="Times New Roman"/>
                <w:b/>
                <w:bCs/>
                <w:color w:val="000000"/>
                <w:szCs w:val="24"/>
              </w:rPr>
              <w:t>2003</w:t>
            </w:r>
          </w:p>
        </w:tc>
        <w:tc>
          <w:tcPr>
            <w:tcW w:w="1160" w:type="dxa"/>
            <w:vAlign w:val="center"/>
          </w:tcPr>
          <w:p w14:paraId="2788D00A" w14:textId="77777777" w:rsidR="00CD5BCD" w:rsidRPr="00CB6A2A" w:rsidRDefault="00CD5BCD" w:rsidP="00CD5BCD">
            <w:pPr>
              <w:rPr>
                <w:rFonts w:cs="Times New Roman"/>
                <w:b/>
                <w:szCs w:val="24"/>
              </w:rPr>
            </w:pPr>
            <w:r w:rsidRPr="00CB6A2A">
              <w:rPr>
                <w:rFonts w:cs="Times New Roman"/>
                <w:b/>
                <w:bCs/>
                <w:color w:val="000000"/>
                <w:szCs w:val="24"/>
              </w:rPr>
              <w:t>2000</w:t>
            </w:r>
          </w:p>
        </w:tc>
      </w:tr>
    </w:tbl>
    <w:p w14:paraId="4A78904C" w14:textId="77777777" w:rsidR="00CD5BCD" w:rsidRPr="00CB6A2A" w:rsidRDefault="00CD5BCD" w:rsidP="00CD5BCD">
      <w:pPr>
        <w:widowControl/>
        <w:spacing w:before="240"/>
        <w:ind w:firstLine="720"/>
        <w:rPr>
          <w:rFonts w:eastAsia="Times New Roman" w:cs="Times New Roman"/>
          <w:szCs w:val="24"/>
          <w:lang w:val="ru-RU" w:eastAsia="ru-RU"/>
        </w:rPr>
      </w:pPr>
      <w:r w:rsidRPr="00CB6A2A">
        <w:rPr>
          <w:rFonts w:eastAsia="Times New Roman" w:cs="Times New Roman"/>
          <w:szCs w:val="24"/>
          <w:lang w:val="ru-RU" w:eastAsia="ru-RU"/>
        </w:rPr>
        <w:t>Анализ возможности подключения объектов нового строительства, планируемых к строительству в 2014-2024 гг., к системам коммунальной инфраструктуры был проведен в соответствии с Генеральным планом муниципального образования Новорождественское сельское поселение.</w:t>
      </w:r>
    </w:p>
    <w:p w14:paraId="0E447FE4" w14:textId="77777777" w:rsidR="00CD5BCD" w:rsidRPr="00CB6A2A" w:rsidRDefault="00CD5BCD" w:rsidP="00CD5BCD">
      <w:pPr>
        <w:widowControl/>
        <w:ind w:firstLine="720"/>
        <w:rPr>
          <w:rFonts w:eastAsia="Times New Roman" w:cs="Times New Roman"/>
          <w:szCs w:val="24"/>
          <w:lang w:val="ru-RU" w:eastAsia="ru-RU"/>
        </w:rPr>
      </w:pPr>
      <w:r w:rsidRPr="00CB6A2A">
        <w:rPr>
          <w:rFonts w:eastAsia="Times New Roman" w:cs="Times New Roman"/>
          <w:szCs w:val="24"/>
          <w:lang w:val="ru-RU" w:eastAsia="ru-RU"/>
        </w:rPr>
        <w:t xml:space="preserve">Согласно Генеральному плану до 2024 г. на территории </w:t>
      </w:r>
      <w:r w:rsidRPr="00CB6A2A">
        <w:rPr>
          <w:rFonts w:eastAsia="Times New Roman" w:cs="Times New Roman"/>
          <w:color w:val="000000"/>
          <w:szCs w:val="24"/>
          <w:lang w:val="ru-RU" w:eastAsia="ru-RU"/>
        </w:rPr>
        <w:t>МО Новорождественское сельское поселение</w:t>
      </w:r>
      <w:r w:rsidRPr="00CB6A2A">
        <w:rPr>
          <w:rFonts w:eastAsia="Times New Roman" w:cs="Times New Roman"/>
          <w:szCs w:val="24"/>
          <w:lang w:val="ru-RU" w:eastAsia="ru-RU"/>
        </w:rPr>
        <w:t xml:space="preserve"> планируется строительство зданий жилищной и социальной сфер.  Очередность ввода зданий определена 2 периодами: </w:t>
      </w:r>
    </w:p>
    <w:p w14:paraId="74EAFDDB" w14:textId="77777777" w:rsidR="00CD5BCD" w:rsidRPr="00CB6A2A" w:rsidRDefault="00CD5BCD" w:rsidP="00CD5BCD">
      <w:pPr>
        <w:widowControl/>
        <w:ind w:firstLine="851"/>
        <w:rPr>
          <w:rFonts w:eastAsia="Times New Roman" w:cs="Times New Roman"/>
          <w:szCs w:val="24"/>
          <w:lang w:val="ru-RU" w:eastAsia="ru-RU"/>
        </w:rPr>
      </w:pPr>
      <w:r w:rsidRPr="00CB6A2A">
        <w:rPr>
          <w:rFonts w:eastAsia="Times New Roman" w:cs="Times New Roman"/>
          <w:szCs w:val="24"/>
          <w:lang w:eastAsia="ru-RU"/>
        </w:rPr>
        <w:t>I</w:t>
      </w:r>
      <w:r w:rsidRPr="00CB6A2A">
        <w:rPr>
          <w:rFonts w:eastAsia="Times New Roman" w:cs="Times New Roman"/>
          <w:szCs w:val="24"/>
          <w:lang w:val="ru-RU" w:eastAsia="ru-RU"/>
        </w:rPr>
        <w:t xml:space="preserve"> очередь –  до 2019 г.;</w:t>
      </w:r>
    </w:p>
    <w:p w14:paraId="7619A4F4" w14:textId="77777777" w:rsidR="00CD5BCD" w:rsidRPr="00CB6A2A" w:rsidRDefault="00CD5BCD" w:rsidP="00CD5BCD">
      <w:pPr>
        <w:widowControl/>
        <w:ind w:firstLine="851"/>
        <w:rPr>
          <w:rFonts w:eastAsia="Times New Roman" w:cs="Times New Roman"/>
          <w:szCs w:val="24"/>
          <w:lang w:val="ru-RU" w:eastAsia="ru-RU"/>
        </w:rPr>
      </w:pPr>
      <w:r w:rsidRPr="00CB6A2A">
        <w:rPr>
          <w:rFonts w:eastAsia="Times New Roman" w:cs="Times New Roman"/>
          <w:szCs w:val="24"/>
          <w:lang w:eastAsia="ru-RU"/>
        </w:rPr>
        <w:t>II</w:t>
      </w:r>
      <w:r w:rsidRPr="00CB6A2A">
        <w:rPr>
          <w:rFonts w:eastAsia="Times New Roman" w:cs="Times New Roman"/>
          <w:szCs w:val="24"/>
          <w:lang w:val="ru-RU" w:eastAsia="ru-RU"/>
        </w:rPr>
        <w:t xml:space="preserve"> очередь – 2020-2024 гг.; </w:t>
      </w:r>
    </w:p>
    <w:p w14:paraId="50DA2225" w14:textId="77777777" w:rsidR="00CD5BCD" w:rsidRPr="00CB6A2A" w:rsidRDefault="00CD5BCD" w:rsidP="00CD5BCD">
      <w:pPr>
        <w:widowControl/>
        <w:ind w:firstLine="720"/>
        <w:rPr>
          <w:rFonts w:eastAsia="Times New Roman" w:cs="Times New Roman"/>
          <w:szCs w:val="24"/>
          <w:lang w:val="ru-RU" w:eastAsia="ru-RU"/>
        </w:rPr>
      </w:pPr>
      <w:r w:rsidRPr="00CB6A2A">
        <w:rPr>
          <w:rFonts w:eastAsia="Times New Roman" w:cs="Times New Roman"/>
          <w:szCs w:val="24"/>
          <w:lang w:val="ru-RU" w:eastAsia="ru-RU"/>
        </w:rPr>
        <w:t>Кол-во нового жилищного строительства по населенным пунктам (с разбивкой по годам 2014-2024гг.) взято пропорционально приросту строительства по генплану на 2035год.</w:t>
      </w:r>
    </w:p>
    <w:p w14:paraId="5B5CC8DF" w14:textId="77777777" w:rsidR="00CD5BCD" w:rsidRPr="00CB6A2A" w:rsidRDefault="00CD5BCD" w:rsidP="00CD5BCD">
      <w:pPr>
        <w:widowControl/>
        <w:ind w:firstLine="720"/>
        <w:rPr>
          <w:rFonts w:eastAsia="Times New Roman" w:cs="Times New Roman"/>
          <w:szCs w:val="24"/>
          <w:lang w:val="ru-RU" w:eastAsia="ru-RU"/>
        </w:rPr>
      </w:pPr>
      <w:r w:rsidRPr="00CB6A2A">
        <w:rPr>
          <w:rFonts w:eastAsia="Times New Roman" w:cs="Times New Roman"/>
          <w:szCs w:val="24"/>
          <w:lang w:val="ru-RU" w:eastAsia="ru-RU"/>
        </w:rPr>
        <w:t>Присоединение нового строительного фонда к источникам теплоснабжения:</w:t>
      </w:r>
    </w:p>
    <w:p w14:paraId="1192EE47" w14:textId="77777777" w:rsidR="00CD5BCD" w:rsidRPr="00CB6A2A" w:rsidRDefault="00CD5BCD" w:rsidP="00BB594B">
      <w:pPr>
        <w:pStyle w:val="a4"/>
        <w:widowControl/>
        <w:numPr>
          <w:ilvl w:val="0"/>
          <w:numId w:val="12"/>
        </w:numPr>
        <w:rPr>
          <w:rFonts w:eastAsia="Times New Roman" w:cs="Times New Roman"/>
          <w:szCs w:val="24"/>
          <w:lang w:val="ru-RU" w:eastAsia="ru-RU"/>
        </w:rPr>
      </w:pPr>
      <w:r w:rsidRPr="00CB6A2A">
        <w:rPr>
          <w:rFonts w:eastAsia="Times New Roman" w:cs="Times New Roman"/>
          <w:szCs w:val="24"/>
          <w:lang w:val="ru-RU" w:eastAsia="ru-RU"/>
        </w:rPr>
        <w:t>с.Новорождественское  – индивидуальное отопление;</w:t>
      </w:r>
    </w:p>
    <w:p w14:paraId="4CCBD669" w14:textId="77777777" w:rsidR="00CD5BCD" w:rsidRPr="00CB6A2A" w:rsidRDefault="00CD5BCD" w:rsidP="00BB594B">
      <w:pPr>
        <w:pStyle w:val="a4"/>
        <w:widowControl/>
        <w:numPr>
          <w:ilvl w:val="0"/>
          <w:numId w:val="12"/>
        </w:numPr>
        <w:rPr>
          <w:rFonts w:eastAsia="Times New Roman" w:cs="Times New Roman"/>
          <w:szCs w:val="24"/>
          <w:lang w:val="ru-RU" w:eastAsia="ru-RU"/>
        </w:rPr>
      </w:pPr>
      <w:r w:rsidRPr="00CB6A2A">
        <w:rPr>
          <w:rFonts w:eastAsia="Times New Roman" w:cs="Times New Roman"/>
          <w:szCs w:val="24"/>
          <w:lang w:val="ru-RU" w:eastAsia="ru-RU"/>
        </w:rPr>
        <w:t>д.Мазалово – индивидуальное отопление или существующая котельная;</w:t>
      </w:r>
    </w:p>
    <w:p w14:paraId="42ED51F6" w14:textId="77777777" w:rsidR="00CD5BCD" w:rsidRPr="00CB6A2A" w:rsidRDefault="00CD5BCD" w:rsidP="00BB594B">
      <w:pPr>
        <w:pStyle w:val="a4"/>
        <w:widowControl/>
        <w:numPr>
          <w:ilvl w:val="0"/>
          <w:numId w:val="12"/>
        </w:numPr>
        <w:spacing w:after="240"/>
        <w:jc w:val="left"/>
        <w:rPr>
          <w:rFonts w:eastAsia="Times New Roman" w:cs="Times New Roman"/>
          <w:szCs w:val="24"/>
          <w:lang w:val="ru-RU" w:eastAsia="ru-RU"/>
        </w:rPr>
      </w:pPr>
      <w:r w:rsidRPr="00CB6A2A">
        <w:rPr>
          <w:rFonts w:eastAsia="Times New Roman" w:cs="Times New Roman"/>
          <w:szCs w:val="24"/>
          <w:lang w:val="ru-RU" w:eastAsia="ru-RU"/>
        </w:rPr>
        <w:lastRenderedPageBreak/>
        <w:t>д.Романовка – индивидуальное отопление.</w:t>
      </w:r>
    </w:p>
    <w:p w14:paraId="256E1FB6" w14:textId="56890CFF" w:rsidR="00CD5BCD" w:rsidRPr="00CB6A2A" w:rsidRDefault="00CD5BCD" w:rsidP="00CD5BCD">
      <w:pPr>
        <w:pStyle w:val="21"/>
        <w:spacing w:before="240"/>
        <w:ind w:firstLine="720"/>
        <w:jc w:val="right"/>
        <w:rPr>
          <w:color w:val="000000"/>
          <w:szCs w:val="28"/>
        </w:rPr>
      </w:pPr>
      <w:r w:rsidRPr="00CB6A2A">
        <w:rPr>
          <w:color w:val="000000"/>
          <w:szCs w:val="28"/>
        </w:rPr>
        <w:t xml:space="preserve">Таблица </w:t>
      </w:r>
      <w:r w:rsidR="00E45BCE" w:rsidRPr="00CB6A2A">
        <w:rPr>
          <w:color w:val="000000"/>
          <w:szCs w:val="28"/>
        </w:rPr>
        <w:t>3.1.2</w:t>
      </w:r>
      <w:r w:rsidRPr="00CB6A2A">
        <w:rPr>
          <w:color w:val="000000"/>
          <w:szCs w:val="28"/>
        </w:rPr>
        <w:t xml:space="preserve"> – Распределение прироста площадей по поселениям с разбивкой по годам</w:t>
      </w:r>
    </w:p>
    <w:tbl>
      <w:tblPr>
        <w:tblStyle w:val="a3"/>
        <w:tblW w:w="5000" w:type="pct"/>
        <w:jc w:val="center"/>
        <w:tblLook w:val="04A0" w:firstRow="1" w:lastRow="0" w:firstColumn="1" w:lastColumn="0" w:noHBand="0" w:noVBand="1"/>
      </w:tblPr>
      <w:tblGrid>
        <w:gridCol w:w="2554"/>
        <w:gridCol w:w="1566"/>
        <w:gridCol w:w="1164"/>
        <w:gridCol w:w="1150"/>
        <w:gridCol w:w="932"/>
        <w:gridCol w:w="943"/>
        <w:gridCol w:w="943"/>
        <w:gridCol w:w="943"/>
        <w:gridCol w:w="943"/>
        <w:gridCol w:w="932"/>
        <w:gridCol w:w="944"/>
        <w:gridCol w:w="1491"/>
      </w:tblGrid>
      <w:tr w:rsidR="00CD5BCD" w:rsidRPr="00CB6A2A" w14:paraId="03AB9828" w14:textId="77777777" w:rsidTr="00CD5BCD">
        <w:trPr>
          <w:jc w:val="center"/>
        </w:trPr>
        <w:tc>
          <w:tcPr>
            <w:tcW w:w="2279" w:type="dxa"/>
            <w:vMerge w:val="restart"/>
            <w:vAlign w:val="center"/>
          </w:tcPr>
          <w:p w14:paraId="0CC35EB0" w14:textId="77777777" w:rsidR="00CD5BCD" w:rsidRPr="00CB6A2A" w:rsidRDefault="00CD5BCD" w:rsidP="00CD5BCD">
            <w:pPr>
              <w:jc w:val="center"/>
              <w:rPr>
                <w:b/>
                <w:szCs w:val="24"/>
                <w:lang w:val="ru-RU"/>
              </w:rPr>
            </w:pPr>
            <w:r w:rsidRPr="00CB6A2A">
              <w:rPr>
                <w:b/>
                <w:szCs w:val="24"/>
                <w:lang w:val="ru-RU"/>
              </w:rPr>
              <w:t>Населенный пункт</w:t>
            </w:r>
          </w:p>
        </w:tc>
        <w:tc>
          <w:tcPr>
            <w:tcW w:w="1750" w:type="dxa"/>
            <w:vMerge w:val="restart"/>
          </w:tcPr>
          <w:p w14:paraId="3E144A0C" w14:textId="77777777" w:rsidR="00CD5BCD" w:rsidRPr="00CB6A2A" w:rsidRDefault="00CD5BCD" w:rsidP="00CD5BCD">
            <w:pPr>
              <w:rPr>
                <w:b/>
                <w:szCs w:val="24"/>
                <w:lang w:val="ru-RU"/>
              </w:rPr>
            </w:pPr>
            <w:r w:rsidRPr="00CB6A2A">
              <w:rPr>
                <w:b/>
                <w:szCs w:val="24"/>
                <w:lang w:val="ru-RU"/>
              </w:rPr>
              <w:t>Тип застройки (мкд, инд. дома)</w:t>
            </w:r>
          </w:p>
        </w:tc>
        <w:tc>
          <w:tcPr>
            <w:tcW w:w="1227" w:type="dxa"/>
            <w:vMerge w:val="restart"/>
          </w:tcPr>
          <w:p w14:paraId="2B698C79" w14:textId="77777777" w:rsidR="00CD5BCD" w:rsidRPr="00CB6A2A" w:rsidRDefault="00CD5BCD" w:rsidP="00CD5BCD">
            <w:pPr>
              <w:rPr>
                <w:b/>
                <w:szCs w:val="24"/>
                <w:lang w:val="ru-RU"/>
              </w:rPr>
            </w:pPr>
            <w:r w:rsidRPr="00CB6A2A">
              <w:rPr>
                <w:b/>
                <w:szCs w:val="24"/>
                <w:lang w:val="ru-RU"/>
              </w:rPr>
              <w:t>сущ.  Сохран. (2012г)</w:t>
            </w:r>
          </w:p>
        </w:tc>
        <w:tc>
          <w:tcPr>
            <w:tcW w:w="1246" w:type="dxa"/>
            <w:vMerge w:val="restart"/>
          </w:tcPr>
          <w:p w14:paraId="0B3EB6D5" w14:textId="77777777" w:rsidR="00CD5BCD" w:rsidRPr="00CB6A2A" w:rsidRDefault="00CD5BCD" w:rsidP="00CD5BCD">
            <w:pPr>
              <w:rPr>
                <w:b/>
                <w:szCs w:val="24"/>
                <w:lang w:val="ru-RU"/>
              </w:rPr>
            </w:pPr>
            <w:r w:rsidRPr="00CB6A2A">
              <w:rPr>
                <w:b/>
                <w:szCs w:val="24"/>
                <w:lang w:val="ru-RU"/>
              </w:rPr>
              <w:t>сущ.  Сохран .(2013г)</w:t>
            </w:r>
          </w:p>
        </w:tc>
        <w:tc>
          <w:tcPr>
            <w:tcW w:w="8295" w:type="dxa"/>
            <w:gridSpan w:val="8"/>
          </w:tcPr>
          <w:p w14:paraId="7FF8B7AE" w14:textId="77777777" w:rsidR="00CD5BCD" w:rsidRPr="00CB6A2A" w:rsidRDefault="00CD5BCD" w:rsidP="00CD5BCD">
            <w:pPr>
              <w:jc w:val="center"/>
              <w:rPr>
                <w:b/>
                <w:szCs w:val="24"/>
                <w:lang w:val="ru-RU"/>
              </w:rPr>
            </w:pPr>
            <w:r w:rsidRPr="00CB6A2A">
              <w:rPr>
                <w:b/>
                <w:szCs w:val="24"/>
                <w:lang w:val="ru-RU"/>
              </w:rPr>
              <w:t>Новое*</w:t>
            </w:r>
          </w:p>
        </w:tc>
      </w:tr>
      <w:tr w:rsidR="00CD5BCD" w:rsidRPr="00CB6A2A" w14:paraId="76DD18BF" w14:textId="77777777" w:rsidTr="00CD5BCD">
        <w:trPr>
          <w:jc w:val="center"/>
        </w:trPr>
        <w:tc>
          <w:tcPr>
            <w:tcW w:w="2279" w:type="dxa"/>
            <w:vMerge/>
            <w:vAlign w:val="center"/>
          </w:tcPr>
          <w:p w14:paraId="68F8F971" w14:textId="77777777" w:rsidR="00CD5BCD" w:rsidRPr="00CB6A2A" w:rsidRDefault="00CD5BCD" w:rsidP="00CD5BCD">
            <w:pPr>
              <w:jc w:val="center"/>
              <w:rPr>
                <w:b/>
                <w:szCs w:val="24"/>
                <w:lang w:val="ru-RU"/>
              </w:rPr>
            </w:pPr>
          </w:p>
        </w:tc>
        <w:tc>
          <w:tcPr>
            <w:tcW w:w="1750" w:type="dxa"/>
            <w:vMerge/>
          </w:tcPr>
          <w:p w14:paraId="328645C2" w14:textId="77777777" w:rsidR="00CD5BCD" w:rsidRPr="00CB6A2A" w:rsidRDefault="00CD5BCD" w:rsidP="00CD5BCD">
            <w:pPr>
              <w:rPr>
                <w:b/>
                <w:szCs w:val="24"/>
                <w:lang w:val="ru-RU"/>
              </w:rPr>
            </w:pPr>
          </w:p>
        </w:tc>
        <w:tc>
          <w:tcPr>
            <w:tcW w:w="1227" w:type="dxa"/>
            <w:vMerge/>
          </w:tcPr>
          <w:p w14:paraId="642EF7EB" w14:textId="77777777" w:rsidR="00CD5BCD" w:rsidRPr="00CB6A2A" w:rsidRDefault="00CD5BCD" w:rsidP="00CD5BCD">
            <w:pPr>
              <w:rPr>
                <w:b/>
                <w:szCs w:val="24"/>
                <w:lang w:val="ru-RU"/>
              </w:rPr>
            </w:pPr>
          </w:p>
        </w:tc>
        <w:tc>
          <w:tcPr>
            <w:tcW w:w="1246" w:type="dxa"/>
            <w:vMerge/>
          </w:tcPr>
          <w:p w14:paraId="78E9E768" w14:textId="77777777" w:rsidR="00CD5BCD" w:rsidRPr="00CB6A2A" w:rsidRDefault="00CD5BCD" w:rsidP="00CD5BCD">
            <w:pPr>
              <w:rPr>
                <w:b/>
                <w:szCs w:val="24"/>
                <w:lang w:val="ru-RU"/>
              </w:rPr>
            </w:pPr>
          </w:p>
        </w:tc>
        <w:tc>
          <w:tcPr>
            <w:tcW w:w="887" w:type="dxa"/>
          </w:tcPr>
          <w:p w14:paraId="405F7658" w14:textId="77777777" w:rsidR="00CD5BCD" w:rsidRPr="00CB6A2A" w:rsidRDefault="00CD5BCD" w:rsidP="00CD5BCD">
            <w:pPr>
              <w:rPr>
                <w:b/>
                <w:szCs w:val="24"/>
                <w:lang w:val="ru-RU"/>
              </w:rPr>
            </w:pPr>
            <w:r w:rsidRPr="00CB6A2A">
              <w:rPr>
                <w:b/>
                <w:szCs w:val="24"/>
                <w:lang w:val="ru-RU"/>
              </w:rPr>
              <w:t>2014</w:t>
            </w:r>
          </w:p>
        </w:tc>
        <w:tc>
          <w:tcPr>
            <w:tcW w:w="952" w:type="dxa"/>
          </w:tcPr>
          <w:p w14:paraId="294BE7A9" w14:textId="77777777" w:rsidR="00CD5BCD" w:rsidRPr="00CB6A2A" w:rsidRDefault="00CD5BCD" w:rsidP="00CD5BCD">
            <w:pPr>
              <w:rPr>
                <w:b/>
                <w:szCs w:val="24"/>
                <w:lang w:val="ru-RU"/>
              </w:rPr>
            </w:pPr>
            <w:r w:rsidRPr="00CB6A2A">
              <w:rPr>
                <w:b/>
                <w:szCs w:val="24"/>
                <w:lang w:val="ru-RU"/>
              </w:rPr>
              <w:t>2015</w:t>
            </w:r>
          </w:p>
        </w:tc>
        <w:tc>
          <w:tcPr>
            <w:tcW w:w="952" w:type="dxa"/>
          </w:tcPr>
          <w:p w14:paraId="60030221" w14:textId="77777777" w:rsidR="00CD5BCD" w:rsidRPr="00CB6A2A" w:rsidRDefault="00CD5BCD" w:rsidP="00CD5BCD">
            <w:pPr>
              <w:rPr>
                <w:b/>
                <w:szCs w:val="24"/>
                <w:lang w:val="ru-RU"/>
              </w:rPr>
            </w:pPr>
            <w:r w:rsidRPr="00CB6A2A">
              <w:rPr>
                <w:b/>
                <w:szCs w:val="24"/>
                <w:lang w:val="ru-RU"/>
              </w:rPr>
              <w:t>2016</w:t>
            </w:r>
          </w:p>
        </w:tc>
        <w:tc>
          <w:tcPr>
            <w:tcW w:w="952" w:type="dxa"/>
          </w:tcPr>
          <w:p w14:paraId="6E758D9E" w14:textId="77777777" w:rsidR="00CD5BCD" w:rsidRPr="00CB6A2A" w:rsidRDefault="00CD5BCD" w:rsidP="00CD5BCD">
            <w:pPr>
              <w:rPr>
                <w:b/>
                <w:szCs w:val="24"/>
                <w:lang w:val="ru-RU"/>
              </w:rPr>
            </w:pPr>
            <w:r w:rsidRPr="00CB6A2A">
              <w:rPr>
                <w:b/>
                <w:szCs w:val="24"/>
                <w:lang w:val="ru-RU"/>
              </w:rPr>
              <w:t>2017</w:t>
            </w:r>
          </w:p>
        </w:tc>
        <w:tc>
          <w:tcPr>
            <w:tcW w:w="952" w:type="dxa"/>
          </w:tcPr>
          <w:p w14:paraId="2EC6DA3D" w14:textId="77777777" w:rsidR="00CD5BCD" w:rsidRPr="00CB6A2A" w:rsidRDefault="00CD5BCD" w:rsidP="00CD5BCD">
            <w:pPr>
              <w:rPr>
                <w:b/>
                <w:szCs w:val="24"/>
              </w:rPr>
            </w:pPr>
            <w:r w:rsidRPr="00CB6A2A">
              <w:rPr>
                <w:b/>
                <w:szCs w:val="24"/>
                <w:lang w:val="ru-RU"/>
              </w:rPr>
              <w:t>20</w:t>
            </w:r>
            <w:r w:rsidRPr="00CB6A2A">
              <w:rPr>
                <w:b/>
                <w:szCs w:val="24"/>
              </w:rPr>
              <w:t>18</w:t>
            </w:r>
          </w:p>
        </w:tc>
        <w:tc>
          <w:tcPr>
            <w:tcW w:w="847" w:type="dxa"/>
          </w:tcPr>
          <w:p w14:paraId="1DAF291C" w14:textId="77777777" w:rsidR="00CD5BCD" w:rsidRPr="00CB6A2A" w:rsidRDefault="00CD5BCD" w:rsidP="00CD5BCD">
            <w:pPr>
              <w:rPr>
                <w:b/>
                <w:szCs w:val="24"/>
              </w:rPr>
            </w:pPr>
            <w:r w:rsidRPr="00CB6A2A">
              <w:rPr>
                <w:b/>
                <w:szCs w:val="24"/>
              </w:rPr>
              <w:t>2019</w:t>
            </w:r>
          </w:p>
        </w:tc>
        <w:tc>
          <w:tcPr>
            <w:tcW w:w="1087" w:type="dxa"/>
          </w:tcPr>
          <w:p w14:paraId="63C8CD91" w14:textId="77777777" w:rsidR="00CD5BCD" w:rsidRPr="00CB6A2A" w:rsidRDefault="00CD5BCD" w:rsidP="00CD5BCD">
            <w:pPr>
              <w:rPr>
                <w:b/>
                <w:szCs w:val="24"/>
              </w:rPr>
            </w:pPr>
            <w:r w:rsidRPr="00CB6A2A">
              <w:rPr>
                <w:b/>
                <w:szCs w:val="24"/>
              </w:rPr>
              <w:t>2024</w:t>
            </w:r>
          </w:p>
          <w:p w14:paraId="29832EEF" w14:textId="77777777" w:rsidR="00CD5BCD" w:rsidRPr="00CB6A2A" w:rsidRDefault="00CD5BCD" w:rsidP="00CD5BCD">
            <w:pPr>
              <w:ind w:left="-211" w:firstLine="211"/>
              <w:rPr>
                <w:b/>
                <w:szCs w:val="24"/>
              </w:rPr>
            </w:pPr>
            <w:r w:rsidRPr="00CB6A2A">
              <w:rPr>
                <w:b/>
                <w:szCs w:val="24"/>
              </w:rPr>
              <w:t>(сумма за 5 лет)</w:t>
            </w:r>
          </w:p>
        </w:tc>
        <w:tc>
          <w:tcPr>
            <w:tcW w:w="1666" w:type="dxa"/>
          </w:tcPr>
          <w:p w14:paraId="28AC58F3" w14:textId="77777777" w:rsidR="00CD5BCD" w:rsidRPr="00CB6A2A" w:rsidRDefault="00CD5BCD" w:rsidP="00CD5BCD">
            <w:pPr>
              <w:rPr>
                <w:b/>
                <w:szCs w:val="24"/>
              </w:rPr>
            </w:pPr>
            <w:r w:rsidRPr="00CB6A2A">
              <w:rPr>
                <w:b/>
                <w:szCs w:val="24"/>
              </w:rPr>
              <w:t>2035 (согласно данным Генплана п.5)</w:t>
            </w:r>
          </w:p>
        </w:tc>
      </w:tr>
      <w:tr w:rsidR="00CD5BCD" w:rsidRPr="00CB6A2A" w14:paraId="4DEF2F3B" w14:textId="77777777" w:rsidTr="00CD5BCD">
        <w:trPr>
          <w:jc w:val="center"/>
        </w:trPr>
        <w:tc>
          <w:tcPr>
            <w:tcW w:w="2279" w:type="dxa"/>
            <w:vAlign w:val="center"/>
          </w:tcPr>
          <w:p w14:paraId="1B0B599D" w14:textId="77777777" w:rsidR="00CD5BCD" w:rsidRPr="00CB6A2A" w:rsidRDefault="00CD5BCD" w:rsidP="00CD5BCD">
            <w:pPr>
              <w:jc w:val="center"/>
              <w:rPr>
                <w:b/>
                <w:szCs w:val="24"/>
              </w:rPr>
            </w:pPr>
          </w:p>
        </w:tc>
        <w:tc>
          <w:tcPr>
            <w:tcW w:w="1750" w:type="dxa"/>
          </w:tcPr>
          <w:p w14:paraId="1D79AA30" w14:textId="77777777" w:rsidR="00CD5BCD" w:rsidRPr="00CB6A2A" w:rsidRDefault="00CD5BCD" w:rsidP="00CD5BCD">
            <w:pPr>
              <w:rPr>
                <w:b/>
                <w:szCs w:val="24"/>
              </w:rPr>
            </w:pPr>
          </w:p>
        </w:tc>
        <w:tc>
          <w:tcPr>
            <w:tcW w:w="1227" w:type="dxa"/>
          </w:tcPr>
          <w:p w14:paraId="5F82B838"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1246" w:type="dxa"/>
          </w:tcPr>
          <w:p w14:paraId="34E232CE"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887" w:type="dxa"/>
          </w:tcPr>
          <w:p w14:paraId="64C3E957"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952" w:type="dxa"/>
          </w:tcPr>
          <w:p w14:paraId="4ADBAD02"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952" w:type="dxa"/>
          </w:tcPr>
          <w:p w14:paraId="68890FF9"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952" w:type="dxa"/>
          </w:tcPr>
          <w:p w14:paraId="6D36B306"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952" w:type="dxa"/>
          </w:tcPr>
          <w:p w14:paraId="667ED8C6"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847" w:type="dxa"/>
          </w:tcPr>
          <w:p w14:paraId="2B4F1DD7" w14:textId="77777777" w:rsidR="00CD5BCD" w:rsidRPr="00CB6A2A" w:rsidRDefault="00CD5BCD" w:rsidP="00CD5BCD">
            <w:pPr>
              <w:rPr>
                <w:szCs w:val="24"/>
              </w:rPr>
            </w:pPr>
            <w:r w:rsidRPr="00CB6A2A">
              <w:rPr>
                <w:b/>
                <w:szCs w:val="24"/>
              </w:rPr>
              <w:t>тыс.м</w:t>
            </w:r>
            <w:r w:rsidRPr="00CB6A2A">
              <w:rPr>
                <w:b/>
                <w:szCs w:val="24"/>
                <w:vertAlign w:val="superscript"/>
              </w:rPr>
              <w:t>2</w:t>
            </w:r>
          </w:p>
        </w:tc>
        <w:tc>
          <w:tcPr>
            <w:tcW w:w="1087" w:type="dxa"/>
          </w:tcPr>
          <w:p w14:paraId="153888E4" w14:textId="77777777" w:rsidR="00CD5BCD" w:rsidRPr="00CB6A2A" w:rsidRDefault="00CD5BCD" w:rsidP="00CD5BCD">
            <w:pPr>
              <w:ind w:left="-380" w:firstLine="380"/>
              <w:rPr>
                <w:szCs w:val="24"/>
              </w:rPr>
            </w:pPr>
            <w:r w:rsidRPr="00CB6A2A">
              <w:rPr>
                <w:b/>
                <w:szCs w:val="24"/>
              </w:rPr>
              <w:t>тыс.м</w:t>
            </w:r>
            <w:r w:rsidRPr="00CB6A2A">
              <w:rPr>
                <w:b/>
                <w:szCs w:val="24"/>
                <w:vertAlign w:val="superscript"/>
              </w:rPr>
              <w:t>2</w:t>
            </w:r>
          </w:p>
        </w:tc>
        <w:tc>
          <w:tcPr>
            <w:tcW w:w="1666" w:type="dxa"/>
          </w:tcPr>
          <w:p w14:paraId="34E846C1" w14:textId="77777777" w:rsidR="00CD5BCD" w:rsidRPr="00CB6A2A" w:rsidRDefault="00CD5BCD" w:rsidP="00CD5BCD">
            <w:pPr>
              <w:rPr>
                <w:szCs w:val="24"/>
              </w:rPr>
            </w:pPr>
            <w:r w:rsidRPr="00CB6A2A">
              <w:rPr>
                <w:b/>
                <w:szCs w:val="24"/>
              </w:rPr>
              <w:t>тыс.м</w:t>
            </w:r>
            <w:r w:rsidRPr="00CB6A2A">
              <w:rPr>
                <w:b/>
                <w:szCs w:val="24"/>
                <w:vertAlign w:val="superscript"/>
              </w:rPr>
              <w:t>2</w:t>
            </w:r>
          </w:p>
        </w:tc>
      </w:tr>
      <w:tr w:rsidR="00CD5BCD" w:rsidRPr="00CB6A2A" w14:paraId="0D036CF6" w14:textId="77777777" w:rsidTr="00CD5BCD">
        <w:trPr>
          <w:jc w:val="center"/>
        </w:trPr>
        <w:tc>
          <w:tcPr>
            <w:tcW w:w="2279" w:type="dxa"/>
            <w:vAlign w:val="center"/>
          </w:tcPr>
          <w:p w14:paraId="6BF3D175" w14:textId="77777777" w:rsidR="00CD5BCD" w:rsidRPr="00CB6A2A" w:rsidRDefault="00CD5BCD" w:rsidP="00CD5BCD">
            <w:pPr>
              <w:spacing w:before="20" w:after="20"/>
              <w:rPr>
                <w:szCs w:val="24"/>
              </w:rPr>
            </w:pPr>
            <w:r w:rsidRPr="00CB6A2A">
              <w:rPr>
                <w:szCs w:val="24"/>
              </w:rPr>
              <w:t>с.Новорождественское</w:t>
            </w:r>
          </w:p>
        </w:tc>
        <w:tc>
          <w:tcPr>
            <w:tcW w:w="1750" w:type="dxa"/>
          </w:tcPr>
          <w:p w14:paraId="03B76C58" w14:textId="77777777" w:rsidR="00CD5BCD" w:rsidRPr="00CB6A2A" w:rsidRDefault="00CD5BCD" w:rsidP="00CD5BCD">
            <w:pPr>
              <w:rPr>
                <w:b/>
                <w:szCs w:val="24"/>
              </w:rPr>
            </w:pPr>
            <w:r w:rsidRPr="00CB6A2A">
              <w:rPr>
                <w:szCs w:val="24"/>
              </w:rPr>
              <w:t>инд. дома</w:t>
            </w:r>
          </w:p>
        </w:tc>
        <w:tc>
          <w:tcPr>
            <w:tcW w:w="1227" w:type="dxa"/>
            <w:vAlign w:val="bottom"/>
          </w:tcPr>
          <w:p w14:paraId="2EC422BE" w14:textId="77777777" w:rsidR="00CD5BCD" w:rsidRPr="00CB6A2A" w:rsidRDefault="00CD5BCD" w:rsidP="00CD5BCD">
            <w:pPr>
              <w:rPr>
                <w:b/>
                <w:szCs w:val="24"/>
              </w:rPr>
            </w:pPr>
            <w:r w:rsidRPr="00CB6A2A">
              <w:rPr>
                <w:szCs w:val="24"/>
              </w:rPr>
              <w:t>20,00</w:t>
            </w:r>
          </w:p>
        </w:tc>
        <w:tc>
          <w:tcPr>
            <w:tcW w:w="1246" w:type="dxa"/>
            <w:vAlign w:val="center"/>
          </w:tcPr>
          <w:p w14:paraId="3575A466" w14:textId="77777777" w:rsidR="00CD5BCD" w:rsidRPr="00CB6A2A" w:rsidRDefault="00CD5BCD" w:rsidP="00CD5BCD">
            <w:pPr>
              <w:rPr>
                <w:szCs w:val="24"/>
              </w:rPr>
            </w:pPr>
            <w:r w:rsidRPr="00CB6A2A">
              <w:rPr>
                <w:rFonts w:ascii="Cambria" w:hAnsi="Cambria"/>
                <w:bCs/>
                <w:color w:val="000000"/>
                <w:szCs w:val="24"/>
              </w:rPr>
              <w:t>20,03</w:t>
            </w:r>
          </w:p>
        </w:tc>
        <w:tc>
          <w:tcPr>
            <w:tcW w:w="887" w:type="dxa"/>
            <w:vAlign w:val="center"/>
          </w:tcPr>
          <w:p w14:paraId="7D309A91" w14:textId="77777777" w:rsidR="00CD5BCD" w:rsidRPr="00CB6A2A" w:rsidRDefault="00CD5BCD" w:rsidP="00CD5BCD">
            <w:pPr>
              <w:rPr>
                <w:b/>
                <w:szCs w:val="24"/>
              </w:rPr>
            </w:pPr>
            <w:r w:rsidRPr="00CB6A2A">
              <w:rPr>
                <w:rFonts w:ascii="Cambria" w:hAnsi="Cambria"/>
                <w:b/>
                <w:bCs/>
                <w:color w:val="000000"/>
                <w:szCs w:val="24"/>
              </w:rPr>
              <w:t>0,65</w:t>
            </w:r>
          </w:p>
        </w:tc>
        <w:tc>
          <w:tcPr>
            <w:tcW w:w="952" w:type="dxa"/>
            <w:vAlign w:val="center"/>
          </w:tcPr>
          <w:p w14:paraId="4CA6B1BF" w14:textId="77777777" w:rsidR="00CD5BCD" w:rsidRPr="00CB6A2A" w:rsidRDefault="00CD5BCD" w:rsidP="00CD5BCD">
            <w:pPr>
              <w:rPr>
                <w:b/>
                <w:szCs w:val="24"/>
              </w:rPr>
            </w:pPr>
            <w:r w:rsidRPr="00CB6A2A">
              <w:rPr>
                <w:rFonts w:ascii="Cambria" w:hAnsi="Cambria"/>
                <w:b/>
                <w:bCs/>
                <w:color w:val="000000"/>
                <w:szCs w:val="24"/>
              </w:rPr>
              <w:t>0,65</w:t>
            </w:r>
          </w:p>
        </w:tc>
        <w:tc>
          <w:tcPr>
            <w:tcW w:w="952" w:type="dxa"/>
            <w:vAlign w:val="center"/>
          </w:tcPr>
          <w:p w14:paraId="31FDDD01" w14:textId="77777777" w:rsidR="00CD5BCD" w:rsidRPr="00CB6A2A" w:rsidRDefault="00CD5BCD" w:rsidP="00CD5BCD">
            <w:pPr>
              <w:rPr>
                <w:b/>
                <w:szCs w:val="24"/>
              </w:rPr>
            </w:pPr>
            <w:r w:rsidRPr="00CB6A2A">
              <w:rPr>
                <w:rFonts w:ascii="Cambria" w:hAnsi="Cambria"/>
                <w:b/>
                <w:bCs/>
                <w:color w:val="000000"/>
                <w:szCs w:val="24"/>
              </w:rPr>
              <w:t>0,65</w:t>
            </w:r>
          </w:p>
        </w:tc>
        <w:tc>
          <w:tcPr>
            <w:tcW w:w="952" w:type="dxa"/>
            <w:vAlign w:val="center"/>
          </w:tcPr>
          <w:p w14:paraId="7314496D" w14:textId="77777777" w:rsidR="00CD5BCD" w:rsidRPr="00CB6A2A" w:rsidRDefault="00CD5BCD" w:rsidP="00CD5BCD">
            <w:pPr>
              <w:rPr>
                <w:b/>
                <w:szCs w:val="24"/>
              </w:rPr>
            </w:pPr>
            <w:r w:rsidRPr="00CB6A2A">
              <w:rPr>
                <w:rFonts w:ascii="Cambria" w:hAnsi="Cambria"/>
                <w:b/>
                <w:bCs/>
                <w:color w:val="000000"/>
                <w:szCs w:val="24"/>
              </w:rPr>
              <w:t>0,65</w:t>
            </w:r>
          </w:p>
        </w:tc>
        <w:tc>
          <w:tcPr>
            <w:tcW w:w="952" w:type="dxa"/>
            <w:vAlign w:val="center"/>
          </w:tcPr>
          <w:p w14:paraId="6C51C12C" w14:textId="77777777" w:rsidR="00CD5BCD" w:rsidRPr="00CB6A2A" w:rsidRDefault="00CD5BCD" w:rsidP="00CD5BCD">
            <w:pPr>
              <w:rPr>
                <w:b/>
                <w:szCs w:val="24"/>
              </w:rPr>
            </w:pPr>
            <w:r w:rsidRPr="00CB6A2A">
              <w:rPr>
                <w:rFonts w:ascii="Cambria" w:hAnsi="Cambria"/>
                <w:b/>
                <w:bCs/>
                <w:color w:val="000000"/>
                <w:szCs w:val="24"/>
              </w:rPr>
              <w:t>0,65</w:t>
            </w:r>
          </w:p>
        </w:tc>
        <w:tc>
          <w:tcPr>
            <w:tcW w:w="847" w:type="dxa"/>
            <w:vAlign w:val="center"/>
          </w:tcPr>
          <w:p w14:paraId="176CA874" w14:textId="77777777" w:rsidR="00CD5BCD" w:rsidRPr="00CB6A2A" w:rsidRDefault="00CD5BCD" w:rsidP="00CD5BCD">
            <w:pPr>
              <w:rPr>
                <w:b/>
                <w:szCs w:val="24"/>
              </w:rPr>
            </w:pPr>
            <w:r w:rsidRPr="00CB6A2A">
              <w:rPr>
                <w:rFonts w:ascii="Cambria" w:hAnsi="Cambria"/>
                <w:b/>
                <w:bCs/>
                <w:color w:val="000000"/>
                <w:szCs w:val="24"/>
              </w:rPr>
              <w:t>0,65</w:t>
            </w:r>
          </w:p>
        </w:tc>
        <w:tc>
          <w:tcPr>
            <w:tcW w:w="1087" w:type="dxa"/>
            <w:vAlign w:val="center"/>
          </w:tcPr>
          <w:p w14:paraId="3E871A2C" w14:textId="77777777" w:rsidR="00CD5BCD" w:rsidRPr="00CB6A2A" w:rsidRDefault="00CD5BCD" w:rsidP="00CD5BCD">
            <w:pPr>
              <w:ind w:left="-380" w:firstLine="380"/>
              <w:rPr>
                <w:b/>
                <w:szCs w:val="24"/>
              </w:rPr>
            </w:pPr>
            <w:r w:rsidRPr="00CB6A2A">
              <w:rPr>
                <w:rFonts w:ascii="Cambria" w:hAnsi="Cambria"/>
                <w:b/>
                <w:bCs/>
                <w:color w:val="000000"/>
                <w:szCs w:val="24"/>
              </w:rPr>
              <w:t>4,19</w:t>
            </w:r>
          </w:p>
        </w:tc>
        <w:tc>
          <w:tcPr>
            <w:tcW w:w="1666" w:type="dxa"/>
            <w:vAlign w:val="center"/>
          </w:tcPr>
          <w:p w14:paraId="6003CE05" w14:textId="77777777" w:rsidR="00CD5BCD" w:rsidRPr="00CB6A2A" w:rsidRDefault="00CD5BCD" w:rsidP="00CD5BCD">
            <w:pPr>
              <w:rPr>
                <w:b/>
                <w:szCs w:val="24"/>
              </w:rPr>
            </w:pPr>
            <w:r w:rsidRPr="00CB6A2A">
              <w:rPr>
                <w:rFonts w:ascii="Cambria" w:hAnsi="Cambria"/>
                <w:color w:val="000000"/>
                <w:szCs w:val="24"/>
              </w:rPr>
              <w:t>16</w:t>
            </w:r>
          </w:p>
        </w:tc>
      </w:tr>
      <w:tr w:rsidR="00CD5BCD" w:rsidRPr="00CB6A2A" w14:paraId="64601372" w14:textId="77777777" w:rsidTr="00CD5BCD">
        <w:trPr>
          <w:jc w:val="center"/>
        </w:trPr>
        <w:tc>
          <w:tcPr>
            <w:tcW w:w="2279" w:type="dxa"/>
            <w:vAlign w:val="center"/>
          </w:tcPr>
          <w:p w14:paraId="5777D65C" w14:textId="77777777" w:rsidR="00CD5BCD" w:rsidRPr="00CB6A2A" w:rsidRDefault="00CD5BCD" w:rsidP="00CD5BCD">
            <w:pPr>
              <w:spacing w:before="20" w:after="20"/>
              <w:rPr>
                <w:szCs w:val="24"/>
              </w:rPr>
            </w:pPr>
            <w:r w:rsidRPr="00CB6A2A">
              <w:rPr>
                <w:szCs w:val="24"/>
              </w:rPr>
              <w:t>д.Мазалово</w:t>
            </w:r>
          </w:p>
        </w:tc>
        <w:tc>
          <w:tcPr>
            <w:tcW w:w="1750" w:type="dxa"/>
          </w:tcPr>
          <w:p w14:paraId="2B675BB8" w14:textId="77777777" w:rsidR="00CD5BCD" w:rsidRPr="00CB6A2A" w:rsidRDefault="00CD5BCD" w:rsidP="00CD5BCD">
            <w:pPr>
              <w:rPr>
                <w:szCs w:val="24"/>
              </w:rPr>
            </w:pPr>
            <w:r w:rsidRPr="00CB6A2A">
              <w:rPr>
                <w:szCs w:val="24"/>
              </w:rPr>
              <w:t>инд. дома</w:t>
            </w:r>
          </w:p>
        </w:tc>
        <w:tc>
          <w:tcPr>
            <w:tcW w:w="1227" w:type="dxa"/>
            <w:vAlign w:val="bottom"/>
          </w:tcPr>
          <w:p w14:paraId="37366295" w14:textId="77777777" w:rsidR="00CD5BCD" w:rsidRPr="00CB6A2A" w:rsidRDefault="00CD5BCD" w:rsidP="00CD5BCD">
            <w:pPr>
              <w:rPr>
                <w:b/>
                <w:szCs w:val="24"/>
              </w:rPr>
            </w:pPr>
            <w:r w:rsidRPr="00CB6A2A">
              <w:rPr>
                <w:szCs w:val="24"/>
              </w:rPr>
              <w:t>19,50</w:t>
            </w:r>
          </w:p>
        </w:tc>
        <w:tc>
          <w:tcPr>
            <w:tcW w:w="1246" w:type="dxa"/>
            <w:vAlign w:val="center"/>
          </w:tcPr>
          <w:p w14:paraId="3C70C592" w14:textId="77777777" w:rsidR="00CD5BCD" w:rsidRPr="00CB6A2A" w:rsidRDefault="00CD5BCD" w:rsidP="00CD5BCD">
            <w:pPr>
              <w:rPr>
                <w:szCs w:val="24"/>
              </w:rPr>
            </w:pPr>
            <w:r w:rsidRPr="00CB6A2A">
              <w:rPr>
                <w:rFonts w:ascii="Cambria" w:hAnsi="Cambria"/>
                <w:bCs/>
                <w:color w:val="000000"/>
                <w:szCs w:val="24"/>
              </w:rPr>
              <w:t>19,53</w:t>
            </w:r>
          </w:p>
        </w:tc>
        <w:tc>
          <w:tcPr>
            <w:tcW w:w="887" w:type="dxa"/>
            <w:vAlign w:val="center"/>
          </w:tcPr>
          <w:p w14:paraId="4D584AE7" w14:textId="77777777" w:rsidR="00CD5BCD" w:rsidRPr="00CB6A2A" w:rsidRDefault="00CD5BCD" w:rsidP="00CD5BCD">
            <w:pPr>
              <w:rPr>
                <w:b/>
                <w:szCs w:val="24"/>
              </w:rPr>
            </w:pPr>
            <w:r w:rsidRPr="00CB6A2A">
              <w:rPr>
                <w:rFonts w:ascii="Cambria" w:hAnsi="Cambria"/>
                <w:b/>
                <w:bCs/>
                <w:color w:val="000000"/>
                <w:szCs w:val="24"/>
              </w:rPr>
              <w:t>0,19</w:t>
            </w:r>
          </w:p>
        </w:tc>
        <w:tc>
          <w:tcPr>
            <w:tcW w:w="952" w:type="dxa"/>
            <w:vAlign w:val="center"/>
          </w:tcPr>
          <w:p w14:paraId="4F3E6A17" w14:textId="77777777" w:rsidR="00CD5BCD" w:rsidRPr="00CB6A2A" w:rsidRDefault="00CD5BCD" w:rsidP="00CD5BCD">
            <w:pPr>
              <w:rPr>
                <w:b/>
                <w:szCs w:val="24"/>
              </w:rPr>
            </w:pPr>
            <w:r w:rsidRPr="00CB6A2A">
              <w:rPr>
                <w:rFonts w:ascii="Cambria" w:hAnsi="Cambria"/>
                <w:b/>
                <w:bCs/>
                <w:color w:val="000000"/>
                <w:szCs w:val="24"/>
              </w:rPr>
              <w:t>0,19</w:t>
            </w:r>
          </w:p>
        </w:tc>
        <w:tc>
          <w:tcPr>
            <w:tcW w:w="952" w:type="dxa"/>
            <w:vAlign w:val="center"/>
          </w:tcPr>
          <w:p w14:paraId="2878DCF5" w14:textId="77777777" w:rsidR="00CD5BCD" w:rsidRPr="00CB6A2A" w:rsidRDefault="00CD5BCD" w:rsidP="00CD5BCD">
            <w:pPr>
              <w:rPr>
                <w:b/>
                <w:szCs w:val="24"/>
              </w:rPr>
            </w:pPr>
            <w:r w:rsidRPr="00CB6A2A">
              <w:rPr>
                <w:rFonts w:ascii="Cambria" w:hAnsi="Cambria"/>
                <w:b/>
                <w:bCs/>
                <w:color w:val="000000"/>
                <w:szCs w:val="24"/>
              </w:rPr>
              <w:t>0,19</w:t>
            </w:r>
          </w:p>
        </w:tc>
        <w:tc>
          <w:tcPr>
            <w:tcW w:w="952" w:type="dxa"/>
            <w:vAlign w:val="center"/>
          </w:tcPr>
          <w:p w14:paraId="3FC16C5C" w14:textId="77777777" w:rsidR="00CD5BCD" w:rsidRPr="00CB6A2A" w:rsidRDefault="00CD5BCD" w:rsidP="00CD5BCD">
            <w:pPr>
              <w:rPr>
                <w:b/>
                <w:szCs w:val="24"/>
              </w:rPr>
            </w:pPr>
            <w:r w:rsidRPr="00CB6A2A">
              <w:rPr>
                <w:rFonts w:ascii="Cambria" w:hAnsi="Cambria"/>
                <w:b/>
                <w:bCs/>
                <w:color w:val="000000"/>
                <w:szCs w:val="24"/>
              </w:rPr>
              <w:t>0,19</w:t>
            </w:r>
          </w:p>
        </w:tc>
        <w:tc>
          <w:tcPr>
            <w:tcW w:w="952" w:type="dxa"/>
            <w:vAlign w:val="center"/>
          </w:tcPr>
          <w:p w14:paraId="7A66D897" w14:textId="77777777" w:rsidR="00CD5BCD" w:rsidRPr="00CB6A2A" w:rsidRDefault="00CD5BCD" w:rsidP="00CD5BCD">
            <w:pPr>
              <w:rPr>
                <w:b/>
                <w:szCs w:val="24"/>
              </w:rPr>
            </w:pPr>
            <w:r w:rsidRPr="00CB6A2A">
              <w:rPr>
                <w:rFonts w:ascii="Cambria" w:hAnsi="Cambria"/>
                <w:b/>
                <w:bCs/>
                <w:color w:val="000000"/>
                <w:szCs w:val="24"/>
              </w:rPr>
              <w:t>0,19</w:t>
            </w:r>
          </w:p>
        </w:tc>
        <w:tc>
          <w:tcPr>
            <w:tcW w:w="847" w:type="dxa"/>
            <w:vAlign w:val="center"/>
          </w:tcPr>
          <w:p w14:paraId="56900A85" w14:textId="77777777" w:rsidR="00CD5BCD" w:rsidRPr="00CB6A2A" w:rsidRDefault="00CD5BCD" w:rsidP="00CD5BCD">
            <w:pPr>
              <w:rPr>
                <w:b/>
                <w:szCs w:val="24"/>
              </w:rPr>
            </w:pPr>
            <w:r w:rsidRPr="00CB6A2A">
              <w:rPr>
                <w:rFonts w:ascii="Cambria" w:hAnsi="Cambria"/>
                <w:b/>
                <w:bCs/>
                <w:color w:val="000000"/>
                <w:szCs w:val="24"/>
              </w:rPr>
              <w:t>0,19</w:t>
            </w:r>
          </w:p>
        </w:tc>
        <w:tc>
          <w:tcPr>
            <w:tcW w:w="1087" w:type="dxa"/>
            <w:vAlign w:val="center"/>
          </w:tcPr>
          <w:p w14:paraId="6EF07F48" w14:textId="77777777" w:rsidR="00CD5BCD" w:rsidRPr="00CB6A2A" w:rsidRDefault="00CD5BCD" w:rsidP="00CD5BCD">
            <w:pPr>
              <w:ind w:left="-380" w:firstLine="380"/>
              <w:rPr>
                <w:b/>
                <w:szCs w:val="24"/>
              </w:rPr>
            </w:pPr>
            <w:r w:rsidRPr="00CB6A2A">
              <w:rPr>
                <w:rFonts w:ascii="Cambria" w:hAnsi="Cambria"/>
                <w:b/>
                <w:bCs/>
                <w:color w:val="000000"/>
                <w:szCs w:val="24"/>
              </w:rPr>
              <w:t>1,26</w:t>
            </w:r>
          </w:p>
        </w:tc>
        <w:tc>
          <w:tcPr>
            <w:tcW w:w="1666" w:type="dxa"/>
            <w:vAlign w:val="center"/>
          </w:tcPr>
          <w:p w14:paraId="1B4FEDBC" w14:textId="77777777" w:rsidR="00CD5BCD" w:rsidRPr="00CB6A2A" w:rsidRDefault="00CD5BCD" w:rsidP="00CD5BCD">
            <w:pPr>
              <w:rPr>
                <w:b/>
                <w:szCs w:val="24"/>
              </w:rPr>
            </w:pPr>
            <w:r w:rsidRPr="00CB6A2A">
              <w:rPr>
                <w:rFonts w:ascii="Cambria" w:hAnsi="Cambria"/>
                <w:color w:val="000000"/>
                <w:szCs w:val="24"/>
              </w:rPr>
              <w:t>4,8</w:t>
            </w:r>
          </w:p>
        </w:tc>
      </w:tr>
      <w:tr w:rsidR="00CD5BCD" w:rsidRPr="00CB6A2A" w14:paraId="6ECC0359" w14:textId="77777777" w:rsidTr="00CD5BCD">
        <w:trPr>
          <w:jc w:val="center"/>
        </w:trPr>
        <w:tc>
          <w:tcPr>
            <w:tcW w:w="2279" w:type="dxa"/>
            <w:vAlign w:val="center"/>
          </w:tcPr>
          <w:p w14:paraId="54D6E790" w14:textId="77777777" w:rsidR="00CD5BCD" w:rsidRPr="00CB6A2A" w:rsidRDefault="00CD5BCD" w:rsidP="00CD5BCD">
            <w:pPr>
              <w:spacing w:before="20" w:after="20"/>
              <w:rPr>
                <w:szCs w:val="24"/>
              </w:rPr>
            </w:pPr>
            <w:r w:rsidRPr="00CB6A2A">
              <w:rPr>
                <w:szCs w:val="24"/>
              </w:rPr>
              <w:t>д.Новостройка</w:t>
            </w:r>
          </w:p>
        </w:tc>
        <w:tc>
          <w:tcPr>
            <w:tcW w:w="1750" w:type="dxa"/>
          </w:tcPr>
          <w:p w14:paraId="537E4F69" w14:textId="77777777" w:rsidR="00CD5BCD" w:rsidRPr="00CB6A2A" w:rsidRDefault="00CD5BCD" w:rsidP="00CD5BCD">
            <w:pPr>
              <w:rPr>
                <w:szCs w:val="24"/>
              </w:rPr>
            </w:pPr>
            <w:r w:rsidRPr="00CB6A2A">
              <w:rPr>
                <w:szCs w:val="24"/>
              </w:rPr>
              <w:t>инд. дома</w:t>
            </w:r>
          </w:p>
        </w:tc>
        <w:tc>
          <w:tcPr>
            <w:tcW w:w="1227" w:type="dxa"/>
            <w:vAlign w:val="bottom"/>
          </w:tcPr>
          <w:p w14:paraId="2FB94FA7" w14:textId="77777777" w:rsidR="00CD5BCD" w:rsidRPr="00CB6A2A" w:rsidRDefault="00CD5BCD" w:rsidP="00CD5BCD">
            <w:pPr>
              <w:rPr>
                <w:b/>
                <w:szCs w:val="24"/>
              </w:rPr>
            </w:pPr>
            <w:r w:rsidRPr="00CB6A2A">
              <w:rPr>
                <w:szCs w:val="24"/>
              </w:rPr>
              <w:t>0,50</w:t>
            </w:r>
          </w:p>
        </w:tc>
        <w:tc>
          <w:tcPr>
            <w:tcW w:w="1246" w:type="dxa"/>
            <w:vAlign w:val="center"/>
          </w:tcPr>
          <w:p w14:paraId="733191B5" w14:textId="77777777" w:rsidR="00CD5BCD" w:rsidRPr="00CB6A2A" w:rsidRDefault="00CD5BCD" w:rsidP="00CD5BCD">
            <w:pPr>
              <w:rPr>
                <w:szCs w:val="24"/>
              </w:rPr>
            </w:pPr>
            <w:r w:rsidRPr="00CB6A2A">
              <w:rPr>
                <w:rFonts w:ascii="Cambria" w:hAnsi="Cambria"/>
                <w:bCs/>
                <w:color w:val="000000"/>
                <w:szCs w:val="24"/>
              </w:rPr>
              <w:t>0,50</w:t>
            </w:r>
          </w:p>
        </w:tc>
        <w:tc>
          <w:tcPr>
            <w:tcW w:w="887" w:type="dxa"/>
            <w:vAlign w:val="center"/>
          </w:tcPr>
          <w:p w14:paraId="4FAFB700" w14:textId="77777777" w:rsidR="00CD5BCD" w:rsidRPr="00CB6A2A" w:rsidRDefault="00CD5BCD" w:rsidP="00CD5BCD">
            <w:pPr>
              <w:rPr>
                <w:b/>
                <w:szCs w:val="24"/>
              </w:rPr>
            </w:pPr>
            <w:r w:rsidRPr="00CB6A2A">
              <w:rPr>
                <w:rFonts w:ascii="Cambria" w:hAnsi="Cambria"/>
                <w:b/>
                <w:bCs/>
                <w:color w:val="000000"/>
                <w:szCs w:val="24"/>
              </w:rPr>
              <w:t> </w:t>
            </w:r>
          </w:p>
        </w:tc>
        <w:tc>
          <w:tcPr>
            <w:tcW w:w="952" w:type="dxa"/>
            <w:vAlign w:val="center"/>
          </w:tcPr>
          <w:p w14:paraId="230C6AB8" w14:textId="77777777" w:rsidR="00CD5BCD" w:rsidRPr="00CB6A2A" w:rsidRDefault="00CD5BCD" w:rsidP="00CD5BCD">
            <w:pPr>
              <w:rPr>
                <w:b/>
                <w:szCs w:val="24"/>
              </w:rPr>
            </w:pPr>
            <w:r w:rsidRPr="00CB6A2A">
              <w:rPr>
                <w:rFonts w:ascii="Cambria" w:hAnsi="Cambria"/>
                <w:b/>
                <w:bCs/>
                <w:color w:val="000000"/>
                <w:szCs w:val="24"/>
              </w:rPr>
              <w:t> </w:t>
            </w:r>
          </w:p>
        </w:tc>
        <w:tc>
          <w:tcPr>
            <w:tcW w:w="952" w:type="dxa"/>
            <w:vAlign w:val="center"/>
          </w:tcPr>
          <w:p w14:paraId="2E66E804" w14:textId="77777777" w:rsidR="00CD5BCD" w:rsidRPr="00CB6A2A" w:rsidRDefault="00CD5BCD" w:rsidP="00CD5BCD">
            <w:pPr>
              <w:rPr>
                <w:b/>
                <w:szCs w:val="24"/>
              </w:rPr>
            </w:pPr>
            <w:r w:rsidRPr="00CB6A2A">
              <w:rPr>
                <w:rFonts w:ascii="Cambria" w:hAnsi="Cambria"/>
                <w:b/>
                <w:bCs/>
                <w:color w:val="000000"/>
                <w:szCs w:val="24"/>
              </w:rPr>
              <w:t> </w:t>
            </w:r>
          </w:p>
        </w:tc>
        <w:tc>
          <w:tcPr>
            <w:tcW w:w="952" w:type="dxa"/>
            <w:vAlign w:val="center"/>
          </w:tcPr>
          <w:p w14:paraId="3CDFACC2" w14:textId="77777777" w:rsidR="00CD5BCD" w:rsidRPr="00CB6A2A" w:rsidRDefault="00CD5BCD" w:rsidP="00CD5BCD">
            <w:pPr>
              <w:rPr>
                <w:b/>
                <w:szCs w:val="24"/>
              </w:rPr>
            </w:pPr>
            <w:r w:rsidRPr="00CB6A2A">
              <w:rPr>
                <w:rFonts w:ascii="Cambria" w:hAnsi="Cambria"/>
                <w:b/>
                <w:bCs/>
                <w:color w:val="000000"/>
                <w:szCs w:val="24"/>
              </w:rPr>
              <w:t> </w:t>
            </w:r>
          </w:p>
        </w:tc>
        <w:tc>
          <w:tcPr>
            <w:tcW w:w="952" w:type="dxa"/>
            <w:vAlign w:val="center"/>
          </w:tcPr>
          <w:p w14:paraId="6BF35701" w14:textId="77777777" w:rsidR="00CD5BCD" w:rsidRPr="00CB6A2A" w:rsidRDefault="00CD5BCD" w:rsidP="00CD5BCD">
            <w:pPr>
              <w:rPr>
                <w:b/>
                <w:szCs w:val="24"/>
              </w:rPr>
            </w:pPr>
            <w:r w:rsidRPr="00CB6A2A">
              <w:rPr>
                <w:rFonts w:ascii="Cambria" w:hAnsi="Cambria"/>
                <w:b/>
                <w:bCs/>
                <w:color w:val="000000"/>
                <w:szCs w:val="24"/>
              </w:rPr>
              <w:t> </w:t>
            </w:r>
          </w:p>
        </w:tc>
        <w:tc>
          <w:tcPr>
            <w:tcW w:w="847" w:type="dxa"/>
            <w:vAlign w:val="center"/>
          </w:tcPr>
          <w:p w14:paraId="715DBAF8" w14:textId="77777777" w:rsidR="00CD5BCD" w:rsidRPr="00CB6A2A" w:rsidRDefault="00CD5BCD" w:rsidP="00CD5BCD">
            <w:pPr>
              <w:rPr>
                <w:b/>
                <w:szCs w:val="24"/>
              </w:rPr>
            </w:pPr>
            <w:r w:rsidRPr="00CB6A2A">
              <w:rPr>
                <w:rFonts w:ascii="Cambria" w:hAnsi="Cambria"/>
                <w:b/>
                <w:bCs/>
                <w:color w:val="000000"/>
                <w:szCs w:val="24"/>
              </w:rPr>
              <w:t> </w:t>
            </w:r>
          </w:p>
        </w:tc>
        <w:tc>
          <w:tcPr>
            <w:tcW w:w="1087" w:type="dxa"/>
            <w:vAlign w:val="center"/>
          </w:tcPr>
          <w:p w14:paraId="33DAB4CE" w14:textId="77777777" w:rsidR="00CD5BCD" w:rsidRPr="00CB6A2A" w:rsidRDefault="00CD5BCD" w:rsidP="00CD5BCD">
            <w:pPr>
              <w:ind w:left="-380" w:firstLine="380"/>
              <w:rPr>
                <w:b/>
                <w:szCs w:val="24"/>
              </w:rPr>
            </w:pPr>
            <w:r w:rsidRPr="00CB6A2A">
              <w:rPr>
                <w:rFonts w:ascii="Cambria" w:hAnsi="Cambria"/>
                <w:b/>
                <w:bCs/>
                <w:color w:val="000000"/>
                <w:szCs w:val="24"/>
              </w:rPr>
              <w:t> </w:t>
            </w:r>
          </w:p>
        </w:tc>
        <w:tc>
          <w:tcPr>
            <w:tcW w:w="1666" w:type="dxa"/>
            <w:vAlign w:val="center"/>
          </w:tcPr>
          <w:p w14:paraId="68570E49" w14:textId="77777777" w:rsidR="00CD5BCD" w:rsidRPr="00CB6A2A" w:rsidRDefault="00CD5BCD" w:rsidP="00CD5BCD">
            <w:pPr>
              <w:rPr>
                <w:b/>
                <w:szCs w:val="24"/>
              </w:rPr>
            </w:pPr>
            <w:r w:rsidRPr="00CB6A2A">
              <w:rPr>
                <w:rFonts w:ascii="Cambria" w:hAnsi="Cambria"/>
                <w:color w:val="000000"/>
                <w:szCs w:val="24"/>
              </w:rPr>
              <w:t>0</w:t>
            </w:r>
          </w:p>
        </w:tc>
      </w:tr>
      <w:tr w:rsidR="00CD5BCD" w:rsidRPr="00CB6A2A" w14:paraId="67B5E1F7" w14:textId="77777777" w:rsidTr="00CD5BCD">
        <w:trPr>
          <w:jc w:val="center"/>
        </w:trPr>
        <w:tc>
          <w:tcPr>
            <w:tcW w:w="2279" w:type="dxa"/>
            <w:vAlign w:val="bottom"/>
          </w:tcPr>
          <w:p w14:paraId="23A95EB3" w14:textId="77777777" w:rsidR="00CD5BCD" w:rsidRPr="00CB6A2A" w:rsidRDefault="00CD5BCD" w:rsidP="00CD5BCD">
            <w:pPr>
              <w:rPr>
                <w:szCs w:val="24"/>
              </w:rPr>
            </w:pPr>
            <w:r w:rsidRPr="00CB6A2A">
              <w:rPr>
                <w:szCs w:val="24"/>
              </w:rPr>
              <w:t>д.Романовка</w:t>
            </w:r>
          </w:p>
        </w:tc>
        <w:tc>
          <w:tcPr>
            <w:tcW w:w="1750" w:type="dxa"/>
          </w:tcPr>
          <w:p w14:paraId="33A2CC20" w14:textId="77777777" w:rsidR="00CD5BCD" w:rsidRPr="00CB6A2A" w:rsidRDefault="00CD5BCD" w:rsidP="00CD5BCD">
            <w:pPr>
              <w:spacing w:before="20" w:after="20"/>
              <w:rPr>
                <w:szCs w:val="24"/>
              </w:rPr>
            </w:pPr>
            <w:r w:rsidRPr="00CB6A2A">
              <w:rPr>
                <w:szCs w:val="24"/>
              </w:rPr>
              <w:t>инд. дома</w:t>
            </w:r>
          </w:p>
        </w:tc>
        <w:tc>
          <w:tcPr>
            <w:tcW w:w="1227" w:type="dxa"/>
            <w:vAlign w:val="bottom"/>
          </w:tcPr>
          <w:p w14:paraId="077DABF7" w14:textId="77777777" w:rsidR="00CD5BCD" w:rsidRPr="00CB6A2A" w:rsidRDefault="00CD5BCD" w:rsidP="00CD5BCD">
            <w:pPr>
              <w:spacing w:before="20" w:after="20"/>
              <w:rPr>
                <w:szCs w:val="24"/>
              </w:rPr>
            </w:pPr>
            <w:r w:rsidRPr="00CB6A2A">
              <w:rPr>
                <w:szCs w:val="24"/>
              </w:rPr>
              <w:t>2,40</w:t>
            </w:r>
          </w:p>
        </w:tc>
        <w:tc>
          <w:tcPr>
            <w:tcW w:w="1246" w:type="dxa"/>
            <w:vAlign w:val="center"/>
          </w:tcPr>
          <w:p w14:paraId="7B3AC904" w14:textId="77777777" w:rsidR="00CD5BCD" w:rsidRPr="00CB6A2A" w:rsidRDefault="00CD5BCD" w:rsidP="00CD5BCD">
            <w:pPr>
              <w:rPr>
                <w:szCs w:val="24"/>
              </w:rPr>
            </w:pPr>
            <w:r w:rsidRPr="00CB6A2A">
              <w:rPr>
                <w:rFonts w:ascii="Cambria" w:hAnsi="Cambria"/>
                <w:bCs/>
                <w:color w:val="000000"/>
                <w:szCs w:val="24"/>
              </w:rPr>
              <w:t>2,40</w:t>
            </w:r>
          </w:p>
        </w:tc>
        <w:tc>
          <w:tcPr>
            <w:tcW w:w="887" w:type="dxa"/>
            <w:vAlign w:val="center"/>
          </w:tcPr>
          <w:p w14:paraId="193E97B1" w14:textId="77777777" w:rsidR="00CD5BCD" w:rsidRPr="00CB6A2A" w:rsidRDefault="00CD5BCD" w:rsidP="00CD5BCD">
            <w:pPr>
              <w:rPr>
                <w:szCs w:val="24"/>
              </w:rPr>
            </w:pPr>
            <w:r w:rsidRPr="00CB6A2A">
              <w:rPr>
                <w:rFonts w:ascii="Cambria" w:hAnsi="Cambria"/>
                <w:b/>
                <w:bCs/>
                <w:color w:val="000000"/>
                <w:szCs w:val="24"/>
              </w:rPr>
              <w:t>0,16</w:t>
            </w:r>
          </w:p>
        </w:tc>
        <w:tc>
          <w:tcPr>
            <w:tcW w:w="952" w:type="dxa"/>
            <w:vAlign w:val="center"/>
          </w:tcPr>
          <w:p w14:paraId="114E10E2" w14:textId="77777777" w:rsidR="00CD5BCD" w:rsidRPr="00CB6A2A" w:rsidRDefault="00CD5BCD" w:rsidP="00CD5BCD">
            <w:pPr>
              <w:rPr>
                <w:szCs w:val="24"/>
              </w:rPr>
            </w:pPr>
            <w:r w:rsidRPr="00CB6A2A">
              <w:rPr>
                <w:rFonts w:ascii="Cambria" w:hAnsi="Cambria"/>
                <w:color w:val="000000"/>
                <w:szCs w:val="24"/>
              </w:rPr>
              <w:t>0,16</w:t>
            </w:r>
          </w:p>
        </w:tc>
        <w:tc>
          <w:tcPr>
            <w:tcW w:w="952" w:type="dxa"/>
            <w:vAlign w:val="center"/>
          </w:tcPr>
          <w:p w14:paraId="7AEA6EB0" w14:textId="77777777" w:rsidR="00CD5BCD" w:rsidRPr="00CB6A2A" w:rsidRDefault="00CD5BCD" w:rsidP="00CD5BCD">
            <w:pPr>
              <w:rPr>
                <w:szCs w:val="24"/>
              </w:rPr>
            </w:pPr>
            <w:r w:rsidRPr="00CB6A2A">
              <w:rPr>
                <w:rFonts w:ascii="Cambria" w:hAnsi="Cambria"/>
                <w:color w:val="000000"/>
                <w:szCs w:val="24"/>
              </w:rPr>
              <w:t>0,16</w:t>
            </w:r>
          </w:p>
        </w:tc>
        <w:tc>
          <w:tcPr>
            <w:tcW w:w="952" w:type="dxa"/>
            <w:vAlign w:val="center"/>
          </w:tcPr>
          <w:p w14:paraId="0EA545CF" w14:textId="77777777" w:rsidR="00CD5BCD" w:rsidRPr="00CB6A2A" w:rsidRDefault="00CD5BCD" w:rsidP="00CD5BCD">
            <w:pPr>
              <w:rPr>
                <w:szCs w:val="24"/>
              </w:rPr>
            </w:pPr>
            <w:r w:rsidRPr="00CB6A2A">
              <w:rPr>
                <w:rFonts w:ascii="Cambria" w:hAnsi="Cambria"/>
                <w:color w:val="000000"/>
                <w:szCs w:val="24"/>
              </w:rPr>
              <w:t>0,16</w:t>
            </w:r>
          </w:p>
        </w:tc>
        <w:tc>
          <w:tcPr>
            <w:tcW w:w="952" w:type="dxa"/>
            <w:vAlign w:val="center"/>
          </w:tcPr>
          <w:p w14:paraId="7573D104" w14:textId="77777777" w:rsidR="00CD5BCD" w:rsidRPr="00CB6A2A" w:rsidRDefault="00CD5BCD" w:rsidP="00CD5BCD">
            <w:pPr>
              <w:rPr>
                <w:szCs w:val="24"/>
              </w:rPr>
            </w:pPr>
            <w:r w:rsidRPr="00CB6A2A">
              <w:rPr>
                <w:rFonts w:ascii="Cambria" w:hAnsi="Cambria"/>
                <w:color w:val="000000"/>
                <w:szCs w:val="24"/>
              </w:rPr>
              <w:t>0,16</w:t>
            </w:r>
          </w:p>
        </w:tc>
        <w:tc>
          <w:tcPr>
            <w:tcW w:w="847" w:type="dxa"/>
            <w:vAlign w:val="center"/>
          </w:tcPr>
          <w:p w14:paraId="772676D8" w14:textId="77777777" w:rsidR="00CD5BCD" w:rsidRPr="00CB6A2A" w:rsidRDefault="00CD5BCD" w:rsidP="00CD5BCD">
            <w:pPr>
              <w:rPr>
                <w:szCs w:val="24"/>
              </w:rPr>
            </w:pPr>
            <w:r w:rsidRPr="00CB6A2A">
              <w:rPr>
                <w:rFonts w:ascii="Cambria" w:hAnsi="Cambria"/>
                <w:color w:val="000000"/>
                <w:szCs w:val="24"/>
              </w:rPr>
              <w:t>0,16</w:t>
            </w:r>
          </w:p>
        </w:tc>
        <w:tc>
          <w:tcPr>
            <w:tcW w:w="1087" w:type="dxa"/>
            <w:vAlign w:val="center"/>
          </w:tcPr>
          <w:p w14:paraId="19AA27FE" w14:textId="77777777" w:rsidR="00CD5BCD" w:rsidRPr="00CB6A2A" w:rsidRDefault="00CD5BCD" w:rsidP="00CD5BCD">
            <w:pPr>
              <w:rPr>
                <w:szCs w:val="24"/>
              </w:rPr>
            </w:pPr>
            <w:r w:rsidRPr="00CB6A2A">
              <w:rPr>
                <w:rFonts w:ascii="Cambria" w:hAnsi="Cambria"/>
                <w:color w:val="000000"/>
                <w:szCs w:val="24"/>
              </w:rPr>
              <w:t>1,05</w:t>
            </w:r>
          </w:p>
        </w:tc>
        <w:tc>
          <w:tcPr>
            <w:tcW w:w="1666" w:type="dxa"/>
            <w:vAlign w:val="center"/>
          </w:tcPr>
          <w:p w14:paraId="2FCD07ED" w14:textId="77777777" w:rsidR="00CD5BCD" w:rsidRPr="00CB6A2A" w:rsidRDefault="00CD5BCD" w:rsidP="00CD5BCD">
            <w:pPr>
              <w:rPr>
                <w:szCs w:val="24"/>
              </w:rPr>
            </w:pPr>
            <w:r w:rsidRPr="00CB6A2A">
              <w:rPr>
                <w:rFonts w:ascii="Cambria" w:hAnsi="Cambria"/>
                <w:color w:val="000000"/>
                <w:szCs w:val="24"/>
              </w:rPr>
              <w:t>4</w:t>
            </w:r>
          </w:p>
        </w:tc>
      </w:tr>
      <w:tr w:rsidR="00CD5BCD" w:rsidRPr="00CB6A2A" w14:paraId="66D828C3" w14:textId="77777777" w:rsidTr="00CD5BCD">
        <w:trPr>
          <w:jc w:val="center"/>
        </w:trPr>
        <w:tc>
          <w:tcPr>
            <w:tcW w:w="2279" w:type="dxa"/>
            <w:vAlign w:val="bottom"/>
          </w:tcPr>
          <w:p w14:paraId="47AABCE3" w14:textId="77777777" w:rsidR="00CD5BCD" w:rsidRPr="00CB6A2A" w:rsidRDefault="00CD5BCD" w:rsidP="00CD5BCD">
            <w:pPr>
              <w:rPr>
                <w:szCs w:val="24"/>
              </w:rPr>
            </w:pPr>
            <w:r w:rsidRPr="00CB6A2A">
              <w:rPr>
                <w:szCs w:val="24"/>
              </w:rPr>
              <w:t>д.Усманка</w:t>
            </w:r>
          </w:p>
        </w:tc>
        <w:tc>
          <w:tcPr>
            <w:tcW w:w="1750" w:type="dxa"/>
          </w:tcPr>
          <w:p w14:paraId="7C1D297A" w14:textId="77777777" w:rsidR="00CD5BCD" w:rsidRPr="00CB6A2A" w:rsidRDefault="00CD5BCD" w:rsidP="00CD5BCD">
            <w:pPr>
              <w:spacing w:before="20" w:after="20"/>
              <w:rPr>
                <w:szCs w:val="24"/>
              </w:rPr>
            </w:pPr>
            <w:r w:rsidRPr="00CB6A2A">
              <w:rPr>
                <w:szCs w:val="24"/>
              </w:rPr>
              <w:t>инд. дома</w:t>
            </w:r>
          </w:p>
        </w:tc>
        <w:tc>
          <w:tcPr>
            <w:tcW w:w="1227" w:type="dxa"/>
            <w:vAlign w:val="bottom"/>
          </w:tcPr>
          <w:p w14:paraId="05CD256F" w14:textId="77777777" w:rsidR="00CD5BCD" w:rsidRPr="00CB6A2A" w:rsidRDefault="00CD5BCD" w:rsidP="00CD5BCD">
            <w:pPr>
              <w:spacing w:before="20" w:after="20"/>
              <w:rPr>
                <w:szCs w:val="24"/>
              </w:rPr>
            </w:pPr>
            <w:r w:rsidRPr="00CB6A2A">
              <w:rPr>
                <w:szCs w:val="24"/>
              </w:rPr>
              <w:t>1,30</w:t>
            </w:r>
          </w:p>
        </w:tc>
        <w:tc>
          <w:tcPr>
            <w:tcW w:w="1246" w:type="dxa"/>
            <w:vAlign w:val="center"/>
          </w:tcPr>
          <w:p w14:paraId="2A21CD65" w14:textId="77777777" w:rsidR="00CD5BCD" w:rsidRPr="00CB6A2A" w:rsidRDefault="00CD5BCD" w:rsidP="00CD5BCD">
            <w:pPr>
              <w:rPr>
                <w:szCs w:val="24"/>
              </w:rPr>
            </w:pPr>
            <w:r w:rsidRPr="00CB6A2A">
              <w:rPr>
                <w:rFonts w:ascii="Cambria" w:hAnsi="Cambria"/>
                <w:bCs/>
                <w:color w:val="000000"/>
                <w:szCs w:val="24"/>
              </w:rPr>
              <w:t>1,30</w:t>
            </w:r>
          </w:p>
        </w:tc>
        <w:tc>
          <w:tcPr>
            <w:tcW w:w="887" w:type="dxa"/>
            <w:vAlign w:val="center"/>
          </w:tcPr>
          <w:p w14:paraId="6DD16CC3" w14:textId="77777777" w:rsidR="00CD5BCD" w:rsidRPr="00CB6A2A" w:rsidRDefault="00CD5BCD" w:rsidP="00CD5BCD">
            <w:pPr>
              <w:rPr>
                <w:szCs w:val="24"/>
              </w:rPr>
            </w:pPr>
            <w:r w:rsidRPr="00CB6A2A">
              <w:rPr>
                <w:rFonts w:ascii="Cambria" w:hAnsi="Cambria"/>
                <w:color w:val="000000"/>
                <w:szCs w:val="24"/>
              </w:rPr>
              <w:t> </w:t>
            </w:r>
          </w:p>
        </w:tc>
        <w:tc>
          <w:tcPr>
            <w:tcW w:w="952" w:type="dxa"/>
            <w:vAlign w:val="center"/>
          </w:tcPr>
          <w:p w14:paraId="16466336" w14:textId="77777777" w:rsidR="00CD5BCD" w:rsidRPr="00CB6A2A" w:rsidRDefault="00CD5BCD" w:rsidP="00CD5BCD">
            <w:pPr>
              <w:rPr>
                <w:szCs w:val="24"/>
              </w:rPr>
            </w:pPr>
            <w:r w:rsidRPr="00CB6A2A">
              <w:rPr>
                <w:rFonts w:ascii="Cambria" w:hAnsi="Cambria"/>
                <w:color w:val="000000"/>
                <w:szCs w:val="24"/>
              </w:rPr>
              <w:t> </w:t>
            </w:r>
          </w:p>
        </w:tc>
        <w:tc>
          <w:tcPr>
            <w:tcW w:w="952" w:type="dxa"/>
            <w:vAlign w:val="center"/>
          </w:tcPr>
          <w:p w14:paraId="2558D786" w14:textId="77777777" w:rsidR="00CD5BCD" w:rsidRPr="00CB6A2A" w:rsidRDefault="00CD5BCD" w:rsidP="00CD5BCD">
            <w:pPr>
              <w:rPr>
                <w:szCs w:val="24"/>
              </w:rPr>
            </w:pPr>
            <w:r w:rsidRPr="00CB6A2A">
              <w:rPr>
                <w:rFonts w:ascii="Cambria" w:hAnsi="Cambria"/>
                <w:color w:val="000000"/>
                <w:szCs w:val="24"/>
              </w:rPr>
              <w:t> </w:t>
            </w:r>
          </w:p>
        </w:tc>
        <w:tc>
          <w:tcPr>
            <w:tcW w:w="952" w:type="dxa"/>
            <w:vAlign w:val="center"/>
          </w:tcPr>
          <w:p w14:paraId="5C50FF67" w14:textId="77777777" w:rsidR="00CD5BCD" w:rsidRPr="00CB6A2A" w:rsidRDefault="00CD5BCD" w:rsidP="00CD5BCD">
            <w:pPr>
              <w:rPr>
                <w:szCs w:val="24"/>
              </w:rPr>
            </w:pPr>
            <w:r w:rsidRPr="00CB6A2A">
              <w:rPr>
                <w:rFonts w:ascii="Cambria" w:hAnsi="Cambria"/>
                <w:color w:val="000000"/>
                <w:szCs w:val="24"/>
              </w:rPr>
              <w:t> </w:t>
            </w:r>
          </w:p>
        </w:tc>
        <w:tc>
          <w:tcPr>
            <w:tcW w:w="952" w:type="dxa"/>
            <w:vAlign w:val="center"/>
          </w:tcPr>
          <w:p w14:paraId="2A62F673" w14:textId="77777777" w:rsidR="00CD5BCD" w:rsidRPr="00CB6A2A" w:rsidRDefault="00CD5BCD" w:rsidP="00CD5BCD">
            <w:pPr>
              <w:rPr>
                <w:szCs w:val="24"/>
              </w:rPr>
            </w:pPr>
            <w:r w:rsidRPr="00CB6A2A">
              <w:rPr>
                <w:rFonts w:ascii="Cambria" w:hAnsi="Cambria"/>
                <w:color w:val="000000"/>
                <w:szCs w:val="24"/>
              </w:rPr>
              <w:t> </w:t>
            </w:r>
          </w:p>
        </w:tc>
        <w:tc>
          <w:tcPr>
            <w:tcW w:w="847" w:type="dxa"/>
            <w:vAlign w:val="center"/>
          </w:tcPr>
          <w:p w14:paraId="31956010" w14:textId="77777777" w:rsidR="00CD5BCD" w:rsidRPr="00CB6A2A" w:rsidRDefault="00CD5BCD" w:rsidP="00CD5BCD">
            <w:pPr>
              <w:rPr>
                <w:szCs w:val="24"/>
              </w:rPr>
            </w:pPr>
            <w:r w:rsidRPr="00CB6A2A">
              <w:rPr>
                <w:rFonts w:ascii="Cambria" w:hAnsi="Cambria"/>
                <w:color w:val="000000"/>
                <w:szCs w:val="24"/>
              </w:rPr>
              <w:t> </w:t>
            </w:r>
          </w:p>
        </w:tc>
        <w:tc>
          <w:tcPr>
            <w:tcW w:w="1087" w:type="dxa"/>
            <w:vAlign w:val="center"/>
          </w:tcPr>
          <w:p w14:paraId="4A9307D3" w14:textId="77777777" w:rsidR="00CD5BCD" w:rsidRPr="00CB6A2A" w:rsidRDefault="00CD5BCD" w:rsidP="00CD5BCD">
            <w:pPr>
              <w:rPr>
                <w:szCs w:val="24"/>
              </w:rPr>
            </w:pPr>
            <w:r w:rsidRPr="00CB6A2A">
              <w:rPr>
                <w:rFonts w:ascii="Cambria" w:hAnsi="Cambria"/>
                <w:color w:val="000000"/>
                <w:szCs w:val="24"/>
              </w:rPr>
              <w:t> </w:t>
            </w:r>
          </w:p>
        </w:tc>
        <w:tc>
          <w:tcPr>
            <w:tcW w:w="1666" w:type="dxa"/>
            <w:vAlign w:val="center"/>
          </w:tcPr>
          <w:p w14:paraId="05A00478" w14:textId="77777777" w:rsidR="00CD5BCD" w:rsidRPr="00CB6A2A" w:rsidRDefault="00CD5BCD" w:rsidP="00CD5BCD">
            <w:pPr>
              <w:rPr>
                <w:szCs w:val="24"/>
              </w:rPr>
            </w:pPr>
            <w:r w:rsidRPr="00CB6A2A">
              <w:rPr>
                <w:rFonts w:ascii="Cambria" w:hAnsi="Cambria"/>
                <w:color w:val="000000"/>
                <w:szCs w:val="24"/>
              </w:rPr>
              <w:t>0</w:t>
            </w:r>
          </w:p>
        </w:tc>
      </w:tr>
      <w:tr w:rsidR="00CD5BCD" w:rsidRPr="00CB6A2A" w14:paraId="447236D5" w14:textId="77777777" w:rsidTr="00CD5BCD">
        <w:trPr>
          <w:jc w:val="center"/>
        </w:trPr>
        <w:tc>
          <w:tcPr>
            <w:tcW w:w="2279" w:type="dxa"/>
            <w:vAlign w:val="bottom"/>
          </w:tcPr>
          <w:p w14:paraId="0DA0B163" w14:textId="77777777" w:rsidR="00CD5BCD" w:rsidRPr="00CB6A2A" w:rsidRDefault="00CD5BCD" w:rsidP="00CD5BCD">
            <w:pPr>
              <w:spacing w:before="20" w:after="20"/>
              <w:rPr>
                <w:b/>
                <w:bCs/>
                <w:szCs w:val="24"/>
              </w:rPr>
            </w:pPr>
            <w:r w:rsidRPr="00CB6A2A">
              <w:rPr>
                <w:b/>
                <w:bCs/>
                <w:szCs w:val="24"/>
              </w:rPr>
              <w:t xml:space="preserve">ИТОГО  </w:t>
            </w:r>
          </w:p>
        </w:tc>
        <w:tc>
          <w:tcPr>
            <w:tcW w:w="1750" w:type="dxa"/>
          </w:tcPr>
          <w:p w14:paraId="68C1CFB2" w14:textId="77777777" w:rsidR="00CD5BCD" w:rsidRPr="00CB6A2A" w:rsidRDefault="00CD5BCD" w:rsidP="00CD5BCD">
            <w:pPr>
              <w:spacing w:before="20" w:after="20"/>
              <w:jc w:val="center"/>
              <w:rPr>
                <w:b/>
                <w:bCs/>
                <w:szCs w:val="24"/>
              </w:rPr>
            </w:pPr>
          </w:p>
        </w:tc>
        <w:tc>
          <w:tcPr>
            <w:tcW w:w="1227" w:type="dxa"/>
            <w:vAlign w:val="bottom"/>
          </w:tcPr>
          <w:p w14:paraId="6E49CA5C" w14:textId="77777777" w:rsidR="00CD5BCD" w:rsidRPr="00CB6A2A" w:rsidRDefault="00CD5BCD" w:rsidP="00CD5BCD">
            <w:pPr>
              <w:spacing w:before="20" w:after="20"/>
              <w:jc w:val="center"/>
              <w:rPr>
                <w:b/>
                <w:bCs/>
                <w:szCs w:val="24"/>
              </w:rPr>
            </w:pPr>
            <w:r w:rsidRPr="00CB6A2A">
              <w:rPr>
                <w:b/>
                <w:bCs/>
                <w:szCs w:val="24"/>
              </w:rPr>
              <w:t>43,70</w:t>
            </w:r>
          </w:p>
        </w:tc>
        <w:tc>
          <w:tcPr>
            <w:tcW w:w="1246" w:type="dxa"/>
            <w:vAlign w:val="center"/>
          </w:tcPr>
          <w:p w14:paraId="1FE51E70" w14:textId="77777777" w:rsidR="00CD5BCD" w:rsidRPr="00CB6A2A" w:rsidRDefault="00CD5BCD" w:rsidP="00CD5BCD">
            <w:pPr>
              <w:rPr>
                <w:b/>
                <w:szCs w:val="24"/>
              </w:rPr>
            </w:pPr>
            <w:r w:rsidRPr="00CB6A2A">
              <w:rPr>
                <w:rFonts w:ascii="Cambria" w:hAnsi="Cambria"/>
                <w:b/>
                <w:color w:val="000000"/>
                <w:szCs w:val="24"/>
              </w:rPr>
              <w:t>43,76</w:t>
            </w:r>
          </w:p>
        </w:tc>
        <w:tc>
          <w:tcPr>
            <w:tcW w:w="887" w:type="dxa"/>
            <w:vAlign w:val="center"/>
          </w:tcPr>
          <w:p w14:paraId="33CD81A2" w14:textId="77777777" w:rsidR="00CD5BCD" w:rsidRPr="00CB6A2A" w:rsidRDefault="00CD5BCD" w:rsidP="00CD5BCD">
            <w:pPr>
              <w:rPr>
                <w:b/>
                <w:szCs w:val="24"/>
              </w:rPr>
            </w:pPr>
            <w:r w:rsidRPr="00CB6A2A">
              <w:rPr>
                <w:rFonts w:ascii="Cambria" w:hAnsi="Cambria"/>
                <w:b/>
                <w:bCs/>
                <w:color w:val="000000"/>
                <w:szCs w:val="24"/>
              </w:rPr>
              <w:t>1,00</w:t>
            </w:r>
          </w:p>
        </w:tc>
        <w:tc>
          <w:tcPr>
            <w:tcW w:w="952" w:type="dxa"/>
            <w:vAlign w:val="center"/>
          </w:tcPr>
          <w:p w14:paraId="6DF3009C" w14:textId="77777777" w:rsidR="00CD5BCD" w:rsidRPr="00CB6A2A" w:rsidRDefault="00CD5BCD" w:rsidP="00CD5BCD">
            <w:pPr>
              <w:rPr>
                <w:szCs w:val="24"/>
              </w:rPr>
            </w:pPr>
            <w:r w:rsidRPr="00CB6A2A">
              <w:rPr>
                <w:rFonts w:ascii="Cambria" w:hAnsi="Cambria"/>
                <w:b/>
                <w:bCs/>
                <w:color w:val="000000"/>
                <w:szCs w:val="24"/>
              </w:rPr>
              <w:t>1,00</w:t>
            </w:r>
          </w:p>
        </w:tc>
        <w:tc>
          <w:tcPr>
            <w:tcW w:w="952" w:type="dxa"/>
            <w:vAlign w:val="center"/>
          </w:tcPr>
          <w:p w14:paraId="1E6B5BEE" w14:textId="77777777" w:rsidR="00CD5BCD" w:rsidRPr="00CB6A2A" w:rsidRDefault="00CD5BCD" w:rsidP="00CD5BCD">
            <w:pPr>
              <w:rPr>
                <w:szCs w:val="24"/>
              </w:rPr>
            </w:pPr>
            <w:r w:rsidRPr="00CB6A2A">
              <w:rPr>
                <w:rFonts w:ascii="Cambria" w:hAnsi="Cambria"/>
                <w:b/>
                <w:bCs/>
                <w:color w:val="000000"/>
                <w:szCs w:val="24"/>
              </w:rPr>
              <w:t>1,00</w:t>
            </w:r>
          </w:p>
        </w:tc>
        <w:tc>
          <w:tcPr>
            <w:tcW w:w="952" w:type="dxa"/>
            <w:vAlign w:val="center"/>
          </w:tcPr>
          <w:p w14:paraId="17B28BA9" w14:textId="77777777" w:rsidR="00CD5BCD" w:rsidRPr="00CB6A2A" w:rsidRDefault="00CD5BCD" w:rsidP="00CD5BCD">
            <w:pPr>
              <w:rPr>
                <w:szCs w:val="24"/>
              </w:rPr>
            </w:pPr>
            <w:r w:rsidRPr="00CB6A2A">
              <w:rPr>
                <w:rFonts w:ascii="Cambria" w:hAnsi="Cambria"/>
                <w:b/>
                <w:bCs/>
                <w:color w:val="000000"/>
                <w:szCs w:val="24"/>
              </w:rPr>
              <w:t>1,00</w:t>
            </w:r>
          </w:p>
        </w:tc>
        <w:tc>
          <w:tcPr>
            <w:tcW w:w="952" w:type="dxa"/>
            <w:vAlign w:val="center"/>
          </w:tcPr>
          <w:p w14:paraId="37A48FD6" w14:textId="77777777" w:rsidR="00CD5BCD" w:rsidRPr="00CB6A2A" w:rsidRDefault="00CD5BCD" w:rsidP="00CD5BCD">
            <w:pPr>
              <w:rPr>
                <w:szCs w:val="24"/>
              </w:rPr>
            </w:pPr>
            <w:r w:rsidRPr="00CB6A2A">
              <w:rPr>
                <w:rFonts w:ascii="Cambria" w:hAnsi="Cambria"/>
                <w:b/>
                <w:bCs/>
                <w:color w:val="000000"/>
                <w:szCs w:val="24"/>
              </w:rPr>
              <w:t>1,00</w:t>
            </w:r>
          </w:p>
        </w:tc>
        <w:tc>
          <w:tcPr>
            <w:tcW w:w="847" w:type="dxa"/>
            <w:vAlign w:val="center"/>
          </w:tcPr>
          <w:p w14:paraId="3F2EDC7C" w14:textId="77777777" w:rsidR="00CD5BCD" w:rsidRPr="00CB6A2A" w:rsidRDefault="00CD5BCD" w:rsidP="00CD5BCD">
            <w:pPr>
              <w:rPr>
                <w:szCs w:val="24"/>
              </w:rPr>
            </w:pPr>
            <w:r w:rsidRPr="00CB6A2A">
              <w:rPr>
                <w:rFonts w:ascii="Cambria" w:hAnsi="Cambria"/>
                <w:b/>
                <w:bCs/>
                <w:color w:val="000000"/>
                <w:szCs w:val="24"/>
              </w:rPr>
              <w:t>1,00</w:t>
            </w:r>
          </w:p>
        </w:tc>
        <w:tc>
          <w:tcPr>
            <w:tcW w:w="1087" w:type="dxa"/>
            <w:vAlign w:val="center"/>
          </w:tcPr>
          <w:p w14:paraId="03CD4F6D" w14:textId="77777777" w:rsidR="00CD5BCD" w:rsidRPr="00CB6A2A" w:rsidRDefault="00CD5BCD" w:rsidP="00CD5BCD">
            <w:pPr>
              <w:rPr>
                <w:b/>
                <w:szCs w:val="24"/>
              </w:rPr>
            </w:pPr>
            <w:r w:rsidRPr="00CB6A2A">
              <w:rPr>
                <w:rFonts w:ascii="Cambria" w:hAnsi="Cambria"/>
                <w:b/>
                <w:bCs/>
                <w:color w:val="000000"/>
                <w:szCs w:val="24"/>
              </w:rPr>
              <w:t>6,50</w:t>
            </w:r>
          </w:p>
        </w:tc>
        <w:tc>
          <w:tcPr>
            <w:tcW w:w="1666" w:type="dxa"/>
            <w:vAlign w:val="center"/>
          </w:tcPr>
          <w:p w14:paraId="766CBBEC" w14:textId="77777777" w:rsidR="00CD5BCD" w:rsidRPr="00CB6A2A" w:rsidRDefault="00CD5BCD" w:rsidP="00CD5BCD">
            <w:pPr>
              <w:jc w:val="center"/>
              <w:rPr>
                <w:b/>
                <w:bCs/>
                <w:szCs w:val="24"/>
              </w:rPr>
            </w:pPr>
            <w:r w:rsidRPr="00CB6A2A">
              <w:rPr>
                <w:rFonts w:ascii="Cambria" w:hAnsi="Cambria"/>
                <w:b/>
                <w:bCs/>
                <w:color w:val="000000"/>
                <w:szCs w:val="24"/>
              </w:rPr>
              <w:t>24,8</w:t>
            </w:r>
          </w:p>
        </w:tc>
      </w:tr>
    </w:tbl>
    <w:p w14:paraId="6CAE6B02" w14:textId="77777777" w:rsidR="00CD5BCD" w:rsidRPr="00CB6A2A" w:rsidRDefault="00CD5BCD" w:rsidP="00CD5BCD">
      <w:pPr>
        <w:rPr>
          <w:rFonts w:cs="Times New Roman"/>
          <w:b/>
          <w:lang w:val="ru-RU"/>
        </w:rPr>
      </w:pPr>
      <w:r w:rsidRPr="00CB6A2A">
        <w:rPr>
          <w:rFonts w:cs="Times New Roman"/>
          <w:szCs w:val="28"/>
          <w:lang w:val="ru-RU"/>
        </w:rPr>
        <w:t>*Распределение прироста площадей по поселениям с разбивкой по годам (2014-2024) принято пропорционально суммарному приросту площадей по генплану к 2035 году.</w:t>
      </w:r>
    </w:p>
    <w:p w14:paraId="7A4C1F90" w14:textId="77777777" w:rsidR="00CD5BCD" w:rsidRPr="00CB6A2A" w:rsidRDefault="00CD5BCD" w:rsidP="00CD5BCD">
      <w:pPr>
        <w:spacing w:before="240"/>
        <w:rPr>
          <w:rFonts w:cs="Times New Roman"/>
          <w:szCs w:val="28"/>
          <w:lang w:val="ru-RU"/>
        </w:rPr>
      </w:pPr>
      <w:r w:rsidRPr="00CB6A2A">
        <w:rPr>
          <w:rFonts w:cs="Times New Roman"/>
          <w:szCs w:val="28"/>
          <w:lang w:val="ru-RU"/>
        </w:rPr>
        <w:tab/>
        <w:t xml:space="preserve">Итого к 2024г. планируется строительство объекта культуры клубного типа в 2024г. с. Новорождественское </w:t>
      </w:r>
      <w:r w:rsidRPr="00CB6A2A">
        <w:rPr>
          <w:rFonts w:cs="Times New Roman"/>
          <w:bCs/>
          <w:szCs w:val="28"/>
          <w:lang w:val="ru-RU"/>
        </w:rPr>
        <w:t>(120 зрит.мест) с источником теплоснабжения – существующая котельная или индивидуальное отопление</w:t>
      </w:r>
      <w:r w:rsidRPr="00CB6A2A">
        <w:rPr>
          <w:rFonts w:cs="Times New Roman"/>
          <w:szCs w:val="28"/>
          <w:lang w:val="ru-RU"/>
        </w:rPr>
        <w:t>.</w:t>
      </w:r>
    </w:p>
    <w:p w14:paraId="5563D09F" w14:textId="77777777" w:rsidR="00CD5BCD" w:rsidRPr="00CB6A2A" w:rsidRDefault="00CD5BCD" w:rsidP="00CD5BCD">
      <w:pPr>
        <w:rPr>
          <w:bCs/>
          <w:szCs w:val="28"/>
          <w:lang w:val="ru-RU"/>
        </w:rPr>
      </w:pPr>
      <w:r w:rsidRPr="00CB6A2A">
        <w:rPr>
          <w:bCs/>
          <w:szCs w:val="28"/>
          <w:lang w:val="ru-RU"/>
        </w:rPr>
        <w:tab/>
        <w:t>Генпланом предусматривается создание социально-спортивного комплекса в здании бывшей школы (д.Романовка):</w:t>
      </w:r>
    </w:p>
    <w:p w14:paraId="71474098" w14:textId="77777777" w:rsidR="00CD5BCD" w:rsidRPr="00CB6A2A" w:rsidRDefault="00CD5BCD" w:rsidP="00BB594B">
      <w:pPr>
        <w:pStyle w:val="a4"/>
        <w:widowControl/>
        <w:numPr>
          <w:ilvl w:val="0"/>
          <w:numId w:val="31"/>
        </w:numPr>
        <w:jc w:val="left"/>
        <w:rPr>
          <w:bCs/>
          <w:szCs w:val="28"/>
        </w:rPr>
      </w:pPr>
      <w:r w:rsidRPr="00CB6A2A">
        <w:rPr>
          <w:bCs/>
          <w:szCs w:val="28"/>
        </w:rPr>
        <w:t>спортивный зал</w:t>
      </w:r>
    </w:p>
    <w:p w14:paraId="55860971" w14:textId="77777777" w:rsidR="00CD5BCD" w:rsidRPr="00CB6A2A" w:rsidRDefault="00CD5BCD" w:rsidP="00BB594B">
      <w:pPr>
        <w:pStyle w:val="a4"/>
        <w:widowControl/>
        <w:numPr>
          <w:ilvl w:val="0"/>
          <w:numId w:val="31"/>
        </w:numPr>
        <w:jc w:val="left"/>
        <w:rPr>
          <w:bCs/>
          <w:szCs w:val="28"/>
        </w:rPr>
      </w:pPr>
      <w:r w:rsidRPr="00CB6A2A">
        <w:rPr>
          <w:bCs/>
          <w:szCs w:val="28"/>
        </w:rPr>
        <w:t>объект культуры клубного типа</w:t>
      </w:r>
    </w:p>
    <w:p w14:paraId="12252891" w14:textId="77777777" w:rsidR="00CD5BCD" w:rsidRPr="00CB6A2A" w:rsidRDefault="00CD5BCD" w:rsidP="00BB594B">
      <w:pPr>
        <w:pStyle w:val="a4"/>
        <w:widowControl/>
        <w:numPr>
          <w:ilvl w:val="0"/>
          <w:numId w:val="31"/>
        </w:numPr>
        <w:jc w:val="left"/>
        <w:rPr>
          <w:bCs/>
          <w:szCs w:val="28"/>
        </w:rPr>
      </w:pPr>
      <w:r w:rsidRPr="00CB6A2A">
        <w:rPr>
          <w:bCs/>
          <w:szCs w:val="28"/>
        </w:rPr>
        <w:t>библиотека</w:t>
      </w:r>
    </w:p>
    <w:p w14:paraId="36920776" w14:textId="77777777" w:rsidR="00CD5BCD" w:rsidRPr="00CB6A2A" w:rsidRDefault="00CD5BCD" w:rsidP="00BB594B">
      <w:pPr>
        <w:pStyle w:val="a4"/>
        <w:widowControl/>
        <w:numPr>
          <w:ilvl w:val="0"/>
          <w:numId w:val="31"/>
        </w:numPr>
        <w:jc w:val="left"/>
        <w:rPr>
          <w:bCs/>
          <w:szCs w:val="28"/>
        </w:rPr>
      </w:pPr>
      <w:r w:rsidRPr="00CB6A2A">
        <w:rPr>
          <w:bCs/>
          <w:szCs w:val="28"/>
        </w:rPr>
        <w:t>фельдшерско-акушерский пункт</w:t>
      </w:r>
    </w:p>
    <w:p w14:paraId="1B3509F8" w14:textId="77777777" w:rsidR="00CD5BCD" w:rsidRPr="00CB6A2A" w:rsidRDefault="00CD5BCD" w:rsidP="00BB594B">
      <w:pPr>
        <w:pStyle w:val="a4"/>
        <w:numPr>
          <w:ilvl w:val="0"/>
          <w:numId w:val="31"/>
        </w:numPr>
        <w:rPr>
          <w:lang w:val="ru-RU"/>
        </w:rPr>
      </w:pPr>
      <w:r w:rsidRPr="00CB6A2A">
        <w:rPr>
          <w:szCs w:val="28"/>
          <w:lang w:val="ru-RU"/>
        </w:rPr>
        <w:t>объекты потребительского рынка.</w:t>
      </w:r>
    </w:p>
    <w:p w14:paraId="6BD2F99E" w14:textId="77777777" w:rsidR="00CD5BCD" w:rsidRPr="00CB6A2A" w:rsidRDefault="00CD5BCD" w:rsidP="00CD5BCD">
      <w:pPr>
        <w:rPr>
          <w:lang w:val="ru-RU"/>
        </w:rPr>
        <w:sectPr w:rsidR="00CD5BCD" w:rsidRPr="00CB6A2A" w:rsidSect="00CD5BCD">
          <w:pgSz w:w="16840" w:h="11907" w:orient="landscape" w:code="9"/>
          <w:pgMar w:top="1134" w:right="1701" w:bottom="1134" w:left="850" w:header="0" w:footer="227" w:gutter="0"/>
          <w:cols w:space="720"/>
          <w:docGrid w:linePitch="326"/>
        </w:sectPr>
      </w:pPr>
    </w:p>
    <w:p w14:paraId="769EC975" w14:textId="731A2247" w:rsidR="00D31210" w:rsidRPr="00CB6A2A" w:rsidRDefault="00262D9D" w:rsidP="00BB594B">
      <w:pPr>
        <w:pStyle w:val="1"/>
        <w:numPr>
          <w:ilvl w:val="1"/>
          <w:numId w:val="30"/>
        </w:numPr>
        <w:spacing w:before="0"/>
        <w:rPr>
          <w:szCs w:val="24"/>
          <w:lang w:val="ru-RU"/>
        </w:rPr>
      </w:pPr>
      <w:bookmarkStart w:id="55" w:name="_Toc413695857"/>
      <w:r w:rsidRPr="00CB6A2A">
        <w:rPr>
          <w:lang w:val="ru-RU"/>
        </w:rPr>
        <w:lastRenderedPageBreak/>
        <w:t>Прогноз спроса на коммунальные ресурсы</w:t>
      </w:r>
      <w:bookmarkEnd w:id="55"/>
    </w:p>
    <w:p w14:paraId="5C9745B5" w14:textId="094C7B19" w:rsidR="00262D9D" w:rsidRPr="00CB6A2A" w:rsidRDefault="00262D9D" w:rsidP="00262D9D">
      <w:pPr>
        <w:spacing w:before="240"/>
        <w:rPr>
          <w:szCs w:val="28"/>
          <w:lang w:val="ru-RU"/>
        </w:rPr>
      </w:pPr>
      <w:r w:rsidRPr="00CB6A2A">
        <w:rPr>
          <w:szCs w:val="28"/>
          <w:lang w:val="ru-RU"/>
        </w:rPr>
        <w:tab/>
        <w:t>Перспективное потребление коммунальных ресурсов приведено в таблице 4.1 с разбивкой по годам и видам коммунальных ресурсов. Разбивка населения между ИЖС и МКД производилась пропорционально жилой площади соответствующих зданий. Потребление всех ресурсов определялось согласно общепринятых нормативов потребления соответсвующего ресурса: для электроэнергии – 2170 кВт ч/ чел; для газа – 300 нм</w:t>
      </w:r>
      <w:r w:rsidRPr="00CB6A2A">
        <w:rPr>
          <w:szCs w:val="28"/>
          <w:vertAlign w:val="superscript"/>
          <w:lang w:val="ru-RU"/>
        </w:rPr>
        <w:t>3</w:t>
      </w:r>
      <w:r w:rsidRPr="00CB6A2A">
        <w:rPr>
          <w:szCs w:val="28"/>
          <w:lang w:val="ru-RU"/>
        </w:rPr>
        <w:t>/чел; для тепла – 0,0194 Гкал/м</w:t>
      </w:r>
      <w:r w:rsidRPr="00CB6A2A">
        <w:rPr>
          <w:szCs w:val="28"/>
          <w:vertAlign w:val="superscript"/>
          <w:lang w:val="ru-RU"/>
        </w:rPr>
        <w:t>2</w:t>
      </w:r>
      <w:r w:rsidRPr="00CB6A2A">
        <w:rPr>
          <w:szCs w:val="28"/>
          <w:lang w:val="ru-RU"/>
        </w:rPr>
        <w:t xml:space="preserve"> чел для ИЖС и 0,0155 Гкал/м</w:t>
      </w:r>
      <w:r w:rsidRPr="00CB6A2A">
        <w:rPr>
          <w:szCs w:val="28"/>
          <w:vertAlign w:val="superscript"/>
          <w:lang w:val="ru-RU"/>
        </w:rPr>
        <w:t>2</w:t>
      </w:r>
      <w:r w:rsidRPr="00CB6A2A">
        <w:rPr>
          <w:szCs w:val="28"/>
          <w:lang w:val="ru-RU"/>
        </w:rPr>
        <w:t xml:space="preserve"> чел для МКД; для образования ТБО – 2,8 м</w:t>
      </w:r>
      <w:r w:rsidRPr="00CB6A2A">
        <w:rPr>
          <w:szCs w:val="28"/>
          <w:vertAlign w:val="superscript"/>
          <w:lang w:val="ru-RU"/>
        </w:rPr>
        <w:t>3</w:t>
      </w:r>
      <w:r w:rsidRPr="00CB6A2A">
        <w:rPr>
          <w:szCs w:val="28"/>
          <w:lang w:val="ru-RU"/>
        </w:rPr>
        <w:t>/чел; для водоснабжения и водоотведения – 180 л/сут чел для ИЖС и 220 л/сут чел для МКД; горячее водоснабжение – 1,16 м</w:t>
      </w:r>
      <w:r w:rsidRPr="00CB6A2A">
        <w:rPr>
          <w:szCs w:val="28"/>
          <w:vertAlign w:val="superscript"/>
          <w:lang w:val="ru-RU"/>
        </w:rPr>
        <w:t>3</w:t>
      </w:r>
      <w:r w:rsidRPr="00CB6A2A">
        <w:rPr>
          <w:szCs w:val="28"/>
          <w:lang w:val="ru-RU"/>
        </w:rPr>
        <w:t>/чел мес в МКД (ИЖС не учитывается); для водоотведения – сумма водоснабжения и ГВС.</w:t>
      </w:r>
    </w:p>
    <w:p w14:paraId="325A080C" w14:textId="6EF33A69" w:rsidR="00262D9D" w:rsidRPr="00CB6A2A" w:rsidRDefault="00311096" w:rsidP="00262D9D">
      <w:pPr>
        <w:jc w:val="right"/>
        <w:rPr>
          <w:szCs w:val="28"/>
          <w:lang w:val="ru-RU"/>
        </w:rPr>
      </w:pPr>
      <w:r w:rsidRPr="00CB6A2A">
        <w:rPr>
          <w:szCs w:val="28"/>
          <w:lang w:val="ru-RU"/>
        </w:rPr>
        <w:t>Таблица 3.2.1</w:t>
      </w:r>
      <w:r w:rsidR="00262D9D" w:rsidRPr="00CB6A2A">
        <w:rPr>
          <w:szCs w:val="28"/>
          <w:lang w:val="ru-RU"/>
        </w:rPr>
        <w:t xml:space="preserve"> – перспективное потребление коммунальных ресурсов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518"/>
        <w:gridCol w:w="912"/>
        <w:gridCol w:w="911"/>
        <w:gridCol w:w="911"/>
        <w:gridCol w:w="912"/>
        <w:gridCol w:w="911"/>
        <w:gridCol w:w="911"/>
        <w:gridCol w:w="912"/>
      </w:tblGrid>
      <w:tr w:rsidR="00262D9D" w:rsidRPr="00CB6A2A" w14:paraId="73BD823E" w14:textId="77777777" w:rsidTr="00CD5BCD">
        <w:trPr>
          <w:jc w:val="center"/>
        </w:trPr>
        <w:tc>
          <w:tcPr>
            <w:tcW w:w="1633" w:type="dxa"/>
            <w:vMerge w:val="restart"/>
            <w:shd w:val="clear" w:color="auto" w:fill="auto"/>
            <w:vAlign w:val="center"/>
          </w:tcPr>
          <w:p w14:paraId="42F37F4A" w14:textId="77777777" w:rsidR="00262D9D" w:rsidRPr="00CB6A2A" w:rsidRDefault="00262D9D" w:rsidP="00CD5BCD">
            <w:pPr>
              <w:jc w:val="center"/>
              <w:rPr>
                <w:szCs w:val="24"/>
                <w:lang w:val="ru-RU"/>
              </w:rPr>
            </w:pPr>
            <w:r w:rsidRPr="00CB6A2A">
              <w:rPr>
                <w:szCs w:val="24"/>
                <w:lang w:val="ru-RU"/>
              </w:rPr>
              <w:t>Ресурс</w:t>
            </w:r>
          </w:p>
        </w:tc>
        <w:tc>
          <w:tcPr>
            <w:tcW w:w="1481" w:type="dxa"/>
            <w:vMerge w:val="restart"/>
            <w:shd w:val="clear" w:color="auto" w:fill="auto"/>
            <w:vAlign w:val="center"/>
          </w:tcPr>
          <w:p w14:paraId="126705F0" w14:textId="77777777" w:rsidR="00262D9D" w:rsidRPr="00CB6A2A" w:rsidRDefault="00262D9D" w:rsidP="00CD5BCD">
            <w:pPr>
              <w:jc w:val="center"/>
              <w:rPr>
                <w:szCs w:val="24"/>
                <w:lang w:val="ru-RU"/>
              </w:rPr>
            </w:pPr>
            <w:r w:rsidRPr="00CB6A2A">
              <w:rPr>
                <w:szCs w:val="24"/>
                <w:lang w:val="ru-RU"/>
              </w:rPr>
              <w:t>Тип потребителя</w:t>
            </w:r>
          </w:p>
        </w:tc>
        <w:tc>
          <w:tcPr>
            <w:tcW w:w="6232" w:type="dxa"/>
            <w:gridSpan w:val="7"/>
            <w:shd w:val="clear" w:color="auto" w:fill="auto"/>
            <w:vAlign w:val="center"/>
          </w:tcPr>
          <w:p w14:paraId="155B89AE" w14:textId="77777777" w:rsidR="00262D9D" w:rsidRPr="00CB6A2A" w:rsidRDefault="00262D9D" w:rsidP="00CD5BCD">
            <w:pPr>
              <w:jc w:val="center"/>
              <w:rPr>
                <w:szCs w:val="24"/>
                <w:lang w:val="ru-RU"/>
              </w:rPr>
            </w:pPr>
            <w:r w:rsidRPr="00CB6A2A">
              <w:rPr>
                <w:szCs w:val="24"/>
                <w:lang w:val="ru-RU"/>
              </w:rPr>
              <w:t>Год</w:t>
            </w:r>
          </w:p>
        </w:tc>
      </w:tr>
      <w:tr w:rsidR="00262D9D" w:rsidRPr="00CB6A2A" w14:paraId="053AF1AE" w14:textId="77777777" w:rsidTr="00CD5BCD">
        <w:trPr>
          <w:jc w:val="center"/>
        </w:trPr>
        <w:tc>
          <w:tcPr>
            <w:tcW w:w="1633" w:type="dxa"/>
            <w:vMerge/>
            <w:shd w:val="clear" w:color="auto" w:fill="auto"/>
            <w:vAlign w:val="center"/>
          </w:tcPr>
          <w:p w14:paraId="483A80E7" w14:textId="77777777" w:rsidR="00262D9D" w:rsidRPr="00CB6A2A" w:rsidRDefault="00262D9D" w:rsidP="00CD5BCD">
            <w:pPr>
              <w:jc w:val="center"/>
              <w:rPr>
                <w:szCs w:val="24"/>
                <w:lang w:val="ru-RU"/>
              </w:rPr>
            </w:pPr>
          </w:p>
        </w:tc>
        <w:tc>
          <w:tcPr>
            <w:tcW w:w="1481" w:type="dxa"/>
            <w:vMerge/>
            <w:shd w:val="clear" w:color="auto" w:fill="auto"/>
            <w:vAlign w:val="center"/>
          </w:tcPr>
          <w:p w14:paraId="07700BD7" w14:textId="77777777" w:rsidR="00262D9D" w:rsidRPr="00CB6A2A" w:rsidRDefault="00262D9D" w:rsidP="00CD5BCD">
            <w:pPr>
              <w:jc w:val="center"/>
              <w:rPr>
                <w:szCs w:val="24"/>
                <w:lang w:val="ru-RU"/>
              </w:rPr>
            </w:pPr>
          </w:p>
        </w:tc>
        <w:tc>
          <w:tcPr>
            <w:tcW w:w="890" w:type="dxa"/>
            <w:shd w:val="clear" w:color="auto" w:fill="auto"/>
            <w:vAlign w:val="center"/>
          </w:tcPr>
          <w:p w14:paraId="7082FC7D" w14:textId="77777777" w:rsidR="00262D9D" w:rsidRPr="00CB6A2A" w:rsidRDefault="00262D9D" w:rsidP="00CD5BCD">
            <w:pPr>
              <w:jc w:val="center"/>
              <w:rPr>
                <w:szCs w:val="24"/>
                <w:lang w:val="ru-RU"/>
              </w:rPr>
            </w:pPr>
            <w:r w:rsidRPr="00CB6A2A">
              <w:rPr>
                <w:szCs w:val="24"/>
                <w:lang w:val="ru-RU"/>
              </w:rPr>
              <w:t>2014</w:t>
            </w:r>
          </w:p>
        </w:tc>
        <w:tc>
          <w:tcPr>
            <w:tcW w:w="890" w:type="dxa"/>
            <w:shd w:val="clear" w:color="auto" w:fill="auto"/>
            <w:vAlign w:val="center"/>
          </w:tcPr>
          <w:p w14:paraId="6C1D28E4" w14:textId="77777777" w:rsidR="00262D9D" w:rsidRPr="00CB6A2A" w:rsidRDefault="00262D9D" w:rsidP="00CD5BCD">
            <w:pPr>
              <w:jc w:val="center"/>
              <w:rPr>
                <w:szCs w:val="24"/>
                <w:lang w:val="ru-RU"/>
              </w:rPr>
            </w:pPr>
            <w:r w:rsidRPr="00CB6A2A">
              <w:rPr>
                <w:szCs w:val="24"/>
                <w:lang w:val="ru-RU"/>
              </w:rPr>
              <w:t>2015</w:t>
            </w:r>
          </w:p>
        </w:tc>
        <w:tc>
          <w:tcPr>
            <w:tcW w:w="890" w:type="dxa"/>
            <w:shd w:val="clear" w:color="auto" w:fill="auto"/>
            <w:vAlign w:val="center"/>
          </w:tcPr>
          <w:p w14:paraId="35B698CE" w14:textId="77777777" w:rsidR="00262D9D" w:rsidRPr="00CB6A2A" w:rsidRDefault="00262D9D" w:rsidP="00CD5BCD">
            <w:pPr>
              <w:jc w:val="center"/>
              <w:rPr>
                <w:szCs w:val="24"/>
                <w:lang w:val="ru-RU"/>
              </w:rPr>
            </w:pPr>
            <w:r w:rsidRPr="00CB6A2A">
              <w:rPr>
                <w:szCs w:val="24"/>
                <w:lang w:val="ru-RU"/>
              </w:rPr>
              <w:t>2016</w:t>
            </w:r>
          </w:p>
        </w:tc>
        <w:tc>
          <w:tcPr>
            <w:tcW w:w="891" w:type="dxa"/>
            <w:shd w:val="clear" w:color="auto" w:fill="auto"/>
            <w:vAlign w:val="center"/>
          </w:tcPr>
          <w:p w14:paraId="3910F8EB" w14:textId="77777777" w:rsidR="00262D9D" w:rsidRPr="00CB6A2A" w:rsidRDefault="00262D9D" w:rsidP="00CD5BCD">
            <w:pPr>
              <w:jc w:val="center"/>
              <w:rPr>
                <w:szCs w:val="24"/>
                <w:lang w:val="ru-RU"/>
              </w:rPr>
            </w:pPr>
            <w:r w:rsidRPr="00CB6A2A">
              <w:rPr>
                <w:szCs w:val="24"/>
                <w:lang w:val="ru-RU"/>
              </w:rPr>
              <w:t>2017</w:t>
            </w:r>
          </w:p>
        </w:tc>
        <w:tc>
          <w:tcPr>
            <w:tcW w:w="890" w:type="dxa"/>
            <w:shd w:val="clear" w:color="auto" w:fill="auto"/>
            <w:vAlign w:val="center"/>
          </w:tcPr>
          <w:p w14:paraId="5B2A204B" w14:textId="77777777" w:rsidR="00262D9D" w:rsidRPr="00CB6A2A" w:rsidRDefault="00262D9D" w:rsidP="00CD5BCD">
            <w:pPr>
              <w:jc w:val="center"/>
              <w:rPr>
                <w:szCs w:val="24"/>
                <w:lang w:val="ru-RU"/>
              </w:rPr>
            </w:pPr>
            <w:r w:rsidRPr="00CB6A2A">
              <w:rPr>
                <w:szCs w:val="24"/>
                <w:lang w:val="ru-RU"/>
              </w:rPr>
              <w:t>2018</w:t>
            </w:r>
          </w:p>
        </w:tc>
        <w:tc>
          <w:tcPr>
            <w:tcW w:w="890" w:type="dxa"/>
            <w:shd w:val="clear" w:color="auto" w:fill="auto"/>
            <w:vAlign w:val="center"/>
          </w:tcPr>
          <w:p w14:paraId="7A25BDAD" w14:textId="77777777" w:rsidR="00262D9D" w:rsidRPr="00CB6A2A" w:rsidRDefault="00262D9D" w:rsidP="00CD5BCD">
            <w:pPr>
              <w:jc w:val="center"/>
              <w:rPr>
                <w:szCs w:val="24"/>
                <w:lang w:val="ru-RU"/>
              </w:rPr>
            </w:pPr>
            <w:r w:rsidRPr="00CB6A2A">
              <w:rPr>
                <w:szCs w:val="24"/>
                <w:lang w:val="ru-RU"/>
              </w:rPr>
              <w:t>2019</w:t>
            </w:r>
          </w:p>
        </w:tc>
        <w:tc>
          <w:tcPr>
            <w:tcW w:w="891" w:type="dxa"/>
            <w:shd w:val="clear" w:color="auto" w:fill="auto"/>
            <w:vAlign w:val="center"/>
          </w:tcPr>
          <w:p w14:paraId="14EA8D49" w14:textId="77777777" w:rsidR="00262D9D" w:rsidRPr="00CB6A2A" w:rsidRDefault="00262D9D" w:rsidP="00CD5BCD">
            <w:pPr>
              <w:jc w:val="center"/>
              <w:rPr>
                <w:szCs w:val="24"/>
                <w:lang w:val="ru-RU"/>
              </w:rPr>
            </w:pPr>
            <w:r w:rsidRPr="00CB6A2A">
              <w:rPr>
                <w:szCs w:val="24"/>
                <w:lang w:val="ru-RU"/>
              </w:rPr>
              <w:t>2024</w:t>
            </w:r>
          </w:p>
        </w:tc>
      </w:tr>
      <w:tr w:rsidR="00262D9D" w:rsidRPr="00CB6A2A" w14:paraId="289E4253" w14:textId="77777777" w:rsidTr="00CD5BCD">
        <w:trPr>
          <w:jc w:val="center"/>
        </w:trPr>
        <w:tc>
          <w:tcPr>
            <w:tcW w:w="1633" w:type="dxa"/>
            <w:vMerge w:val="restart"/>
            <w:shd w:val="clear" w:color="auto" w:fill="auto"/>
            <w:vAlign w:val="center"/>
          </w:tcPr>
          <w:p w14:paraId="4156509D" w14:textId="77777777" w:rsidR="00262D9D" w:rsidRPr="00CB6A2A" w:rsidRDefault="00262D9D" w:rsidP="00CD5BCD">
            <w:pPr>
              <w:jc w:val="center"/>
              <w:rPr>
                <w:szCs w:val="24"/>
                <w:lang w:val="ru-RU"/>
              </w:rPr>
            </w:pPr>
            <w:r w:rsidRPr="00CB6A2A">
              <w:rPr>
                <w:szCs w:val="24"/>
                <w:lang w:val="ru-RU"/>
              </w:rPr>
              <w:t>Население, чел</w:t>
            </w:r>
          </w:p>
        </w:tc>
        <w:tc>
          <w:tcPr>
            <w:tcW w:w="1481" w:type="dxa"/>
            <w:shd w:val="clear" w:color="auto" w:fill="auto"/>
            <w:vAlign w:val="center"/>
          </w:tcPr>
          <w:p w14:paraId="275F7DEA" w14:textId="77777777" w:rsidR="00262D9D" w:rsidRPr="00CB6A2A" w:rsidRDefault="00262D9D" w:rsidP="00CD5BCD">
            <w:pPr>
              <w:jc w:val="center"/>
              <w:rPr>
                <w:szCs w:val="24"/>
                <w:lang w:val="ru-RU"/>
              </w:rPr>
            </w:pPr>
            <w:r w:rsidRPr="00CB6A2A">
              <w:rPr>
                <w:szCs w:val="24"/>
                <w:lang w:val="ru-RU"/>
              </w:rPr>
              <w:t>ИЖС</w:t>
            </w:r>
          </w:p>
        </w:tc>
        <w:tc>
          <w:tcPr>
            <w:tcW w:w="890" w:type="dxa"/>
            <w:shd w:val="clear" w:color="auto" w:fill="auto"/>
          </w:tcPr>
          <w:p w14:paraId="156E3C8C" w14:textId="77777777" w:rsidR="00262D9D" w:rsidRPr="00CB6A2A" w:rsidRDefault="00262D9D" w:rsidP="00CD5BCD">
            <w:pPr>
              <w:jc w:val="center"/>
              <w:rPr>
                <w:szCs w:val="24"/>
                <w:lang w:val="ru-RU"/>
              </w:rPr>
            </w:pPr>
            <w:r w:rsidRPr="00CB6A2A">
              <w:rPr>
                <w:lang w:val="ru-RU"/>
              </w:rPr>
              <w:t>1778</w:t>
            </w:r>
          </w:p>
        </w:tc>
        <w:tc>
          <w:tcPr>
            <w:tcW w:w="890" w:type="dxa"/>
            <w:shd w:val="clear" w:color="auto" w:fill="auto"/>
          </w:tcPr>
          <w:p w14:paraId="411585B9" w14:textId="77777777" w:rsidR="00262D9D" w:rsidRPr="00CB6A2A" w:rsidRDefault="00262D9D" w:rsidP="00CD5BCD">
            <w:pPr>
              <w:jc w:val="center"/>
              <w:rPr>
                <w:szCs w:val="24"/>
                <w:lang w:val="ru-RU"/>
              </w:rPr>
            </w:pPr>
            <w:r w:rsidRPr="00CB6A2A">
              <w:rPr>
                <w:lang w:val="ru-RU"/>
              </w:rPr>
              <w:t>1798</w:t>
            </w:r>
          </w:p>
        </w:tc>
        <w:tc>
          <w:tcPr>
            <w:tcW w:w="890" w:type="dxa"/>
            <w:shd w:val="clear" w:color="auto" w:fill="auto"/>
          </w:tcPr>
          <w:p w14:paraId="71B7F341" w14:textId="77777777" w:rsidR="00262D9D" w:rsidRPr="00CB6A2A" w:rsidRDefault="00262D9D" w:rsidP="00CD5BCD">
            <w:pPr>
              <w:jc w:val="center"/>
              <w:rPr>
                <w:szCs w:val="24"/>
                <w:lang w:val="ru-RU"/>
              </w:rPr>
            </w:pPr>
            <w:r w:rsidRPr="00CB6A2A">
              <w:rPr>
                <w:lang w:val="ru-RU"/>
              </w:rPr>
              <w:t>1818</w:t>
            </w:r>
          </w:p>
        </w:tc>
        <w:tc>
          <w:tcPr>
            <w:tcW w:w="891" w:type="dxa"/>
            <w:shd w:val="clear" w:color="auto" w:fill="auto"/>
          </w:tcPr>
          <w:p w14:paraId="38FBF7C7" w14:textId="77777777" w:rsidR="00262D9D" w:rsidRPr="00CB6A2A" w:rsidRDefault="00262D9D" w:rsidP="00CD5BCD">
            <w:pPr>
              <w:jc w:val="center"/>
              <w:rPr>
                <w:szCs w:val="24"/>
                <w:lang w:val="ru-RU"/>
              </w:rPr>
            </w:pPr>
            <w:r w:rsidRPr="00CB6A2A">
              <w:rPr>
                <w:lang w:val="ru-RU"/>
              </w:rPr>
              <w:t>1837</w:t>
            </w:r>
          </w:p>
        </w:tc>
        <w:tc>
          <w:tcPr>
            <w:tcW w:w="890" w:type="dxa"/>
            <w:shd w:val="clear" w:color="auto" w:fill="auto"/>
          </w:tcPr>
          <w:p w14:paraId="355D6E2D" w14:textId="77777777" w:rsidR="00262D9D" w:rsidRPr="00CB6A2A" w:rsidRDefault="00262D9D" w:rsidP="00CD5BCD">
            <w:pPr>
              <w:jc w:val="center"/>
              <w:rPr>
                <w:szCs w:val="24"/>
                <w:lang w:val="ru-RU"/>
              </w:rPr>
            </w:pPr>
            <w:r w:rsidRPr="00CB6A2A">
              <w:rPr>
                <w:lang w:val="ru-RU"/>
              </w:rPr>
              <w:t>1856</w:t>
            </w:r>
          </w:p>
        </w:tc>
        <w:tc>
          <w:tcPr>
            <w:tcW w:w="890" w:type="dxa"/>
            <w:shd w:val="clear" w:color="auto" w:fill="auto"/>
          </w:tcPr>
          <w:p w14:paraId="5C5888DE" w14:textId="77777777" w:rsidR="00262D9D" w:rsidRPr="00CB6A2A" w:rsidRDefault="00262D9D" w:rsidP="00CD5BCD">
            <w:pPr>
              <w:jc w:val="center"/>
              <w:rPr>
                <w:szCs w:val="24"/>
                <w:lang w:val="ru-RU"/>
              </w:rPr>
            </w:pPr>
            <w:r w:rsidRPr="00CB6A2A">
              <w:rPr>
                <w:lang w:val="ru-RU"/>
              </w:rPr>
              <w:t>1876</w:t>
            </w:r>
          </w:p>
        </w:tc>
        <w:tc>
          <w:tcPr>
            <w:tcW w:w="891" w:type="dxa"/>
            <w:shd w:val="clear" w:color="auto" w:fill="auto"/>
          </w:tcPr>
          <w:p w14:paraId="4B87824B" w14:textId="77777777" w:rsidR="00262D9D" w:rsidRPr="00CB6A2A" w:rsidRDefault="00262D9D" w:rsidP="00CD5BCD">
            <w:pPr>
              <w:jc w:val="center"/>
              <w:rPr>
                <w:szCs w:val="24"/>
                <w:lang w:val="ru-RU"/>
              </w:rPr>
            </w:pPr>
            <w:r w:rsidRPr="00CB6A2A">
              <w:rPr>
                <w:lang w:val="ru-RU"/>
              </w:rPr>
              <w:t>2003</w:t>
            </w:r>
          </w:p>
        </w:tc>
      </w:tr>
      <w:tr w:rsidR="00262D9D" w:rsidRPr="00CB6A2A" w14:paraId="202E9FF8" w14:textId="77777777" w:rsidTr="00CD5BCD">
        <w:trPr>
          <w:jc w:val="center"/>
        </w:trPr>
        <w:tc>
          <w:tcPr>
            <w:tcW w:w="1633" w:type="dxa"/>
            <w:vMerge/>
            <w:shd w:val="clear" w:color="auto" w:fill="auto"/>
            <w:vAlign w:val="center"/>
          </w:tcPr>
          <w:p w14:paraId="5A634424" w14:textId="77777777" w:rsidR="00262D9D" w:rsidRPr="00CB6A2A" w:rsidRDefault="00262D9D" w:rsidP="00CD5BCD">
            <w:pPr>
              <w:jc w:val="center"/>
              <w:rPr>
                <w:szCs w:val="24"/>
                <w:lang w:val="ru-RU"/>
              </w:rPr>
            </w:pPr>
          </w:p>
        </w:tc>
        <w:tc>
          <w:tcPr>
            <w:tcW w:w="1481" w:type="dxa"/>
            <w:shd w:val="clear" w:color="auto" w:fill="auto"/>
            <w:vAlign w:val="center"/>
          </w:tcPr>
          <w:p w14:paraId="2D39F8B0" w14:textId="77777777" w:rsidR="00262D9D" w:rsidRPr="00CB6A2A" w:rsidRDefault="00262D9D" w:rsidP="00CD5BCD">
            <w:pPr>
              <w:jc w:val="center"/>
              <w:rPr>
                <w:szCs w:val="24"/>
                <w:lang w:val="ru-RU"/>
              </w:rPr>
            </w:pPr>
            <w:r w:rsidRPr="00CB6A2A">
              <w:rPr>
                <w:szCs w:val="24"/>
                <w:lang w:val="ru-RU"/>
              </w:rPr>
              <w:t>МКД</w:t>
            </w:r>
          </w:p>
        </w:tc>
        <w:tc>
          <w:tcPr>
            <w:tcW w:w="6232" w:type="dxa"/>
            <w:gridSpan w:val="7"/>
            <w:shd w:val="clear" w:color="auto" w:fill="auto"/>
            <w:vAlign w:val="center"/>
          </w:tcPr>
          <w:p w14:paraId="24064916" w14:textId="77777777" w:rsidR="00262D9D" w:rsidRPr="00CB6A2A" w:rsidRDefault="00262D9D" w:rsidP="00CD5BCD">
            <w:pPr>
              <w:jc w:val="center"/>
              <w:rPr>
                <w:szCs w:val="24"/>
                <w:lang w:val="ru-RU"/>
              </w:rPr>
            </w:pPr>
            <w:r w:rsidRPr="00CB6A2A">
              <w:rPr>
                <w:szCs w:val="24"/>
                <w:lang w:val="ru-RU"/>
              </w:rPr>
              <w:t>-</w:t>
            </w:r>
          </w:p>
        </w:tc>
      </w:tr>
      <w:tr w:rsidR="00262D9D" w:rsidRPr="00CB6A2A" w14:paraId="5B09EDAC" w14:textId="77777777" w:rsidTr="00CD5BCD">
        <w:trPr>
          <w:jc w:val="center"/>
        </w:trPr>
        <w:tc>
          <w:tcPr>
            <w:tcW w:w="1633" w:type="dxa"/>
            <w:vMerge w:val="restart"/>
            <w:shd w:val="clear" w:color="auto" w:fill="auto"/>
            <w:vAlign w:val="center"/>
          </w:tcPr>
          <w:p w14:paraId="37BBB1CE" w14:textId="77777777" w:rsidR="00262D9D" w:rsidRPr="00CB6A2A" w:rsidRDefault="00262D9D" w:rsidP="00CD5BCD">
            <w:pPr>
              <w:jc w:val="center"/>
              <w:rPr>
                <w:szCs w:val="24"/>
              </w:rPr>
            </w:pPr>
            <w:r w:rsidRPr="00CB6A2A">
              <w:rPr>
                <w:szCs w:val="24"/>
              </w:rPr>
              <w:t>Эл/энергия, кВт</w:t>
            </w:r>
          </w:p>
        </w:tc>
        <w:tc>
          <w:tcPr>
            <w:tcW w:w="1481" w:type="dxa"/>
            <w:shd w:val="clear" w:color="auto" w:fill="auto"/>
            <w:vAlign w:val="center"/>
          </w:tcPr>
          <w:p w14:paraId="36A0F4F8" w14:textId="77777777" w:rsidR="00262D9D" w:rsidRPr="00CB6A2A" w:rsidRDefault="00262D9D" w:rsidP="00CD5BCD">
            <w:pPr>
              <w:jc w:val="center"/>
              <w:rPr>
                <w:szCs w:val="24"/>
                <w:lang w:val="ru-RU"/>
              </w:rPr>
            </w:pPr>
            <w:r w:rsidRPr="00CB6A2A">
              <w:rPr>
                <w:szCs w:val="24"/>
                <w:lang w:val="ru-RU"/>
              </w:rPr>
              <w:t>Жилые дома</w:t>
            </w:r>
          </w:p>
        </w:tc>
        <w:tc>
          <w:tcPr>
            <w:tcW w:w="890" w:type="dxa"/>
            <w:shd w:val="clear" w:color="auto" w:fill="auto"/>
            <w:vAlign w:val="bottom"/>
          </w:tcPr>
          <w:p w14:paraId="57E28C5C"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823,62</w:t>
            </w:r>
          </w:p>
        </w:tc>
        <w:tc>
          <w:tcPr>
            <w:tcW w:w="890" w:type="dxa"/>
            <w:shd w:val="clear" w:color="auto" w:fill="auto"/>
            <w:vAlign w:val="bottom"/>
          </w:tcPr>
          <w:p w14:paraId="292F7D17"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842,02</w:t>
            </w:r>
          </w:p>
        </w:tc>
        <w:tc>
          <w:tcPr>
            <w:tcW w:w="890" w:type="dxa"/>
            <w:shd w:val="clear" w:color="auto" w:fill="auto"/>
            <w:vAlign w:val="bottom"/>
          </w:tcPr>
          <w:p w14:paraId="1DDEA2C4"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860,42</w:t>
            </w:r>
          </w:p>
        </w:tc>
        <w:tc>
          <w:tcPr>
            <w:tcW w:w="891" w:type="dxa"/>
            <w:shd w:val="clear" w:color="auto" w:fill="auto"/>
            <w:vAlign w:val="bottom"/>
          </w:tcPr>
          <w:p w14:paraId="0116F0A7"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848,82</w:t>
            </w:r>
          </w:p>
        </w:tc>
        <w:tc>
          <w:tcPr>
            <w:tcW w:w="890" w:type="dxa"/>
            <w:shd w:val="clear" w:color="auto" w:fill="auto"/>
            <w:vAlign w:val="bottom"/>
          </w:tcPr>
          <w:p w14:paraId="681AFA07"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897,22</w:t>
            </w:r>
          </w:p>
        </w:tc>
        <w:tc>
          <w:tcPr>
            <w:tcW w:w="890" w:type="dxa"/>
            <w:shd w:val="clear" w:color="auto" w:fill="auto"/>
            <w:vAlign w:val="bottom"/>
          </w:tcPr>
          <w:p w14:paraId="6DF6C3B2"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915,62</w:t>
            </w:r>
          </w:p>
        </w:tc>
        <w:tc>
          <w:tcPr>
            <w:tcW w:w="891" w:type="dxa"/>
            <w:shd w:val="clear" w:color="auto" w:fill="auto"/>
            <w:vAlign w:val="bottom"/>
          </w:tcPr>
          <w:p w14:paraId="2EBE7136" w14:textId="77777777" w:rsidR="00262D9D" w:rsidRPr="00CB6A2A" w:rsidRDefault="00262D9D" w:rsidP="00CD5BCD">
            <w:pPr>
              <w:jc w:val="center"/>
              <w:rPr>
                <w:rFonts w:cs="Times New Roman"/>
                <w:szCs w:val="24"/>
                <w:lang w:val="ru-RU"/>
              </w:rPr>
            </w:pPr>
            <w:r w:rsidRPr="00CB6A2A">
              <w:rPr>
                <w:rFonts w:cs="Times New Roman"/>
                <w:color w:val="000000"/>
                <w:szCs w:val="24"/>
                <w:lang w:val="ru-RU"/>
              </w:rPr>
              <w:t>1035,22</w:t>
            </w:r>
          </w:p>
        </w:tc>
      </w:tr>
      <w:tr w:rsidR="00262D9D" w:rsidRPr="00CB6A2A" w14:paraId="2D41AC90" w14:textId="77777777" w:rsidTr="00CD5BCD">
        <w:trPr>
          <w:jc w:val="center"/>
        </w:trPr>
        <w:tc>
          <w:tcPr>
            <w:tcW w:w="1633" w:type="dxa"/>
            <w:vMerge/>
            <w:shd w:val="clear" w:color="auto" w:fill="auto"/>
            <w:vAlign w:val="center"/>
          </w:tcPr>
          <w:p w14:paraId="26EFBD26" w14:textId="77777777" w:rsidR="00262D9D" w:rsidRPr="00CB6A2A" w:rsidRDefault="00262D9D" w:rsidP="00CD5BCD">
            <w:pPr>
              <w:jc w:val="center"/>
              <w:rPr>
                <w:szCs w:val="24"/>
              </w:rPr>
            </w:pPr>
          </w:p>
        </w:tc>
        <w:tc>
          <w:tcPr>
            <w:tcW w:w="1481" w:type="dxa"/>
            <w:shd w:val="clear" w:color="auto" w:fill="auto"/>
            <w:vAlign w:val="center"/>
          </w:tcPr>
          <w:p w14:paraId="5638103A"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3FD36E77" w14:textId="77777777" w:rsidR="00262D9D" w:rsidRPr="00CB6A2A" w:rsidRDefault="00262D9D" w:rsidP="00CD5BCD">
            <w:pPr>
              <w:jc w:val="center"/>
              <w:rPr>
                <w:szCs w:val="24"/>
                <w:lang w:val="ru-RU"/>
              </w:rPr>
            </w:pPr>
            <w:r w:rsidRPr="00CB6A2A">
              <w:rPr>
                <w:szCs w:val="24"/>
                <w:lang w:val="ru-RU"/>
              </w:rPr>
              <w:t>-</w:t>
            </w:r>
          </w:p>
        </w:tc>
      </w:tr>
      <w:tr w:rsidR="00262D9D" w:rsidRPr="00CB6A2A" w14:paraId="7A408891" w14:textId="77777777" w:rsidTr="00CD5BCD">
        <w:trPr>
          <w:jc w:val="center"/>
        </w:trPr>
        <w:tc>
          <w:tcPr>
            <w:tcW w:w="1633" w:type="dxa"/>
            <w:vMerge/>
            <w:shd w:val="clear" w:color="auto" w:fill="auto"/>
            <w:vAlign w:val="center"/>
          </w:tcPr>
          <w:p w14:paraId="4B85E847" w14:textId="77777777" w:rsidR="00262D9D" w:rsidRPr="00CB6A2A" w:rsidRDefault="00262D9D" w:rsidP="00CD5BCD">
            <w:pPr>
              <w:jc w:val="center"/>
              <w:rPr>
                <w:szCs w:val="24"/>
              </w:rPr>
            </w:pPr>
          </w:p>
        </w:tc>
        <w:tc>
          <w:tcPr>
            <w:tcW w:w="1481" w:type="dxa"/>
            <w:shd w:val="clear" w:color="auto" w:fill="auto"/>
            <w:vAlign w:val="center"/>
          </w:tcPr>
          <w:p w14:paraId="6B2CCF12" w14:textId="77777777" w:rsidR="00262D9D" w:rsidRPr="00CB6A2A" w:rsidRDefault="00262D9D" w:rsidP="00CD5BCD">
            <w:pPr>
              <w:jc w:val="center"/>
              <w:rPr>
                <w:szCs w:val="24"/>
              </w:rPr>
            </w:pPr>
            <w:r w:rsidRPr="00CB6A2A">
              <w:rPr>
                <w:szCs w:val="24"/>
              </w:rPr>
              <w:t>общ. здания</w:t>
            </w:r>
          </w:p>
        </w:tc>
        <w:tc>
          <w:tcPr>
            <w:tcW w:w="890" w:type="dxa"/>
            <w:shd w:val="clear" w:color="auto" w:fill="auto"/>
            <w:vAlign w:val="center"/>
          </w:tcPr>
          <w:p w14:paraId="3110D93B" w14:textId="77777777" w:rsidR="00262D9D" w:rsidRPr="00CB6A2A" w:rsidRDefault="00262D9D" w:rsidP="00CD5BCD">
            <w:pPr>
              <w:jc w:val="center"/>
              <w:rPr>
                <w:szCs w:val="24"/>
              </w:rPr>
            </w:pPr>
          </w:p>
        </w:tc>
        <w:tc>
          <w:tcPr>
            <w:tcW w:w="890" w:type="dxa"/>
            <w:shd w:val="clear" w:color="auto" w:fill="auto"/>
            <w:vAlign w:val="center"/>
          </w:tcPr>
          <w:p w14:paraId="6E6A714A" w14:textId="77777777" w:rsidR="00262D9D" w:rsidRPr="00CB6A2A" w:rsidRDefault="00262D9D" w:rsidP="00CD5BCD">
            <w:pPr>
              <w:jc w:val="center"/>
              <w:rPr>
                <w:szCs w:val="24"/>
              </w:rPr>
            </w:pPr>
          </w:p>
        </w:tc>
        <w:tc>
          <w:tcPr>
            <w:tcW w:w="890" w:type="dxa"/>
            <w:shd w:val="clear" w:color="auto" w:fill="auto"/>
            <w:vAlign w:val="center"/>
          </w:tcPr>
          <w:p w14:paraId="04892151" w14:textId="77777777" w:rsidR="00262D9D" w:rsidRPr="00CB6A2A" w:rsidRDefault="00262D9D" w:rsidP="00CD5BCD">
            <w:pPr>
              <w:jc w:val="center"/>
              <w:rPr>
                <w:szCs w:val="24"/>
              </w:rPr>
            </w:pPr>
          </w:p>
        </w:tc>
        <w:tc>
          <w:tcPr>
            <w:tcW w:w="891" w:type="dxa"/>
            <w:shd w:val="clear" w:color="auto" w:fill="auto"/>
            <w:vAlign w:val="center"/>
          </w:tcPr>
          <w:p w14:paraId="1BCFD69A" w14:textId="77777777" w:rsidR="00262D9D" w:rsidRPr="00CB6A2A" w:rsidRDefault="00262D9D" w:rsidP="00CD5BCD">
            <w:pPr>
              <w:jc w:val="center"/>
              <w:rPr>
                <w:szCs w:val="24"/>
              </w:rPr>
            </w:pPr>
          </w:p>
        </w:tc>
        <w:tc>
          <w:tcPr>
            <w:tcW w:w="890" w:type="dxa"/>
            <w:shd w:val="clear" w:color="auto" w:fill="auto"/>
            <w:vAlign w:val="center"/>
          </w:tcPr>
          <w:p w14:paraId="0F6891F0" w14:textId="77777777" w:rsidR="00262D9D" w:rsidRPr="00CB6A2A" w:rsidRDefault="00262D9D" w:rsidP="00CD5BCD">
            <w:pPr>
              <w:jc w:val="center"/>
              <w:rPr>
                <w:szCs w:val="24"/>
              </w:rPr>
            </w:pPr>
          </w:p>
        </w:tc>
        <w:tc>
          <w:tcPr>
            <w:tcW w:w="890" w:type="dxa"/>
            <w:shd w:val="clear" w:color="auto" w:fill="auto"/>
            <w:vAlign w:val="center"/>
          </w:tcPr>
          <w:p w14:paraId="39B35C4F" w14:textId="77777777" w:rsidR="00262D9D" w:rsidRPr="00CB6A2A" w:rsidRDefault="00262D9D" w:rsidP="00CD5BCD">
            <w:pPr>
              <w:jc w:val="center"/>
              <w:rPr>
                <w:szCs w:val="24"/>
              </w:rPr>
            </w:pPr>
          </w:p>
        </w:tc>
        <w:tc>
          <w:tcPr>
            <w:tcW w:w="891" w:type="dxa"/>
            <w:shd w:val="clear" w:color="auto" w:fill="auto"/>
            <w:vAlign w:val="center"/>
          </w:tcPr>
          <w:p w14:paraId="30E91E6A" w14:textId="77777777" w:rsidR="00262D9D" w:rsidRPr="00CB6A2A" w:rsidRDefault="00262D9D" w:rsidP="00CD5BCD">
            <w:pPr>
              <w:jc w:val="center"/>
              <w:rPr>
                <w:szCs w:val="24"/>
                <w:lang w:val="ru-RU"/>
              </w:rPr>
            </w:pPr>
            <w:r w:rsidRPr="00CB6A2A">
              <w:rPr>
                <w:szCs w:val="24"/>
                <w:lang w:val="ru-RU"/>
              </w:rPr>
              <w:t>55,2</w:t>
            </w:r>
          </w:p>
        </w:tc>
      </w:tr>
      <w:tr w:rsidR="00262D9D" w:rsidRPr="00CB6A2A" w14:paraId="62D56DB1" w14:textId="77777777" w:rsidTr="00CD5BCD">
        <w:trPr>
          <w:jc w:val="center"/>
        </w:trPr>
        <w:tc>
          <w:tcPr>
            <w:tcW w:w="1633" w:type="dxa"/>
            <w:vMerge/>
            <w:shd w:val="clear" w:color="auto" w:fill="auto"/>
            <w:vAlign w:val="center"/>
          </w:tcPr>
          <w:p w14:paraId="18C42E7F" w14:textId="77777777" w:rsidR="00262D9D" w:rsidRPr="00CB6A2A" w:rsidRDefault="00262D9D" w:rsidP="00CD5BCD">
            <w:pPr>
              <w:jc w:val="center"/>
              <w:rPr>
                <w:szCs w:val="24"/>
              </w:rPr>
            </w:pPr>
          </w:p>
        </w:tc>
        <w:tc>
          <w:tcPr>
            <w:tcW w:w="1481" w:type="dxa"/>
            <w:shd w:val="clear" w:color="auto" w:fill="auto"/>
            <w:vAlign w:val="center"/>
          </w:tcPr>
          <w:p w14:paraId="39386F84" w14:textId="77777777" w:rsidR="00262D9D" w:rsidRPr="00CB6A2A" w:rsidRDefault="00262D9D" w:rsidP="00CD5BCD">
            <w:pPr>
              <w:jc w:val="center"/>
              <w:rPr>
                <w:szCs w:val="24"/>
              </w:rPr>
            </w:pPr>
            <w:r w:rsidRPr="00CB6A2A">
              <w:rPr>
                <w:szCs w:val="24"/>
              </w:rPr>
              <w:t>промышленность</w:t>
            </w:r>
          </w:p>
        </w:tc>
        <w:tc>
          <w:tcPr>
            <w:tcW w:w="890" w:type="dxa"/>
            <w:shd w:val="clear" w:color="auto" w:fill="auto"/>
            <w:vAlign w:val="center"/>
          </w:tcPr>
          <w:p w14:paraId="451AE954" w14:textId="77777777" w:rsidR="00262D9D" w:rsidRPr="00CB6A2A" w:rsidRDefault="00262D9D" w:rsidP="00CD5BCD">
            <w:pPr>
              <w:jc w:val="center"/>
              <w:rPr>
                <w:szCs w:val="24"/>
              </w:rPr>
            </w:pPr>
          </w:p>
        </w:tc>
        <w:tc>
          <w:tcPr>
            <w:tcW w:w="890" w:type="dxa"/>
            <w:shd w:val="clear" w:color="auto" w:fill="auto"/>
            <w:vAlign w:val="center"/>
          </w:tcPr>
          <w:p w14:paraId="34761535" w14:textId="77777777" w:rsidR="00262D9D" w:rsidRPr="00CB6A2A" w:rsidRDefault="00262D9D" w:rsidP="00CD5BCD">
            <w:pPr>
              <w:jc w:val="center"/>
              <w:rPr>
                <w:szCs w:val="24"/>
              </w:rPr>
            </w:pPr>
          </w:p>
        </w:tc>
        <w:tc>
          <w:tcPr>
            <w:tcW w:w="890" w:type="dxa"/>
            <w:shd w:val="clear" w:color="auto" w:fill="auto"/>
            <w:vAlign w:val="center"/>
          </w:tcPr>
          <w:p w14:paraId="311855FE" w14:textId="77777777" w:rsidR="00262D9D" w:rsidRPr="00CB6A2A" w:rsidRDefault="00262D9D" w:rsidP="00CD5BCD">
            <w:pPr>
              <w:jc w:val="center"/>
              <w:rPr>
                <w:szCs w:val="24"/>
              </w:rPr>
            </w:pPr>
          </w:p>
        </w:tc>
        <w:tc>
          <w:tcPr>
            <w:tcW w:w="891" w:type="dxa"/>
            <w:shd w:val="clear" w:color="auto" w:fill="auto"/>
            <w:vAlign w:val="center"/>
          </w:tcPr>
          <w:p w14:paraId="0DA7AC8C" w14:textId="77777777" w:rsidR="00262D9D" w:rsidRPr="00CB6A2A" w:rsidRDefault="00262D9D" w:rsidP="00CD5BCD">
            <w:pPr>
              <w:jc w:val="center"/>
              <w:rPr>
                <w:szCs w:val="24"/>
              </w:rPr>
            </w:pPr>
          </w:p>
        </w:tc>
        <w:tc>
          <w:tcPr>
            <w:tcW w:w="890" w:type="dxa"/>
            <w:shd w:val="clear" w:color="auto" w:fill="auto"/>
            <w:vAlign w:val="center"/>
          </w:tcPr>
          <w:p w14:paraId="74931DF8" w14:textId="77777777" w:rsidR="00262D9D" w:rsidRPr="00CB6A2A" w:rsidRDefault="00262D9D" w:rsidP="00CD5BCD">
            <w:pPr>
              <w:jc w:val="center"/>
              <w:rPr>
                <w:szCs w:val="24"/>
              </w:rPr>
            </w:pPr>
          </w:p>
        </w:tc>
        <w:tc>
          <w:tcPr>
            <w:tcW w:w="890" w:type="dxa"/>
            <w:shd w:val="clear" w:color="auto" w:fill="auto"/>
            <w:vAlign w:val="center"/>
          </w:tcPr>
          <w:p w14:paraId="4AF1AC41" w14:textId="77777777" w:rsidR="00262D9D" w:rsidRPr="00CB6A2A" w:rsidRDefault="00262D9D" w:rsidP="00CD5BCD">
            <w:pPr>
              <w:jc w:val="center"/>
              <w:rPr>
                <w:szCs w:val="24"/>
              </w:rPr>
            </w:pPr>
          </w:p>
        </w:tc>
        <w:tc>
          <w:tcPr>
            <w:tcW w:w="891" w:type="dxa"/>
            <w:shd w:val="clear" w:color="auto" w:fill="auto"/>
            <w:vAlign w:val="center"/>
          </w:tcPr>
          <w:p w14:paraId="346A0884" w14:textId="77777777" w:rsidR="00262D9D" w:rsidRPr="00CB6A2A" w:rsidRDefault="00262D9D" w:rsidP="00CD5BCD">
            <w:pPr>
              <w:jc w:val="center"/>
              <w:rPr>
                <w:szCs w:val="24"/>
              </w:rPr>
            </w:pPr>
          </w:p>
        </w:tc>
      </w:tr>
      <w:tr w:rsidR="00262D9D" w:rsidRPr="00CB6A2A" w14:paraId="19551ECC" w14:textId="77777777" w:rsidTr="00CD5BCD">
        <w:trPr>
          <w:jc w:val="center"/>
        </w:trPr>
        <w:tc>
          <w:tcPr>
            <w:tcW w:w="1633" w:type="dxa"/>
            <w:vMerge w:val="restart"/>
            <w:shd w:val="clear" w:color="auto" w:fill="auto"/>
            <w:vAlign w:val="center"/>
          </w:tcPr>
          <w:p w14:paraId="30DE12EB" w14:textId="77777777" w:rsidR="00262D9D" w:rsidRPr="00CB6A2A" w:rsidRDefault="00262D9D" w:rsidP="00CD5BCD">
            <w:pPr>
              <w:jc w:val="center"/>
              <w:rPr>
                <w:szCs w:val="24"/>
              </w:rPr>
            </w:pPr>
            <w:r w:rsidRPr="00CB6A2A">
              <w:rPr>
                <w:szCs w:val="24"/>
              </w:rPr>
              <w:t>Газ, тыс. нм</w:t>
            </w:r>
            <w:r w:rsidRPr="00CB6A2A">
              <w:rPr>
                <w:szCs w:val="24"/>
                <w:vertAlign w:val="superscript"/>
              </w:rPr>
              <w:t>3</w:t>
            </w:r>
          </w:p>
        </w:tc>
        <w:tc>
          <w:tcPr>
            <w:tcW w:w="1481" w:type="dxa"/>
            <w:shd w:val="clear" w:color="auto" w:fill="auto"/>
            <w:vAlign w:val="center"/>
          </w:tcPr>
          <w:p w14:paraId="52887F43" w14:textId="77777777" w:rsidR="00262D9D" w:rsidRPr="00CB6A2A" w:rsidRDefault="00262D9D" w:rsidP="00CD5BCD">
            <w:pPr>
              <w:jc w:val="center"/>
              <w:rPr>
                <w:szCs w:val="24"/>
              </w:rPr>
            </w:pPr>
            <w:r w:rsidRPr="00CB6A2A">
              <w:rPr>
                <w:szCs w:val="24"/>
              </w:rPr>
              <w:t>ИЖС</w:t>
            </w:r>
          </w:p>
        </w:tc>
        <w:tc>
          <w:tcPr>
            <w:tcW w:w="890" w:type="dxa"/>
            <w:shd w:val="clear" w:color="auto" w:fill="auto"/>
            <w:vAlign w:val="bottom"/>
          </w:tcPr>
          <w:p w14:paraId="59870887" w14:textId="77777777" w:rsidR="00262D9D" w:rsidRPr="00CB6A2A" w:rsidRDefault="00262D9D" w:rsidP="00CD5BCD">
            <w:pPr>
              <w:jc w:val="center"/>
              <w:rPr>
                <w:rFonts w:cs="Times New Roman"/>
                <w:szCs w:val="24"/>
              </w:rPr>
            </w:pPr>
            <w:r w:rsidRPr="00CB6A2A">
              <w:rPr>
                <w:rFonts w:cs="Times New Roman"/>
                <w:color w:val="000000"/>
              </w:rPr>
              <w:t>533,4</w:t>
            </w:r>
          </w:p>
        </w:tc>
        <w:tc>
          <w:tcPr>
            <w:tcW w:w="890" w:type="dxa"/>
            <w:shd w:val="clear" w:color="auto" w:fill="auto"/>
            <w:vAlign w:val="bottom"/>
          </w:tcPr>
          <w:p w14:paraId="2C5EFF0E" w14:textId="77777777" w:rsidR="00262D9D" w:rsidRPr="00CB6A2A" w:rsidRDefault="00262D9D" w:rsidP="00CD5BCD">
            <w:pPr>
              <w:jc w:val="center"/>
              <w:rPr>
                <w:rFonts w:cs="Times New Roman"/>
                <w:szCs w:val="24"/>
              </w:rPr>
            </w:pPr>
            <w:r w:rsidRPr="00CB6A2A">
              <w:rPr>
                <w:rFonts w:cs="Times New Roman"/>
                <w:color w:val="000000"/>
              </w:rPr>
              <w:t>539,4</w:t>
            </w:r>
          </w:p>
        </w:tc>
        <w:tc>
          <w:tcPr>
            <w:tcW w:w="890" w:type="dxa"/>
            <w:shd w:val="clear" w:color="auto" w:fill="auto"/>
            <w:vAlign w:val="bottom"/>
          </w:tcPr>
          <w:p w14:paraId="536B9806" w14:textId="77777777" w:rsidR="00262D9D" w:rsidRPr="00CB6A2A" w:rsidRDefault="00262D9D" w:rsidP="00CD5BCD">
            <w:pPr>
              <w:jc w:val="center"/>
              <w:rPr>
                <w:rFonts w:cs="Times New Roman"/>
                <w:szCs w:val="24"/>
              </w:rPr>
            </w:pPr>
            <w:r w:rsidRPr="00CB6A2A">
              <w:rPr>
                <w:rFonts w:cs="Times New Roman"/>
                <w:color w:val="000000"/>
              </w:rPr>
              <w:t>545,4</w:t>
            </w:r>
          </w:p>
        </w:tc>
        <w:tc>
          <w:tcPr>
            <w:tcW w:w="891" w:type="dxa"/>
            <w:shd w:val="clear" w:color="auto" w:fill="auto"/>
            <w:vAlign w:val="bottom"/>
          </w:tcPr>
          <w:p w14:paraId="61B3F326" w14:textId="77777777" w:rsidR="00262D9D" w:rsidRPr="00CB6A2A" w:rsidRDefault="00262D9D" w:rsidP="00CD5BCD">
            <w:pPr>
              <w:jc w:val="center"/>
              <w:rPr>
                <w:rFonts w:cs="Times New Roman"/>
                <w:szCs w:val="24"/>
              </w:rPr>
            </w:pPr>
            <w:r w:rsidRPr="00CB6A2A">
              <w:rPr>
                <w:rFonts w:cs="Times New Roman"/>
                <w:color w:val="000000"/>
              </w:rPr>
              <w:t>551,1</w:t>
            </w:r>
          </w:p>
        </w:tc>
        <w:tc>
          <w:tcPr>
            <w:tcW w:w="890" w:type="dxa"/>
            <w:shd w:val="clear" w:color="auto" w:fill="auto"/>
            <w:vAlign w:val="bottom"/>
          </w:tcPr>
          <w:p w14:paraId="4F83D1E5" w14:textId="77777777" w:rsidR="00262D9D" w:rsidRPr="00CB6A2A" w:rsidRDefault="00262D9D" w:rsidP="00CD5BCD">
            <w:pPr>
              <w:jc w:val="center"/>
              <w:rPr>
                <w:rFonts w:cs="Times New Roman"/>
                <w:szCs w:val="24"/>
              </w:rPr>
            </w:pPr>
            <w:r w:rsidRPr="00CB6A2A">
              <w:rPr>
                <w:rFonts w:cs="Times New Roman"/>
                <w:color w:val="000000"/>
              </w:rPr>
              <w:t>556,8</w:t>
            </w:r>
          </w:p>
        </w:tc>
        <w:tc>
          <w:tcPr>
            <w:tcW w:w="890" w:type="dxa"/>
            <w:shd w:val="clear" w:color="auto" w:fill="auto"/>
            <w:vAlign w:val="bottom"/>
          </w:tcPr>
          <w:p w14:paraId="0F1816E9" w14:textId="77777777" w:rsidR="00262D9D" w:rsidRPr="00CB6A2A" w:rsidRDefault="00262D9D" w:rsidP="00CD5BCD">
            <w:pPr>
              <w:jc w:val="center"/>
              <w:rPr>
                <w:rFonts w:cs="Times New Roman"/>
                <w:szCs w:val="24"/>
              </w:rPr>
            </w:pPr>
            <w:r w:rsidRPr="00CB6A2A">
              <w:rPr>
                <w:rFonts w:cs="Times New Roman"/>
                <w:color w:val="000000"/>
              </w:rPr>
              <w:t>562,8</w:t>
            </w:r>
          </w:p>
        </w:tc>
        <w:tc>
          <w:tcPr>
            <w:tcW w:w="891" w:type="dxa"/>
            <w:shd w:val="clear" w:color="auto" w:fill="auto"/>
            <w:vAlign w:val="bottom"/>
          </w:tcPr>
          <w:p w14:paraId="2A339E85" w14:textId="77777777" w:rsidR="00262D9D" w:rsidRPr="00CB6A2A" w:rsidRDefault="00262D9D" w:rsidP="00CD5BCD">
            <w:pPr>
              <w:jc w:val="center"/>
              <w:rPr>
                <w:rFonts w:cs="Times New Roman"/>
                <w:szCs w:val="24"/>
              </w:rPr>
            </w:pPr>
            <w:r w:rsidRPr="00CB6A2A">
              <w:rPr>
                <w:rFonts w:cs="Times New Roman"/>
                <w:color w:val="000000"/>
              </w:rPr>
              <w:t>600,9</w:t>
            </w:r>
          </w:p>
        </w:tc>
      </w:tr>
      <w:tr w:rsidR="00262D9D" w:rsidRPr="00CB6A2A" w14:paraId="5EA49EB5" w14:textId="77777777" w:rsidTr="00CD5BCD">
        <w:trPr>
          <w:jc w:val="center"/>
        </w:trPr>
        <w:tc>
          <w:tcPr>
            <w:tcW w:w="1633" w:type="dxa"/>
            <w:vMerge/>
            <w:shd w:val="clear" w:color="auto" w:fill="auto"/>
            <w:vAlign w:val="center"/>
          </w:tcPr>
          <w:p w14:paraId="718B40B6" w14:textId="77777777" w:rsidR="00262D9D" w:rsidRPr="00CB6A2A" w:rsidRDefault="00262D9D" w:rsidP="00CD5BCD">
            <w:pPr>
              <w:jc w:val="center"/>
              <w:rPr>
                <w:szCs w:val="24"/>
              </w:rPr>
            </w:pPr>
          </w:p>
        </w:tc>
        <w:tc>
          <w:tcPr>
            <w:tcW w:w="1481" w:type="dxa"/>
            <w:shd w:val="clear" w:color="auto" w:fill="auto"/>
            <w:vAlign w:val="center"/>
          </w:tcPr>
          <w:p w14:paraId="063E86B3"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27C228D1" w14:textId="77777777" w:rsidR="00262D9D" w:rsidRPr="00CB6A2A" w:rsidRDefault="00262D9D" w:rsidP="00CD5BCD">
            <w:pPr>
              <w:jc w:val="center"/>
              <w:rPr>
                <w:szCs w:val="24"/>
                <w:lang w:val="ru-RU"/>
              </w:rPr>
            </w:pPr>
            <w:r w:rsidRPr="00CB6A2A">
              <w:rPr>
                <w:szCs w:val="24"/>
                <w:lang w:val="ru-RU"/>
              </w:rPr>
              <w:t>-</w:t>
            </w:r>
          </w:p>
        </w:tc>
      </w:tr>
      <w:tr w:rsidR="00262D9D" w:rsidRPr="00CB6A2A" w14:paraId="55D75F80" w14:textId="77777777" w:rsidTr="00CD5BCD">
        <w:trPr>
          <w:jc w:val="center"/>
        </w:trPr>
        <w:tc>
          <w:tcPr>
            <w:tcW w:w="1633" w:type="dxa"/>
            <w:vMerge/>
            <w:shd w:val="clear" w:color="auto" w:fill="auto"/>
            <w:vAlign w:val="center"/>
          </w:tcPr>
          <w:p w14:paraId="6C697C37" w14:textId="77777777" w:rsidR="00262D9D" w:rsidRPr="00CB6A2A" w:rsidRDefault="00262D9D" w:rsidP="00CD5BCD">
            <w:pPr>
              <w:jc w:val="center"/>
              <w:rPr>
                <w:szCs w:val="24"/>
              </w:rPr>
            </w:pPr>
          </w:p>
        </w:tc>
        <w:tc>
          <w:tcPr>
            <w:tcW w:w="1481" w:type="dxa"/>
            <w:shd w:val="clear" w:color="auto" w:fill="auto"/>
            <w:vAlign w:val="center"/>
          </w:tcPr>
          <w:p w14:paraId="25CF2A7D" w14:textId="77777777" w:rsidR="00262D9D" w:rsidRPr="00CB6A2A" w:rsidRDefault="00262D9D" w:rsidP="00CD5BCD">
            <w:pPr>
              <w:jc w:val="center"/>
              <w:rPr>
                <w:szCs w:val="24"/>
              </w:rPr>
            </w:pPr>
            <w:r w:rsidRPr="00CB6A2A">
              <w:rPr>
                <w:szCs w:val="24"/>
              </w:rPr>
              <w:t>общ. здания</w:t>
            </w:r>
          </w:p>
        </w:tc>
        <w:tc>
          <w:tcPr>
            <w:tcW w:w="890" w:type="dxa"/>
            <w:shd w:val="clear" w:color="auto" w:fill="auto"/>
            <w:vAlign w:val="center"/>
          </w:tcPr>
          <w:p w14:paraId="179DD574" w14:textId="77777777" w:rsidR="00262D9D" w:rsidRPr="00CB6A2A" w:rsidRDefault="00262D9D" w:rsidP="00CD5BCD">
            <w:pPr>
              <w:jc w:val="center"/>
              <w:rPr>
                <w:szCs w:val="24"/>
              </w:rPr>
            </w:pPr>
          </w:p>
        </w:tc>
        <w:tc>
          <w:tcPr>
            <w:tcW w:w="890" w:type="dxa"/>
            <w:shd w:val="clear" w:color="auto" w:fill="auto"/>
            <w:vAlign w:val="center"/>
          </w:tcPr>
          <w:p w14:paraId="1D128707" w14:textId="77777777" w:rsidR="00262D9D" w:rsidRPr="00CB6A2A" w:rsidRDefault="00262D9D" w:rsidP="00CD5BCD">
            <w:pPr>
              <w:jc w:val="center"/>
              <w:rPr>
                <w:szCs w:val="24"/>
              </w:rPr>
            </w:pPr>
          </w:p>
        </w:tc>
        <w:tc>
          <w:tcPr>
            <w:tcW w:w="890" w:type="dxa"/>
            <w:shd w:val="clear" w:color="auto" w:fill="auto"/>
            <w:vAlign w:val="center"/>
          </w:tcPr>
          <w:p w14:paraId="6AD2E0BF" w14:textId="77777777" w:rsidR="00262D9D" w:rsidRPr="00CB6A2A" w:rsidRDefault="00262D9D" w:rsidP="00CD5BCD">
            <w:pPr>
              <w:jc w:val="center"/>
              <w:rPr>
                <w:szCs w:val="24"/>
              </w:rPr>
            </w:pPr>
          </w:p>
        </w:tc>
        <w:tc>
          <w:tcPr>
            <w:tcW w:w="891" w:type="dxa"/>
            <w:shd w:val="clear" w:color="auto" w:fill="auto"/>
            <w:vAlign w:val="center"/>
          </w:tcPr>
          <w:p w14:paraId="3704EAFC" w14:textId="77777777" w:rsidR="00262D9D" w:rsidRPr="00CB6A2A" w:rsidRDefault="00262D9D" w:rsidP="00CD5BCD">
            <w:pPr>
              <w:jc w:val="center"/>
              <w:rPr>
                <w:szCs w:val="24"/>
              </w:rPr>
            </w:pPr>
          </w:p>
        </w:tc>
        <w:tc>
          <w:tcPr>
            <w:tcW w:w="890" w:type="dxa"/>
            <w:shd w:val="clear" w:color="auto" w:fill="auto"/>
            <w:vAlign w:val="center"/>
          </w:tcPr>
          <w:p w14:paraId="52B79917" w14:textId="77777777" w:rsidR="00262D9D" w:rsidRPr="00CB6A2A" w:rsidRDefault="00262D9D" w:rsidP="00CD5BCD">
            <w:pPr>
              <w:jc w:val="center"/>
              <w:rPr>
                <w:szCs w:val="24"/>
              </w:rPr>
            </w:pPr>
          </w:p>
        </w:tc>
        <w:tc>
          <w:tcPr>
            <w:tcW w:w="890" w:type="dxa"/>
            <w:shd w:val="clear" w:color="auto" w:fill="auto"/>
            <w:vAlign w:val="center"/>
          </w:tcPr>
          <w:p w14:paraId="6878F57F" w14:textId="77777777" w:rsidR="00262D9D" w:rsidRPr="00CB6A2A" w:rsidRDefault="00262D9D" w:rsidP="00CD5BCD">
            <w:pPr>
              <w:jc w:val="center"/>
              <w:rPr>
                <w:szCs w:val="24"/>
              </w:rPr>
            </w:pPr>
          </w:p>
        </w:tc>
        <w:tc>
          <w:tcPr>
            <w:tcW w:w="891" w:type="dxa"/>
            <w:shd w:val="clear" w:color="auto" w:fill="auto"/>
            <w:vAlign w:val="center"/>
          </w:tcPr>
          <w:p w14:paraId="036F09CB" w14:textId="77777777" w:rsidR="00262D9D" w:rsidRPr="00CB6A2A" w:rsidRDefault="00262D9D" w:rsidP="00CD5BCD">
            <w:pPr>
              <w:jc w:val="center"/>
              <w:rPr>
                <w:szCs w:val="24"/>
              </w:rPr>
            </w:pPr>
          </w:p>
        </w:tc>
      </w:tr>
      <w:tr w:rsidR="00262D9D" w:rsidRPr="00CB6A2A" w14:paraId="66709683" w14:textId="77777777" w:rsidTr="00CD5BCD">
        <w:trPr>
          <w:jc w:val="center"/>
        </w:trPr>
        <w:tc>
          <w:tcPr>
            <w:tcW w:w="1633" w:type="dxa"/>
            <w:vMerge/>
            <w:shd w:val="clear" w:color="auto" w:fill="auto"/>
            <w:vAlign w:val="center"/>
          </w:tcPr>
          <w:p w14:paraId="42779887" w14:textId="77777777" w:rsidR="00262D9D" w:rsidRPr="00CB6A2A" w:rsidRDefault="00262D9D" w:rsidP="00CD5BCD">
            <w:pPr>
              <w:jc w:val="center"/>
              <w:rPr>
                <w:szCs w:val="24"/>
              </w:rPr>
            </w:pPr>
          </w:p>
        </w:tc>
        <w:tc>
          <w:tcPr>
            <w:tcW w:w="1481" w:type="dxa"/>
            <w:shd w:val="clear" w:color="auto" w:fill="auto"/>
            <w:vAlign w:val="center"/>
          </w:tcPr>
          <w:p w14:paraId="01234385" w14:textId="77777777" w:rsidR="00262D9D" w:rsidRPr="00CB6A2A" w:rsidRDefault="00262D9D" w:rsidP="00CD5BCD">
            <w:pPr>
              <w:jc w:val="center"/>
              <w:rPr>
                <w:szCs w:val="24"/>
              </w:rPr>
            </w:pPr>
            <w:r w:rsidRPr="00CB6A2A">
              <w:rPr>
                <w:szCs w:val="24"/>
              </w:rPr>
              <w:t>промышленность</w:t>
            </w:r>
          </w:p>
        </w:tc>
        <w:tc>
          <w:tcPr>
            <w:tcW w:w="890" w:type="dxa"/>
            <w:shd w:val="clear" w:color="auto" w:fill="auto"/>
            <w:vAlign w:val="center"/>
          </w:tcPr>
          <w:p w14:paraId="40E1FBF0" w14:textId="77777777" w:rsidR="00262D9D" w:rsidRPr="00CB6A2A" w:rsidRDefault="00262D9D" w:rsidP="00CD5BCD">
            <w:pPr>
              <w:jc w:val="center"/>
              <w:rPr>
                <w:szCs w:val="24"/>
              </w:rPr>
            </w:pPr>
          </w:p>
        </w:tc>
        <w:tc>
          <w:tcPr>
            <w:tcW w:w="890" w:type="dxa"/>
            <w:shd w:val="clear" w:color="auto" w:fill="auto"/>
            <w:vAlign w:val="center"/>
          </w:tcPr>
          <w:p w14:paraId="388B0FFD" w14:textId="77777777" w:rsidR="00262D9D" w:rsidRPr="00CB6A2A" w:rsidRDefault="00262D9D" w:rsidP="00CD5BCD">
            <w:pPr>
              <w:jc w:val="center"/>
              <w:rPr>
                <w:szCs w:val="24"/>
              </w:rPr>
            </w:pPr>
          </w:p>
        </w:tc>
        <w:tc>
          <w:tcPr>
            <w:tcW w:w="890" w:type="dxa"/>
            <w:shd w:val="clear" w:color="auto" w:fill="auto"/>
            <w:vAlign w:val="center"/>
          </w:tcPr>
          <w:p w14:paraId="49F12E22" w14:textId="77777777" w:rsidR="00262D9D" w:rsidRPr="00CB6A2A" w:rsidRDefault="00262D9D" w:rsidP="00CD5BCD">
            <w:pPr>
              <w:jc w:val="center"/>
              <w:rPr>
                <w:szCs w:val="24"/>
              </w:rPr>
            </w:pPr>
          </w:p>
        </w:tc>
        <w:tc>
          <w:tcPr>
            <w:tcW w:w="891" w:type="dxa"/>
            <w:shd w:val="clear" w:color="auto" w:fill="auto"/>
            <w:vAlign w:val="center"/>
          </w:tcPr>
          <w:p w14:paraId="4483A44B" w14:textId="77777777" w:rsidR="00262D9D" w:rsidRPr="00CB6A2A" w:rsidRDefault="00262D9D" w:rsidP="00CD5BCD">
            <w:pPr>
              <w:jc w:val="center"/>
              <w:rPr>
                <w:szCs w:val="24"/>
              </w:rPr>
            </w:pPr>
          </w:p>
        </w:tc>
        <w:tc>
          <w:tcPr>
            <w:tcW w:w="890" w:type="dxa"/>
            <w:shd w:val="clear" w:color="auto" w:fill="auto"/>
            <w:vAlign w:val="center"/>
          </w:tcPr>
          <w:p w14:paraId="0942B834" w14:textId="77777777" w:rsidR="00262D9D" w:rsidRPr="00CB6A2A" w:rsidRDefault="00262D9D" w:rsidP="00CD5BCD">
            <w:pPr>
              <w:jc w:val="center"/>
              <w:rPr>
                <w:szCs w:val="24"/>
              </w:rPr>
            </w:pPr>
          </w:p>
        </w:tc>
        <w:tc>
          <w:tcPr>
            <w:tcW w:w="890" w:type="dxa"/>
            <w:shd w:val="clear" w:color="auto" w:fill="auto"/>
            <w:vAlign w:val="center"/>
          </w:tcPr>
          <w:p w14:paraId="5FA14608" w14:textId="77777777" w:rsidR="00262D9D" w:rsidRPr="00CB6A2A" w:rsidRDefault="00262D9D" w:rsidP="00CD5BCD">
            <w:pPr>
              <w:jc w:val="center"/>
              <w:rPr>
                <w:szCs w:val="24"/>
              </w:rPr>
            </w:pPr>
          </w:p>
        </w:tc>
        <w:tc>
          <w:tcPr>
            <w:tcW w:w="891" w:type="dxa"/>
            <w:shd w:val="clear" w:color="auto" w:fill="auto"/>
            <w:vAlign w:val="center"/>
          </w:tcPr>
          <w:p w14:paraId="49088203" w14:textId="77777777" w:rsidR="00262D9D" w:rsidRPr="00CB6A2A" w:rsidRDefault="00262D9D" w:rsidP="00CD5BCD">
            <w:pPr>
              <w:jc w:val="center"/>
              <w:rPr>
                <w:szCs w:val="24"/>
              </w:rPr>
            </w:pPr>
          </w:p>
        </w:tc>
      </w:tr>
      <w:tr w:rsidR="00262D9D" w:rsidRPr="00CB6A2A" w14:paraId="49E6DDBB" w14:textId="77777777" w:rsidTr="00CD5BCD">
        <w:trPr>
          <w:jc w:val="center"/>
        </w:trPr>
        <w:tc>
          <w:tcPr>
            <w:tcW w:w="1633" w:type="dxa"/>
            <w:vMerge w:val="restart"/>
            <w:shd w:val="clear" w:color="auto" w:fill="auto"/>
            <w:vAlign w:val="center"/>
          </w:tcPr>
          <w:p w14:paraId="084B0F3D" w14:textId="77777777" w:rsidR="00262D9D" w:rsidRPr="00CB6A2A" w:rsidRDefault="00262D9D" w:rsidP="00CD5BCD">
            <w:pPr>
              <w:jc w:val="center"/>
              <w:rPr>
                <w:szCs w:val="24"/>
              </w:rPr>
            </w:pPr>
            <w:r w:rsidRPr="00CB6A2A">
              <w:rPr>
                <w:szCs w:val="24"/>
              </w:rPr>
              <w:t>Тепло, Гкал</w:t>
            </w:r>
          </w:p>
        </w:tc>
        <w:tc>
          <w:tcPr>
            <w:tcW w:w="1481" w:type="dxa"/>
            <w:shd w:val="clear" w:color="auto" w:fill="auto"/>
            <w:vAlign w:val="center"/>
          </w:tcPr>
          <w:p w14:paraId="42943D00" w14:textId="77777777" w:rsidR="00262D9D" w:rsidRPr="00CB6A2A" w:rsidRDefault="00262D9D" w:rsidP="00CD5BCD">
            <w:pPr>
              <w:jc w:val="center"/>
              <w:rPr>
                <w:szCs w:val="24"/>
              </w:rPr>
            </w:pPr>
            <w:r w:rsidRPr="00CB6A2A">
              <w:rPr>
                <w:szCs w:val="24"/>
              </w:rPr>
              <w:t>ИЖС</w:t>
            </w:r>
          </w:p>
        </w:tc>
        <w:tc>
          <w:tcPr>
            <w:tcW w:w="890" w:type="dxa"/>
            <w:shd w:val="clear" w:color="auto" w:fill="auto"/>
            <w:vAlign w:val="bottom"/>
          </w:tcPr>
          <w:p w14:paraId="4BF4F86C" w14:textId="77777777" w:rsidR="00262D9D" w:rsidRPr="00CB6A2A" w:rsidRDefault="00262D9D" w:rsidP="00CD5BCD">
            <w:pPr>
              <w:jc w:val="center"/>
              <w:rPr>
                <w:rFonts w:cs="Times New Roman"/>
                <w:szCs w:val="24"/>
                <w:lang w:val="ru-RU"/>
              </w:rPr>
            </w:pPr>
            <w:r w:rsidRPr="00CB6A2A">
              <w:rPr>
                <w:rFonts w:cs="Times New Roman"/>
                <w:color w:val="000000"/>
                <w:lang w:val="ru-RU"/>
              </w:rPr>
              <w:t>241,42</w:t>
            </w:r>
          </w:p>
        </w:tc>
        <w:tc>
          <w:tcPr>
            <w:tcW w:w="890" w:type="dxa"/>
            <w:shd w:val="clear" w:color="auto" w:fill="auto"/>
            <w:vAlign w:val="bottom"/>
          </w:tcPr>
          <w:p w14:paraId="0FEB35C2" w14:textId="77777777" w:rsidR="00262D9D" w:rsidRPr="00CB6A2A" w:rsidRDefault="00262D9D" w:rsidP="00CD5BCD">
            <w:pPr>
              <w:jc w:val="center"/>
              <w:rPr>
                <w:rFonts w:cs="Times New Roman"/>
                <w:szCs w:val="24"/>
                <w:lang w:val="ru-RU"/>
              </w:rPr>
            </w:pPr>
            <w:r w:rsidRPr="00CB6A2A">
              <w:rPr>
                <w:rFonts w:cs="Times New Roman"/>
                <w:color w:val="000000"/>
                <w:lang w:val="ru-RU"/>
              </w:rPr>
              <w:t>392,74</w:t>
            </w:r>
          </w:p>
        </w:tc>
        <w:tc>
          <w:tcPr>
            <w:tcW w:w="890" w:type="dxa"/>
            <w:shd w:val="clear" w:color="auto" w:fill="auto"/>
            <w:vAlign w:val="bottom"/>
          </w:tcPr>
          <w:p w14:paraId="4D7A03E1" w14:textId="77777777" w:rsidR="00262D9D" w:rsidRPr="00CB6A2A" w:rsidRDefault="00262D9D" w:rsidP="00CD5BCD">
            <w:pPr>
              <w:jc w:val="center"/>
              <w:rPr>
                <w:rFonts w:cs="Times New Roman"/>
                <w:szCs w:val="24"/>
                <w:lang w:val="ru-RU"/>
              </w:rPr>
            </w:pPr>
            <w:r w:rsidRPr="00CB6A2A">
              <w:rPr>
                <w:rFonts w:cs="Times New Roman"/>
                <w:color w:val="000000"/>
                <w:lang w:val="ru-RU"/>
              </w:rPr>
              <w:t>544,06</w:t>
            </w:r>
          </w:p>
        </w:tc>
        <w:tc>
          <w:tcPr>
            <w:tcW w:w="891" w:type="dxa"/>
            <w:shd w:val="clear" w:color="auto" w:fill="auto"/>
            <w:vAlign w:val="bottom"/>
          </w:tcPr>
          <w:p w14:paraId="5CF3B59D" w14:textId="77777777" w:rsidR="00262D9D" w:rsidRPr="00CB6A2A" w:rsidRDefault="00262D9D" w:rsidP="00CD5BCD">
            <w:pPr>
              <w:jc w:val="center"/>
              <w:rPr>
                <w:rFonts w:cs="Times New Roman"/>
                <w:szCs w:val="24"/>
                <w:lang w:val="ru-RU"/>
              </w:rPr>
            </w:pPr>
            <w:r w:rsidRPr="00CB6A2A">
              <w:rPr>
                <w:rFonts w:cs="Times New Roman"/>
                <w:color w:val="000000"/>
                <w:lang w:val="ru-RU"/>
              </w:rPr>
              <w:t>695,38</w:t>
            </w:r>
          </w:p>
        </w:tc>
        <w:tc>
          <w:tcPr>
            <w:tcW w:w="890" w:type="dxa"/>
            <w:shd w:val="clear" w:color="auto" w:fill="auto"/>
            <w:vAlign w:val="bottom"/>
          </w:tcPr>
          <w:p w14:paraId="0C8B30F0" w14:textId="77777777" w:rsidR="00262D9D" w:rsidRPr="00CB6A2A" w:rsidRDefault="00262D9D" w:rsidP="00CD5BCD">
            <w:pPr>
              <w:jc w:val="center"/>
              <w:rPr>
                <w:rFonts w:cs="Times New Roman"/>
                <w:szCs w:val="24"/>
                <w:lang w:val="ru-RU"/>
              </w:rPr>
            </w:pPr>
            <w:r w:rsidRPr="00CB6A2A">
              <w:rPr>
                <w:rFonts w:cs="Times New Roman"/>
                <w:color w:val="000000"/>
                <w:lang w:val="ru-RU"/>
              </w:rPr>
              <w:t>846,7</w:t>
            </w:r>
          </w:p>
        </w:tc>
        <w:tc>
          <w:tcPr>
            <w:tcW w:w="890" w:type="dxa"/>
            <w:shd w:val="clear" w:color="auto" w:fill="auto"/>
            <w:vAlign w:val="bottom"/>
          </w:tcPr>
          <w:p w14:paraId="52E1260D" w14:textId="77777777" w:rsidR="00262D9D" w:rsidRPr="00CB6A2A" w:rsidRDefault="00262D9D" w:rsidP="00CD5BCD">
            <w:pPr>
              <w:jc w:val="center"/>
              <w:rPr>
                <w:rFonts w:cs="Times New Roman"/>
                <w:szCs w:val="24"/>
                <w:lang w:val="ru-RU"/>
              </w:rPr>
            </w:pPr>
            <w:r w:rsidRPr="00CB6A2A">
              <w:rPr>
                <w:rFonts w:cs="Times New Roman"/>
                <w:color w:val="000000"/>
                <w:lang w:val="ru-RU"/>
              </w:rPr>
              <w:t>998,02</w:t>
            </w:r>
          </w:p>
        </w:tc>
        <w:tc>
          <w:tcPr>
            <w:tcW w:w="891" w:type="dxa"/>
            <w:shd w:val="clear" w:color="auto" w:fill="auto"/>
            <w:vAlign w:val="bottom"/>
          </w:tcPr>
          <w:p w14:paraId="227DA9C6" w14:textId="77777777" w:rsidR="00262D9D" w:rsidRPr="00CB6A2A" w:rsidRDefault="00262D9D" w:rsidP="00CD5BCD">
            <w:pPr>
              <w:jc w:val="center"/>
              <w:rPr>
                <w:rFonts w:cs="Times New Roman"/>
                <w:szCs w:val="24"/>
                <w:lang w:val="ru-RU"/>
              </w:rPr>
            </w:pPr>
            <w:r w:rsidRPr="00CB6A2A">
              <w:rPr>
                <w:rFonts w:cs="Times New Roman"/>
                <w:color w:val="000000"/>
                <w:lang w:val="ru-RU"/>
              </w:rPr>
              <w:t>1981,6</w:t>
            </w:r>
          </w:p>
        </w:tc>
      </w:tr>
      <w:tr w:rsidR="00262D9D" w:rsidRPr="00CB6A2A" w14:paraId="70441591" w14:textId="77777777" w:rsidTr="00CD5BCD">
        <w:trPr>
          <w:jc w:val="center"/>
        </w:trPr>
        <w:tc>
          <w:tcPr>
            <w:tcW w:w="1633" w:type="dxa"/>
            <w:vMerge/>
            <w:shd w:val="clear" w:color="auto" w:fill="auto"/>
            <w:vAlign w:val="center"/>
          </w:tcPr>
          <w:p w14:paraId="38D52FBE" w14:textId="77777777" w:rsidR="00262D9D" w:rsidRPr="00CB6A2A" w:rsidRDefault="00262D9D" w:rsidP="00CD5BCD">
            <w:pPr>
              <w:jc w:val="center"/>
              <w:rPr>
                <w:szCs w:val="24"/>
              </w:rPr>
            </w:pPr>
          </w:p>
        </w:tc>
        <w:tc>
          <w:tcPr>
            <w:tcW w:w="1481" w:type="dxa"/>
            <w:shd w:val="clear" w:color="auto" w:fill="auto"/>
            <w:vAlign w:val="center"/>
          </w:tcPr>
          <w:p w14:paraId="65955992" w14:textId="77777777" w:rsidR="00262D9D" w:rsidRPr="00CB6A2A" w:rsidRDefault="00262D9D" w:rsidP="00CD5BCD">
            <w:pPr>
              <w:jc w:val="center"/>
              <w:rPr>
                <w:szCs w:val="24"/>
              </w:rPr>
            </w:pPr>
            <w:r w:rsidRPr="00CB6A2A">
              <w:rPr>
                <w:szCs w:val="24"/>
              </w:rPr>
              <w:t>МКД</w:t>
            </w:r>
          </w:p>
        </w:tc>
        <w:tc>
          <w:tcPr>
            <w:tcW w:w="890" w:type="dxa"/>
            <w:shd w:val="clear" w:color="auto" w:fill="auto"/>
            <w:vAlign w:val="center"/>
          </w:tcPr>
          <w:p w14:paraId="2D9A362B" w14:textId="77777777" w:rsidR="00262D9D" w:rsidRPr="00CB6A2A" w:rsidRDefault="00262D9D" w:rsidP="00CD5BCD">
            <w:pPr>
              <w:jc w:val="center"/>
              <w:rPr>
                <w:szCs w:val="24"/>
                <w:lang w:val="ru-RU"/>
              </w:rPr>
            </w:pPr>
            <w:r w:rsidRPr="00CB6A2A">
              <w:rPr>
                <w:szCs w:val="24"/>
                <w:lang w:val="ru-RU"/>
              </w:rPr>
              <w:t>777,4</w:t>
            </w:r>
          </w:p>
        </w:tc>
        <w:tc>
          <w:tcPr>
            <w:tcW w:w="890" w:type="dxa"/>
            <w:shd w:val="clear" w:color="auto" w:fill="auto"/>
            <w:vAlign w:val="center"/>
          </w:tcPr>
          <w:p w14:paraId="101CDA54" w14:textId="77777777" w:rsidR="00262D9D" w:rsidRPr="00CB6A2A" w:rsidRDefault="00262D9D" w:rsidP="00CD5BCD">
            <w:pPr>
              <w:jc w:val="center"/>
              <w:rPr>
                <w:szCs w:val="24"/>
                <w:lang w:val="ru-RU"/>
              </w:rPr>
            </w:pPr>
            <w:r w:rsidRPr="00CB6A2A">
              <w:rPr>
                <w:szCs w:val="24"/>
                <w:lang w:val="ru-RU"/>
              </w:rPr>
              <w:t>777,4</w:t>
            </w:r>
          </w:p>
        </w:tc>
        <w:tc>
          <w:tcPr>
            <w:tcW w:w="890" w:type="dxa"/>
            <w:shd w:val="clear" w:color="auto" w:fill="auto"/>
            <w:vAlign w:val="center"/>
          </w:tcPr>
          <w:p w14:paraId="3DF07FAA" w14:textId="77777777" w:rsidR="00262D9D" w:rsidRPr="00CB6A2A" w:rsidRDefault="00262D9D" w:rsidP="00CD5BCD">
            <w:pPr>
              <w:jc w:val="center"/>
              <w:rPr>
                <w:szCs w:val="24"/>
                <w:lang w:val="ru-RU"/>
              </w:rPr>
            </w:pPr>
            <w:r w:rsidRPr="00CB6A2A">
              <w:rPr>
                <w:szCs w:val="24"/>
                <w:lang w:val="ru-RU"/>
              </w:rPr>
              <w:t>777,4</w:t>
            </w:r>
          </w:p>
        </w:tc>
        <w:tc>
          <w:tcPr>
            <w:tcW w:w="891" w:type="dxa"/>
            <w:shd w:val="clear" w:color="auto" w:fill="auto"/>
            <w:vAlign w:val="center"/>
          </w:tcPr>
          <w:p w14:paraId="4E5E6A9C" w14:textId="77777777" w:rsidR="00262D9D" w:rsidRPr="00CB6A2A" w:rsidRDefault="00262D9D" w:rsidP="00CD5BCD">
            <w:pPr>
              <w:jc w:val="center"/>
              <w:rPr>
                <w:szCs w:val="24"/>
                <w:lang w:val="ru-RU"/>
              </w:rPr>
            </w:pPr>
            <w:r w:rsidRPr="00CB6A2A">
              <w:rPr>
                <w:szCs w:val="24"/>
                <w:lang w:val="ru-RU"/>
              </w:rPr>
              <w:t>777,4</w:t>
            </w:r>
          </w:p>
        </w:tc>
        <w:tc>
          <w:tcPr>
            <w:tcW w:w="890" w:type="dxa"/>
            <w:shd w:val="clear" w:color="auto" w:fill="auto"/>
            <w:vAlign w:val="center"/>
          </w:tcPr>
          <w:p w14:paraId="172CB1F3" w14:textId="77777777" w:rsidR="00262D9D" w:rsidRPr="00CB6A2A" w:rsidRDefault="00262D9D" w:rsidP="00CD5BCD">
            <w:pPr>
              <w:jc w:val="center"/>
              <w:rPr>
                <w:szCs w:val="24"/>
                <w:lang w:val="ru-RU"/>
              </w:rPr>
            </w:pPr>
            <w:r w:rsidRPr="00CB6A2A">
              <w:rPr>
                <w:szCs w:val="24"/>
                <w:lang w:val="ru-RU"/>
              </w:rPr>
              <w:t>777,4</w:t>
            </w:r>
          </w:p>
        </w:tc>
        <w:tc>
          <w:tcPr>
            <w:tcW w:w="890" w:type="dxa"/>
            <w:shd w:val="clear" w:color="auto" w:fill="auto"/>
            <w:vAlign w:val="center"/>
          </w:tcPr>
          <w:p w14:paraId="28B37180" w14:textId="77777777" w:rsidR="00262D9D" w:rsidRPr="00CB6A2A" w:rsidRDefault="00262D9D" w:rsidP="00CD5BCD">
            <w:pPr>
              <w:jc w:val="center"/>
              <w:rPr>
                <w:szCs w:val="24"/>
                <w:lang w:val="ru-RU"/>
              </w:rPr>
            </w:pPr>
            <w:r w:rsidRPr="00CB6A2A">
              <w:rPr>
                <w:szCs w:val="24"/>
                <w:lang w:val="ru-RU"/>
              </w:rPr>
              <w:t>777,4</w:t>
            </w:r>
          </w:p>
        </w:tc>
        <w:tc>
          <w:tcPr>
            <w:tcW w:w="891" w:type="dxa"/>
            <w:shd w:val="clear" w:color="auto" w:fill="auto"/>
            <w:vAlign w:val="center"/>
          </w:tcPr>
          <w:p w14:paraId="0715F426" w14:textId="77777777" w:rsidR="00262D9D" w:rsidRPr="00CB6A2A" w:rsidRDefault="00262D9D" w:rsidP="00CD5BCD">
            <w:pPr>
              <w:jc w:val="center"/>
              <w:rPr>
                <w:szCs w:val="24"/>
                <w:lang w:val="ru-RU"/>
              </w:rPr>
            </w:pPr>
            <w:r w:rsidRPr="00CB6A2A">
              <w:rPr>
                <w:szCs w:val="24"/>
                <w:lang w:val="ru-RU"/>
              </w:rPr>
              <w:t>777,4</w:t>
            </w:r>
          </w:p>
        </w:tc>
      </w:tr>
      <w:tr w:rsidR="00262D9D" w:rsidRPr="00CB6A2A" w14:paraId="10C8EEE6" w14:textId="77777777" w:rsidTr="00CD5BCD">
        <w:trPr>
          <w:jc w:val="center"/>
        </w:trPr>
        <w:tc>
          <w:tcPr>
            <w:tcW w:w="1633" w:type="dxa"/>
            <w:vMerge/>
            <w:shd w:val="clear" w:color="auto" w:fill="auto"/>
            <w:vAlign w:val="center"/>
          </w:tcPr>
          <w:p w14:paraId="7EFC4B9D" w14:textId="77777777" w:rsidR="00262D9D" w:rsidRPr="00CB6A2A" w:rsidRDefault="00262D9D" w:rsidP="00CD5BCD">
            <w:pPr>
              <w:jc w:val="center"/>
              <w:rPr>
                <w:szCs w:val="24"/>
              </w:rPr>
            </w:pPr>
          </w:p>
        </w:tc>
        <w:tc>
          <w:tcPr>
            <w:tcW w:w="1481" w:type="dxa"/>
            <w:shd w:val="clear" w:color="auto" w:fill="auto"/>
            <w:vAlign w:val="center"/>
          </w:tcPr>
          <w:p w14:paraId="2FEDD4A0" w14:textId="77777777" w:rsidR="00262D9D" w:rsidRPr="00CB6A2A" w:rsidRDefault="00262D9D" w:rsidP="00CD5BCD">
            <w:pPr>
              <w:jc w:val="center"/>
              <w:rPr>
                <w:szCs w:val="24"/>
              </w:rPr>
            </w:pPr>
            <w:r w:rsidRPr="00CB6A2A">
              <w:rPr>
                <w:szCs w:val="24"/>
              </w:rPr>
              <w:t>общ. здания</w:t>
            </w:r>
          </w:p>
        </w:tc>
        <w:tc>
          <w:tcPr>
            <w:tcW w:w="890" w:type="dxa"/>
            <w:shd w:val="clear" w:color="auto" w:fill="auto"/>
            <w:vAlign w:val="center"/>
          </w:tcPr>
          <w:p w14:paraId="5202CB13" w14:textId="77777777" w:rsidR="00262D9D" w:rsidRPr="00CB6A2A" w:rsidRDefault="00262D9D" w:rsidP="00CD5BCD">
            <w:pPr>
              <w:jc w:val="center"/>
              <w:rPr>
                <w:szCs w:val="24"/>
                <w:lang w:val="ru-RU"/>
              </w:rPr>
            </w:pPr>
            <w:r w:rsidRPr="00CB6A2A">
              <w:rPr>
                <w:szCs w:val="24"/>
                <w:lang w:val="ru-RU"/>
              </w:rPr>
              <w:t>1728,1</w:t>
            </w:r>
          </w:p>
        </w:tc>
        <w:tc>
          <w:tcPr>
            <w:tcW w:w="890" w:type="dxa"/>
            <w:shd w:val="clear" w:color="auto" w:fill="auto"/>
            <w:vAlign w:val="center"/>
          </w:tcPr>
          <w:p w14:paraId="503586A5" w14:textId="77777777" w:rsidR="00262D9D" w:rsidRPr="00CB6A2A" w:rsidRDefault="00262D9D" w:rsidP="00CD5BCD">
            <w:pPr>
              <w:jc w:val="center"/>
              <w:rPr>
                <w:szCs w:val="24"/>
              </w:rPr>
            </w:pPr>
            <w:r w:rsidRPr="00CB6A2A">
              <w:rPr>
                <w:szCs w:val="24"/>
                <w:lang w:val="ru-RU"/>
              </w:rPr>
              <w:t>1728,1</w:t>
            </w:r>
          </w:p>
        </w:tc>
        <w:tc>
          <w:tcPr>
            <w:tcW w:w="890" w:type="dxa"/>
            <w:shd w:val="clear" w:color="auto" w:fill="auto"/>
            <w:vAlign w:val="center"/>
          </w:tcPr>
          <w:p w14:paraId="307B539D" w14:textId="77777777" w:rsidR="00262D9D" w:rsidRPr="00CB6A2A" w:rsidRDefault="00262D9D" w:rsidP="00CD5BCD">
            <w:pPr>
              <w:jc w:val="center"/>
              <w:rPr>
                <w:szCs w:val="24"/>
              </w:rPr>
            </w:pPr>
            <w:r w:rsidRPr="00CB6A2A">
              <w:rPr>
                <w:szCs w:val="24"/>
                <w:lang w:val="ru-RU"/>
              </w:rPr>
              <w:t>1728,1</w:t>
            </w:r>
          </w:p>
        </w:tc>
        <w:tc>
          <w:tcPr>
            <w:tcW w:w="891" w:type="dxa"/>
            <w:shd w:val="clear" w:color="auto" w:fill="auto"/>
            <w:vAlign w:val="center"/>
          </w:tcPr>
          <w:p w14:paraId="0643888D" w14:textId="77777777" w:rsidR="00262D9D" w:rsidRPr="00CB6A2A" w:rsidRDefault="00262D9D" w:rsidP="00CD5BCD">
            <w:pPr>
              <w:jc w:val="center"/>
              <w:rPr>
                <w:szCs w:val="24"/>
              </w:rPr>
            </w:pPr>
            <w:r w:rsidRPr="00CB6A2A">
              <w:rPr>
                <w:szCs w:val="24"/>
                <w:lang w:val="ru-RU"/>
              </w:rPr>
              <w:t>1728,1</w:t>
            </w:r>
          </w:p>
        </w:tc>
        <w:tc>
          <w:tcPr>
            <w:tcW w:w="890" w:type="dxa"/>
            <w:shd w:val="clear" w:color="auto" w:fill="auto"/>
            <w:vAlign w:val="center"/>
          </w:tcPr>
          <w:p w14:paraId="67DA4CE1" w14:textId="77777777" w:rsidR="00262D9D" w:rsidRPr="00CB6A2A" w:rsidRDefault="00262D9D" w:rsidP="00CD5BCD">
            <w:pPr>
              <w:jc w:val="center"/>
              <w:rPr>
                <w:szCs w:val="24"/>
              </w:rPr>
            </w:pPr>
            <w:r w:rsidRPr="00CB6A2A">
              <w:rPr>
                <w:szCs w:val="24"/>
                <w:lang w:val="ru-RU"/>
              </w:rPr>
              <w:t>1728,1</w:t>
            </w:r>
          </w:p>
        </w:tc>
        <w:tc>
          <w:tcPr>
            <w:tcW w:w="890" w:type="dxa"/>
            <w:shd w:val="clear" w:color="auto" w:fill="auto"/>
            <w:vAlign w:val="center"/>
          </w:tcPr>
          <w:p w14:paraId="3CC454C4" w14:textId="77777777" w:rsidR="00262D9D" w:rsidRPr="00CB6A2A" w:rsidRDefault="00262D9D" w:rsidP="00CD5BCD">
            <w:pPr>
              <w:jc w:val="center"/>
              <w:rPr>
                <w:szCs w:val="24"/>
              </w:rPr>
            </w:pPr>
            <w:r w:rsidRPr="00CB6A2A">
              <w:rPr>
                <w:szCs w:val="24"/>
                <w:lang w:val="ru-RU"/>
              </w:rPr>
              <w:t>1728,1</w:t>
            </w:r>
          </w:p>
        </w:tc>
        <w:tc>
          <w:tcPr>
            <w:tcW w:w="891" w:type="dxa"/>
            <w:shd w:val="clear" w:color="auto" w:fill="auto"/>
            <w:vAlign w:val="center"/>
          </w:tcPr>
          <w:p w14:paraId="52F4B4CD" w14:textId="77777777" w:rsidR="00262D9D" w:rsidRPr="00CB6A2A" w:rsidRDefault="00262D9D" w:rsidP="00CD5BCD">
            <w:pPr>
              <w:jc w:val="center"/>
              <w:rPr>
                <w:szCs w:val="24"/>
              </w:rPr>
            </w:pPr>
            <w:r w:rsidRPr="00CB6A2A">
              <w:rPr>
                <w:szCs w:val="24"/>
                <w:lang w:val="ru-RU"/>
              </w:rPr>
              <w:t>1728,1</w:t>
            </w:r>
          </w:p>
        </w:tc>
      </w:tr>
      <w:tr w:rsidR="00262D9D" w:rsidRPr="00CB6A2A" w14:paraId="4782D61E" w14:textId="77777777" w:rsidTr="00CD5BCD">
        <w:trPr>
          <w:jc w:val="center"/>
        </w:trPr>
        <w:tc>
          <w:tcPr>
            <w:tcW w:w="1633" w:type="dxa"/>
            <w:vMerge/>
            <w:shd w:val="clear" w:color="auto" w:fill="auto"/>
            <w:vAlign w:val="center"/>
          </w:tcPr>
          <w:p w14:paraId="0781998B" w14:textId="77777777" w:rsidR="00262D9D" w:rsidRPr="00CB6A2A" w:rsidRDefault="00262D9D" w:rsidP="00CD5BCD">
            <w:pPr>
              <w:jc w:val="center"/>
              <w:rPr>
                <w:szCs w:val="24"/>
              </w:rPr>
            </w:pPr>
          </w:p>
        </w:tc>
        <w:tc>
          <w:tcPr>
            <w:tcW w:w="1481" w:type="dxa"/>
            <w:shd w:val="clear" w:color="auto" w:fill="auto"/>
            <w:vAlign w:val="center"/>
          </w:tcPr>
          <w:p w14:paraId="11EC0E84" w14:textId="77777777" w:rsidR="00262D9D" w:rsidRPr="00CB6A2A" w:rsidRDefault="00262D9D" w:rsidP="00CD5BCD">
            <w:pPr>
              <w:jc w:val="center"/>
              <w:rPr>
                <w:szCs w:val="24"/>
              </w:rPr>
            </w:pPr>
            <w:r w:rsidRPr="00CB6A2A">
              <w:rPr>
                <w:szCs w:val="24"/>
              </w:rPr>
              <w:t>промышленность</w:t>
            </w:r>
          </w:p>
        </w:tc>
        <w:tc>
          <w:tcPr>
            <w:tcW w:w="890" w:type="dxa"/>
            <w:shd w:val="clear" w:color="auto" w:fill="auto"/>
            <w:vAlign w:val="center"/>
          </w:tcPr>
          <w:p w14:paraId="27F58717" w14:textId="77777777" w:rsidR="00262D9D" w:rsidRPr="00CB6A2A" w:rsidRDefault="00262D9D" w:rsidP="00CD5BCD">
            <w:pPr>
              <w:jc w:val="center"/>
              <w:rPr>
                <w:szCs w:val="24"/>
              </w:rPr>
            </w:pPr>
          </w:p>
        </w:tc>
        <w:tc>
          <w:tcPr>
            <w:tcW w:w="890" w:type="dxa"/>
            <w:shd w:val="clear" w:color="auto" w:fill="auto"/>
            <w:vAlign w:val="center"/>
          </w:tcPr>
          <w:p w14:paraId="114C4C7C" w14:textId="77777777" w:rsidR="00262D9D" w:rsidRPr="00CB6A2A" w:rsidRDefault="00262D9D" w:rsidP="00CD5BCD">
            <w:pPr>
              <w:jc w:val="center"/>
              <w:rPr>
                <w:szCs w:val="24"/>
              </w:rPr>
            </w:pPr>
          </w:p>
        </w:tc>
        <w:tc>
          <w:tcPr>
            <w:tcW w:w="890" w:type="dxa"/>
            <w:shd w:val="clear" w:color="auto" w:fill="auto"/>
            <w:vAlign w:val="center"/>
          </w:tcPr>
          <w:p w14:paraId="371EDD55" w14:textId="77777777" w:rsidR="00262D9D" w:rsidRPr="00CB6A2A" w:rsidRDefault="00262D9D" w:rsidP="00CD5BCD">
            <w:pPr>
              <w:jc w:val="center"/>
              <w:rPr>
                <w:szCs w:val="24"/>
              </w:rPr>
            </w:pPr>
          </w:p>
        </w:tc>
        <w:tc>
          <w:tcPr>
            <w:tcW w:w="891" w:type="dxa"/>
            <w:shd w:val="clear" w:color="auto" w:fill="auto"/>
            <w:vAlign w:val="center"/>
          </w:tcPr>
          <w:p w14:paraId="361DC6C5" w14:textId="77777777" w:rsidR="00262D9D" w:rsidRPr="00CB6A2A" w:rsidRDefault="00262D9D" w:rsidP="00CD5BCD">
            <w:pPr>
              <w:jc w:val="center"/>
              <w:rPr>
                <w:szCs w:val="24"/>
              </w:rPr>
            </w:pPr>
          </w:p>
        </w:tc>
        <w:tc>
          <w:tcPr>
            <w:tcW w:w="890" w:type="dxa"/>
            <w:shd w:val="clear" w:color="auto" w:fill="auto"/>
            <w:vAlign w:val="center"/>
          </w:tcPr>
          <w:p w14:paraId="2F5F3295" w14:textId="77777777" w:rsidR="00262D9D" w:rsidRPr="00CB6A2A" w:rsidRDefault="00262D9D" w:rsidP="00CD5BCD">
            <w:pPr>
              <w:jc w:val="center"/>
              <w:rPr>
                <w:szCs w:val="24"/>
              </w:rPr>
            </w:pPr>
          </w:p>
        </w:tc>
        <w:tc>
          <w:tcPr>
            <w:tcW w:w="890" w:type="dxa"/>
            <w:shd w:val="clear" w:color="auto" w:fill="auto"/>
            <w:vAlign w:val="center"/>
          </w:tcPr>
          <w:p w14:paraId="72244EC0" w14:textId="77777777" w:rsidR="00262D9D" w:rsidRPr="00CB6A2A" w:rsidRDefault="00262D9D" w:rsidP="00CD5BCD">
            <w:pPr>
              <w:jc w:val="center"/>
              <w:rPr>
                <w:szCs w:val="24"/>
              </w:rPr>
            </w:pPr>
          </w:p>
        </w:tc>
        <w:tc>
          <w:tcPr>
            <w:tcW w:w="891" w:type="dxa"/>
            <w:shd w:val="clear" w:color="auto" w:fill="auto"/>
            <w:vAlign w:val="center"/>
          </w:tcPr>
          <w:p w14:paraId="75EE06AB" w14:textId="77777777" w:rsidR="00262D9D" w:rsidRPr="00CB6A2A" w:rsidRDefault="00262D9D" w:rsidP="00CD5BCD">
            <w:pPr>
              <w:jc w:val="center"/>
              <w:rPr>
                <w:szCs w:val="24"/>
              </w:rPr>
            </w:pPr>
          </w:p>
        </w:tc>
      </w:tr>
      <w:tr w:rsidR="00262D9D" w:rsidRPr="00CB6A2A" w14:paraId="2E193447" w14:textId="77777777" w:rsidTr="00CD5BCD">
        <w:trPr>
          <w:jc w:val="center"/>
        </w:trPr>
        <w:tc>
          <w:tcPr>
            <w:tcW w:w="1633" w:type="dxa"/>
            <w:vMerge w:val="restart"/>
            <w:shd w:val="clear" w:color="auto" w:fill="auto"/>
            <w:vAlign w:val="center"/>
          </w:tcPr>
          <w:p w14:paraId="015D0A74" w14:textId="77777777" w:rsidR="00262D9D" w:rsidRPr="00CB6A2A" w:rsidRDefault="00262D9D" w:rsidP="00CD5BCD">
            <w:pPr>
              <w:jc w:val="center"/>
              <w:rPr>
                <w:szCs w:val="24"/>
                <w:vertAlign w:val="superscript"/>
              </w:rPr>
            </w:pPr>
            <w:r w:rsidRPr="00CB6A2A">
              <w:rPr>
                <w:szCs w:val="24"/>
              </w:rPr>
              <w:t>ТБО, м</w:t>
            </w:r>
            <w:r w:rsidRPr="00CB6A2A">
              <w:rPr>
                <w:szCs w:val="24"/>
                <w:vertAlign w:val="superscript"/>
              </w:rPr>
              <w:t>3</w:t>
            </w:r>
          </w:p>
        </w:tc>
        <w:tc>
          <w:tcPr>
            <w:tcW w:w="1481" w:type="dxa"/>
            <w:shd w:val="clear" w:color="auto" w:fill="auto"/>
            <w:vAlign w:val="center"/>
          </w:tcPr>
          <w:p w14:paraId="6966B78A" w14:textId="77777777" w:rsidR="00262D9D" w:rsidRPr="00CB6A2A" w:rsidRDefault="00262D9D" w:rsidP="00CD5BCD">
            <w:pPr>
              <w:jc w:val="center"/>
              <w:rPr>
                <w:szCs w:val="24"/>
              </w:rPr>
            </w:pPr>
            <w:r w:rsidRPr="00CB6A2A">
              <w:rPr>
                <w:szCs w:val="24"/>
              </w:rPr>
              <w:t>ИЖС</w:t>
            </w:r>
          </w:p>
        </w:tc>
        <w:tc>
          <w:tcPr>
            <w:tcW w:w="890" w:type="dxa"/>
            <w:shd w:val="clear" w:color="auto" w:fill="auto"/>
            <w:vAlign w:val="bottom"/>
          </w:tcPr>
          <w:p w14:paraId="249C1A34" w14:textId="77777777" w:rsidR="00262D9D" w:rsidRPr="00CB6A2A" w:rsidRDefault="00262D9D" w:rsidP="00CD5BCD">
            <w:pPr>
              <w:jc w:val="center"/>
              <w:rPr>
                <w:rFonts w:cs="Times New Roman"/>
                <w:color w:val="000000"/>
                <w:szCs w:val="24"/>
              </w:rPr>
            </w:pPr>
            <w:r w:rsidRPr="00CB6A2A">
              <w:rPr>
                <w:rFonts w:cs="Times New Roman"/>
                <w:color w:val="000000"/>
              </w:rPr>
              <w:t>4978,4</w:t>
            </w:r>
          </w:p>
        </w:tc>
        <w:tc>
          <w:tcPr>
            <w:tcW w:w="890" w:type="dxa"/>
            <w:shd w:val="clear" w:color="auto" w:fill="auto"/>
            <w:vAlign w:val="bottom"/>
          </w:tcPr>
          <w:p w14:paraId="13A5FF81" w14:textId="77777777" w:rsidR="00262D9D" w:rsidRPr="00CB6A2A" w:rsidRDefault="00262D9D" w:rsidP="00CD5BCD">
            <w:pPr>
              <w:jc w:val="center"/>
              <w:rPr>
                <w:rFonts w:cs="Times New Roman"/>
                <w:color w:val="000000"/>
                <w:szCs w:val="24"/>
              </w:rPr>
            </w:pPr>
            <w:r w:rsidRPr="00CB6A2A">
              <w:rPr>
                <w:rFonts w:cs="Times New Roman"/>
                <w:color w:val="000000"/>
              </w:rPr>
              <w:t>5034,4</w:t>
            </w:r>
          </w:p>
        </w:tc>
        <w:tc>
          <w:tcPr>
            <w:tcW w:w="890" w:type="dxa"/>
            <w:shd w:val="clear" w:color="auto" w:fill="auto"/>
            <w:vAlign w:val="bottom"/>
          </w:tcPr>
          <w:p w14:paraId="6247BDB2" w14:textId="77777777" w:rsidR="00262D9D" w:rsidRPr="00CB6A2A" w:rsidRDefault="00262D9D" w:rsidP="00CD5BCD">
            <w:pPr>
              <w:jc w:val="center"/>
              <w:rPr>
                <w:rFonts w:cs="Times New Roman"/>
                <w:color w:val="000000"/>
                <w:szCs w:val="24"/>
              </w:rPr>
            </w:pPr>
            <w:r w:rsidRPr="00CB6A2A">
              <w:rPr>
                <w:rFonts w:cs="Times New Roman"/>
                <w:color w:val="000000"/>
              </w:rPr>
              <w:t>5090,4</w:t>
            </w:r>
          </w:p>
        </w:tc>
        <w:tc>
          <w:tcPr>
            <w:tcW w:w="891" w:type="dxa"/>
            <w:shd w:val="clear" w:color="auto" w:fill="auto"/>
            <w:vAlign w:val="bottom"/>
          </w:tcPr>
          <w:p w14:paraId="75453A97" w14:textId="77777777" w:rsidR="00262D9D" w:rsidRPr="00CB6A2A" w:rsidRDefault="00262D9D" w:rsidP="00CD5BCD">
            <w:pPr>
              <w:jc w:val="center"/>
              <w:rPr>
                <w:rFonts w:cs="Times New Roman"/>
                <w:color w:val="000000"/>
                <w:szCs w:val="24"/>
              </w:rPr>
            </w:pPr>
            <w:r w:rsidRPr="00CB6A2A">
              <w:rPr>
                <w:rFonts w:cs="Times New Roman"/>
                <w:color w:val="000000"/>
              </w:rPr>
              <w:t>5143,6</w:t>
            </w:r>
          </w:p>
        </w:tc>
        <w:tc>
          <w:tcPr>
            <w:tcW w:w="890" w:type="dxa"/>
            <w:shd w:val="clear" w:color="auto" w:fill="auto"/>
            <w:vAlign w:val="bottom"/>
          </w:tcPr>
          <w:p w14:paraId="7BE5A664" w14:textId="77777777" w:rsidR="00262D9D" w:rsidRPr="00CB6A2A" w:rsidRDefault="00262D9D" w:rsidP="00CD5BCD">
            <w:pPr>
              <w:jc w:val="center"/>
              <w:rPr>
                <w:rFonts w:cs="Times New Roman"/>
                <w:color w:val="000000"/>
                <w:szCs w:val="24"/>
              </w:rPr>
            </w:pPr>
            <w:r w:rsidRPr="00CB6A2A">
              <w:rPr>
                <w:rFonts w:cs="Times New Roman"/>
                <w:color w:val="000000"/>
              </w:rPr>
              <w:t>5196,8</w:t>
            </w:r>
          </w:p>
        </w:tc>
        <w:tc>
          <w:tcPr>
            <w:tcW w:w="890" w:type="dxa"/>
            <w:shd w:val="clear" w:color="auto" w:fill="auto"/>
            <w:vAlign w:val="bottom"/>
          </w:tcPr>
          <w:p w14:paraId="342D4E21" w14:textId="77777777" w:rsidR="00262D9D" w:rsidRPr="00CB6A2A" w:rsidRDefault="00262D9D" w:rsidP="00CD5BCD">
            <w:pPr>
              <w:jc w:val="center"/>
              <w:rPr>
                <w:rFonts w:cs="Times New Roman"/>
                <w:color w:val="000000"/>
                <w:szCs w:val="24"/>
              </w:rPr>
            </w:pPr>
            <w:r w:rsidRPr="00CB6A2A">
              <w:rPr>
                <w:rFonts w:cs="Times New Roman"/>
                <w:color w:val="000000"/>
              </w:rPr>
              <w:t>5252,8</w:t>
            </w:r>
          </w:p>
        </w:tc>
        <w:tc>
          <w:tcPr>
            <w:tcW w:w="891" w:type="dxa"/>
            <w:shd w:val="clear" w:color="auto" w:fill="auto"/>
            <w:vAlign w:val="bottom"/>
          </w:tcPr>
          <w:p w14:paraId="491B0EF2" w14:textId="77777777" w:rsidR="00262D9D" w:rsidRPr="00CB6A2A" w:rsidRDefault="00262D9D" w:rsidP="00CD5BCD">
            <w:pPr>
              <w:jc w:val="center"/>
              <w:rPr>
                <w:rFonts w:cs="Times New Roman"/>
                <w:color w:val="000000"/>
                <w:szCs w:val="24"/>
              </w:rPr>
            </w:pPr>
            <w:r w:rsidRPr="00CB6A2A">
              <w:rPr>
                <w:rFonts w:cs="Times New Roman"/>
                <w:color w:val="000000"/>
              </w:rPr>
              <w:t>5608,4</w:t>
            </w:r>
          </w:p>
        </w:tc>
      </w:tr>
      <w:tr w:rsidR="00262D9D" w:rsidRPr="00CB6A2A" w14:paraId="05C019DA" w14:textId="77777777" w:rsidTr="00CD5BCD">
        <w:trPr>
          <w:jc w:val="center"/>
        </w:trPr>
        <w:tc>
          <w:tcPr>
            <w:tcW w:w="1633" w:type="dxa"/>
            <w:vMerge/>
            <w:shd w:val="clear" w:color="auto" w:fill="auto"/>
            <w:vAlign w:val="center"/>
          </w:tcPr>
          <w:p w14:paraId="17F763E2" w14:textId="77777777" w:rsidR="00262D9D" w:rsidRPr="00CB6A2A" w:rsidRDefault="00262D9D" w:rsidP="00CD5BCD">
            <w:pPr>
              <w:jc w:val="center"/>
              <w:rPr>
                <w:szCs w:val="24"/>
              </w:rPr>
            </w:pPr>
          </w:p>
        </w:tc>
        <w:tc>
          <w:tcPr>
            <w:tcW w:w="1481" w:type="dxa"/>
            <w:shd w:val="clear" w:color="auto" w:fill="auto"/>
            <w:vAlign w:val="center"/>
          </w:tcPr>
          <w:p w14:paraId="08BF91A6"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384337CA" w14:textId="77777777" w:rsidR="00262D9D" w:rsidRPr="00CB6A2A" w:rsidRDefault="00262D9D" w:rsidP="00CD5BCD">
            <w:pPr>
              <w:jc w:val="center"/>
              <w:rPr>
                <w:color w:val="000000"/>
                <w:szCs w:val="24"/>
                <w:lang w:val="ru-RU"/>
              </w:rPr>
            </w:pPr>
            <w:r w:rsidRPr="00CB6A2A">
              <w:rPr>
                <w:color w:val="000000"/>
                <w:szCs w:val="24"/>
                <w:lang w:val="ru-RU"/>
              </w:rPr>
              <w:t>-</w:t>
            </w:r>
          </w:p>
        </w:tc>
      </w:tr>
      <w:tr w:rsidR="00262D9D" w:rsidRPr="00CB6A2A" w14:paraId="0C6FD414" w14:textId="77777777" w:rsidTr="00CD5BCD">
        <w:trPr>
          <w:jc w:val="center"/>
        </w:trPr>
        <w:tc>
          <w:tcPr>
            <w:tcW w:w="1633" w:type="dxa"/>
            <w:vMerge w:val="restart"/>
            <w:shd w:val="clear" w:color="auto" w:fill="auto"/>
            <w:vAlign w:val="center"/>
          </w:tcPr>
          <w:p w14:paraId="35AC6F07" w14:textId="77777777" w:rsidR="00262D9D" w:rsidRPr="00CB6A2A" w:rsidRDefault="00262D9D" w:rsidP="00CD5BCD">
            <w:pPr>
              <w:jc w:val="center"/>
              <w:rPr>
                <w:szCs w:val="24"/>
                <w:vertAlign w:val="superscript"/>
              </w:rPr>
            </w:pPr>
            <w:r w:rsidRPr="00CB6A2A">
              <w:rPr>
                <w:szCs w:val="24"/>
              </w:rPr>
              <w:t>ГВС, м</w:t>
            </w:r>
            <w:r w:rsidRPr="00CB6A2A">
              <w:rPr>
                <w:szCs w:val="24"/>
                <w:vertAlign w:val="superscript"/>
              </w:rPr>
              <w:t>3</w:t>
            </w:r>
          </w:p>
        </w:tc>
        <w:tc>
          <w:tcPr>
            <w:tcW w:w="1481" w:type="dxa"/>
            <w:shd w:val="clear" w:color="auto" w:fill="auto"/>
            <w:vAlign w:val="center"/>
          </w:tcPr>
          <w:p w14:paraId="332C272D" w14:textId="77777777" w:rsidR="00262D9D" w:rsidRPr="00CB6A2A" w:rsidRDefault="00262D9D" w:rsidP="00CD5BCD">
            <w:pPr>
              <w:jc w:val="center"/>
              <w:rPr>
                <w:szCs w:val="24"/>
              </w:rPr>
            </w:pPr>
            <w:r w:rsidRPr="00CB6A2A">
              <w:rPr>
                <w:szCs w:val="24"/>
              </w:rPr>
              <w:t>ИЖС</w:t>
            </w:r>
          </w:p>
        </w:tc>
        <w:tc>
          <w:tcPr>
            <w:tcW w:w="890" w:type="dxa"/>
            <w:shd w:val="clear" w:color="auto" w:fill="auto"/>
            <w:vAlign w:val="center"/>
          </w:tcPr>
          <w:p w14:paraId="3FE7B5B3" w14:textId="77777777" w:rsidR="00262D9D" w:rsidRPr="00CB6A2A" w:rsidRDefault="00262D9D" w:rsidP="00CD5BCD">
            <w:pPr>
              <w:jc w:val="center"/>
              <w:rPr>
                <w:szCs w:val="24"/>
              </w:rPr>
            </w:pPr>
          </w:p>
        </w:tc>
        <w:tc>
          <w:tcPr>
            <w:tcW w:w="890" w:type="dxa"/>
            <w:shd w:val="clear" w:color="auto" w:fill="auto"/>
            <w:vAlign w:val="center"/>
          </w:tcPr>
          <w:p w14:paraId="37327164" w14:textId="77777777" w:rsidR="00262D9D" w:rsidRPr="00CB6A2A" w:rsidRDefault="00262D9D" w:rsidP="00CD5BCD">
            <w:pPr>
              <w:jc w:val="center"/>
              <w:rPr>
                <w:szCs w:val="24"/>
              </w:rPr>
            </w:pPr>
          </w:p>
        </w:tc>
        <w:tc>
          <w:tcPr>
            <w:tcW w:w="890" w:type="dxa"/>
            <w:shd w:val="clear" w:color="auto" w:fill="auto"/>
            <w:vAlign w:val="center"/>
          </w:tcPr>
          <w:p w14:paraId="2534C93E" w14:textId="77777777" w:rsidR="00262D9D" w:rsidRPr="00CB6A2A" w:rsidRDefault="00262D9D" w:rsidP="00CD5BCD">
            <w:pPr>
              <w:jc w:val="center"/>
              <w:rPr>
                <w:szCs w:val="24"/>
              </w:rPr>
            </w:pPr>
          </w:p>
        </w:tc>
        <w:tc>
          <w:tcPr>
            <w:tcW w:w="891" w:type="dxa"/>
            <w:shd w:val="clear" w:color="auto" w:fill="auto"/>
            <w:vAlign w:val="center"/>
          </w:tcPr>
          <w:p w14:paraId="75192709" w14:textId="77777777" w:rsidR="00262D9D" w:rsidRPr="00CB6A2A" w:rsidRDefault="00262D9D" w:rsidP="00CD5BCD">
            <w:pPr>
              <w:jc w:val="center"/>
              <w:rPr>
                <w:szCs w:val="24"/>
              </w:rPr>
            </w:pPr>
          </w:p>
        </w:tc>
        <w:tc>
          <w:tcPr>
            <w:tcW w:w="890" w:type="dxa"/>
            <w:shd w:val="clear" w:color="auto" w:fill="auto"/>
            <w:vAlign w:val="center"/>
          </w:tcPr>
          <w:p w14:paraId="60FB8A77" w14:textId="77777777" w:rsidR="00262D9D" w:rsidRPr="00CB6A2A" w:rsidRDefault="00262D9D" w:rsidP="00CD5BCD">
            <w:pPr>
              <w:jc w:val="center"/>
              <w:rPr>
                <w:szCs w:val="24"/>
              </w:rPr>
            </w:pPr>
          </w:p>
        </w:tc>
        <w:tc>
          <w:tcPr>
            <w:tcW w:w="890" w:type="dxa"/>
            <w:shd w:val="clear" w:color="auto" w:fill="auto"/>
            <w:vAlign w:val="center"/>
          </w:tcPr>
          <w:p w14:paraId="2CFBDD5C" w14:textId="77777777" w:rsidR="00262D9D" w:rsidRPr="00CB6A2A" w:rsidRDefault="00262D9D" w:rsidP="00CD5BCD">
            <w:pPr>
              <w:jc w:val="center"/>
              <w:rPr>
                <w:szCs w:val="24"/>
              </w:rPr>
            </w:pPr>
          </w:p>
        </w:tc>
        <w:tc>
          <w:tcPr>
            <w:tcW w:w="891" w:type="dxa"/>
            <w:shd w:val="clear" w:color="auto" w:fill="auto"/>
            <w:vAlign w:val="center"/>
          </w:tcPr>
          <w:p w14:paraId="5567DC00" w14:textId="77777777" w:rsidR="00262D9D" w:rsidRPr="00CB6A2A" w:rsidRDefault="00262D9D" w:rsidP="00CD5BCD">
            <w:pPr>
              <w:jc w:val="center"/>
              <w:rPr>
                <w:szCs w:val="24"/>
              </w:rPr>
            </w:pPr>
          </w:p>
        </w:tc>
      </w:tr>
      <w:tr w:rsidR="00262D9D" w:rsidRPr="00CB6A2A" w14:paraId="79EE2C55" w14:textId="77777777" w:rsidTr="00CD5BCD">
        <w:trPr>
          <w:jc w:val="center"/>
        </w:trPr>
        <w:tc>
          <w:tcPr>
            <w:tcW w:w="1633" w:type="dxa"/>
            <w:vMerge/>
            <w:shd w:val="clear" w:color="auto" w:fill="auto"/>
            <w:vAlign w:val="center"/>
          </w:tcPr>
          <w:p w14:paraId="3927C235" w14:textId="77777777" w:rsidR="00262D9D" w:rsidRPr="00CB6A2A" w:rsidRDefault="00262D9D" w:rsidP="00CD5BCD">
            <w:pPr>
              <w:jc w:val="center"/>
              <w:rPr>
                <w:szCs w:val="24"/>
              </w:rPr>
            </w:pPr>
          </w:p>
        </w:tc>
        <w:tc>
          <w:tcPr>
            <w:tcW w:w="1481" w:type="dxa"/>
            <w:shd w:val="clear" w:color="auto" w:fill="auto"/>
            <w:vAlign w:val="center"/>
          </w:tcPr>
          <w:p w14:paraId="455234E9"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7DC49752" w14:textId="77777777" w:rsidR="00262D9D" w:rsidRPr="00CB6A2A" w:rsidRDefault="00262D9D" w:rsidP="00CD5BCD">
            <w:pPr>
              <w:jc w:val="center"/>
              <w:rPr>
                <w:color w:val="000000"/>
                <w:szCs w:val="24"/>
                <w:lang w:val="ru-RU"/>
              </w:rPr>
            </w:pPr>
            <w:r w:rsidRPr="00CB6A2A">
              <w:rPr>
                <w:color w:val="000000"/>
                <w:szCs w:val="24"/>
                <w:lang w:val="ru-RU"/>
              </w:rPr>
              <w:t>-</w:t>
            </w:r>
          </w:p>
        </w:tc>
      </w:tr>
      <w:tr w:rsidR="00262D9D" w:rsidRPr="00CB6A2A" w14:paraId="331E55E4" w14:textId="77777777" w:rsidTr="00CD5BCD">
        <w:trPr>
          <w:jc w:val="center"/>
        </w:trPr>
        <w:tc>
          <w:tcPr>
            <w:tcW w:w="1633" w:type="dxa"/>
            <w:vMerge w:val="restart"/>
            <w:shd w:val="clear" w:color="auto" w:fill="auto"/>
            <w:vAlign w:val="center"/>
          </w:tcPr>
          <w:p w14:paraId="4127A959" w14:textId="77777777" w:rsidR="00262D9D" w:rsidRPr="00CB6A2A" w:rsidRDefault="00262D9D" w:rsidP="00CD5BCD">
            <w:pPr>
              <w:jc w:val="center"/>
              <w:rPr>
                <w:szCs w:val="24"/>
                <w:vertAlign w:val="superscript"/>
              </w:rPr>
            </w:pPr>
            <w:r w:rsidRPr="00CB6A2A">
              <w:rPr>
                <w:szCs w:val="24"/>
              </w:rPr>
              <w:t>Водоснажение, м</w:t>
            </w:r>
            <w:r w:rsidRPr="00CB6A2A">
              <w:rPr>
                <w:szCs w:val="24"/>
                <w:vertAlign w:val="superscript"/>
              </w:rPr>
              <w:t>3</w:t>
            </w:r>
          </w:p>
        </w:tc>
        <w:tc>
          <w:tcPr>
            <w:tcW w:w="1481" w:type="dxa"/>
            <w:shd w:val="clear" w:color="auto" w:fill="auto"/>
            <w:vAlign w:val="center"/>
          </w:tcPr>
          <w:p w14:paraId="29988789" w14:textId="77777777" w:rsidR="00262D9D" w:rsidRPr="00CB6A2A" w:rsidRDefault="00262D9D" w:rsidP="00CD5BCD">
            <w:pPr>
              <w:jc w:val="center"/>
              <w:rPr>
                <w:szCs w:val="24"/>
              </w:rPr>
            </w:pPr>
            <w:r w:rsidRPr="00CB6A2A">
              <w:rPr>
                <w:szCs w:val="24"/>
              </w:rPr>
              <w:t>ИЖС</w:t>
            </w:r>
          </w:p>
        </w:tc>
        <w:tc>
          <w:tcPr>
            <w:tcW w:w="890" w:type="dxa"/>
            <w:shd w:val="clear" w:color="auto" w:fill="auto"/>
            <w:vAlign w:val="bottom"/>
          </w:tcPr>
          <w:p w14:paraId="5B946231" w14:textId="77777777" w:rsidR="00262D9D" w:rsidRPr="00CB6A2A" w:rsidRDefault="00262D9D" w:rsidP="00CD5BCD">
            <w:pPr>
              <w:jc w:val="center"/>
              <w:rPr>
                <w:rFonts w:cs="Times New Roman"/>
                <w:color w:val="000000"/>
                <w:szCs w:val="24"/>
              </w:rPr>
            </w:pPr>
            <w:r w:rsidRPr="00CB6A2A">
              <w:rPr>
                <w:rFonts w:cs="Times New Roman"/>
                <w:color w:val="000000"/>
              </w:rPr>
              <w:t>116814,6</w:t>
            </w:r>
          </w:p>
        </w:tc>
        <w:tc>
          <w:tcPr>
            <w:tcW w:w="890" w:type="dxa"/>
            <w:shd w:val="clear" w:color="auto" w:fill="auto"/>
            <w:vAlign w:val="bottom"/>
          </w:tcPr>
          <w:p w14:paraId="6687E051" w14:textId="77777777" w:rsidR="00262D9D" w:rsidRPr="00CB6A2A" w:rsidRDefault="00262D9D" w:rsidP="00CD5BCD">
            <w:pPr>
              <w:jc w:val="center"/>
              <w:rPr>
                <w:rFonts w:cs="Times New Roman"/>
                <w:color w:val="000000"/>
                <w:szCs w:val="24"/>
              </w:rPr>
            </w:pPr>
            <w:r w:rsidRPr="00CB6A2A">
              <w:rPr>
                <w:rFonts w:cs="Times New Roman"/>
                <w:color w:val="000000"/>
              </w:rPr>
              <w:t>118128,6</w:t>
            </w:r>
          </w:p>
        </w:tc>
        <w:tc>
          <w:tcPr>
            <w:tcW w:w="890" w:type="dxa"/>
            <w:shd w:val="clear" w:color="auto" w:fill="auto"/>
            <w:vAlign w:val="bottom"/>
          </w:tcPr>
          <w:p w14:paraId="05B5808F" w14:textId="77777777" w:rsidR="00262D9D" w:rsidRPr="00CB6A2A" w:rsidRDefault="00262D9D" w:rsidP="00CD5BCD">
            <w:pPr>
              <w:jc w:val="center"/>
              <w:rPr>
                <w:rFonts w:cs="Times New Roman"/>
                <w:color w:val="000000"/>
                <w:szCs w:val="24"/>
              </w:rPr>
            </w:pPr>
            <w:r w:rsidRPr="00CB6A2A">
              <w:rPr>
                <w:rFonts w:cs="Times New Roman"/>
                <w:color w:val="000000"/>
              </w:rPr>
              <w:t>119442,6</w:t>
            </w:r>
          </w:p>
        </w:tc>
        <w:tc>
          <w:tcPr>
            <w:tcW w:w="891" w:type="dxa"/>
            <w:shd w:val="clear" w:color="auto" w:fill="auto"/>
            <w:vAlign w:val="bottom"/>
          </w:tcPr>
          <w:p w14:paraId="1F11AE77" w14:textId="77777777" w:rsidR="00262D9D" w:rsidRPr="00CB6A2A" w:rsidRDefault="00262D9D" w:rsidP="00CD5BCD">
            <w:pPr>
              <w:jc w:val="center"/>
              <w:rPr>
                <w:rFonts w:cs="Times New Roman"/>
                <w:color w:val="000000"/>
                <w:szCs w:val="24"/>
              </w:rPr>
            </w:pPr>
            <w:r w:rsidRPr="00CB6A2A">
              <w:rPr>
                <w:rFonts w:cs="Times New Roman"/>
                <w:color w:val="000000"/>
              </w:rPr>
              <w:t>120690,9</w:t>
            </w:r>
          </w:p>
        </w:tc>
        <w:tc>
          <w:tcPr>
            <w:tcW w:w="890" w:type="dxa"/>
            <w:shd w:val="clear" w:color="auto" w:fill="auto"/>
            <w:vAlign w:val="bottom"/>
          </w:tcPr>
          <w:p w14:paraId="045ECDC5" w14:textId="77777777" w:rsidR="00262D9D" w:rsidRPr="00CB6A2A" w:rsidRDefault="00262D9D" w:rsidP="00CD5BCD">
            <w:pPr>
              <w:jc w:val="center"/>
              <w:rPr>
                <w:rFonts w:cs="Times New Roman"/>
                <w:color w:val="000000"/>
                <w:szCs w:val="24"/>
              </w:rPr>
            </w:pPr>
            <w:r w:rsidRPr="00CB6A2A">
              <w:rPr>
                <w:rFonts w:cs="Times New Roman"/>
                <w:color w:val="000000"/>
              </w:rPr>
              <w:t>121939,2</w:t>
            </w:r>
          </w:p>
        </w:tc>
        <w:tc>
          <w:tcPr>
            <w:tcW w:w="890" w:type="dxa"/>
            <w:shd w:val="clear" w:color="auto" w:fill="auto"/>
            <w:vAlign w:val="bottom"/>
          </w:tcPr>
          <w:p w14:paraId="4408BD6E" w14:textId="77777777" w:rsidR="00262D9D" w:rsidRPr="00CB6A2A" w:rsidRDefault="00262D9D" w:rsidP="00CD5BCD">
            <w:pPr>
              <w:jc w:val="center"/>
              <w:rPr>
                <w:rFonts w:cs="Times New Roman"/>
                <w:color w:val="000000"/>
                <w:szCs w:val="24"/>
              </w:rPr>
            </w:pPr>
            <w:r w:rsidRPr="00CB6A2A">
              <w:rPr>
                <w:rFonts w:cs="Times New Roman"/>
                <w:color w:val="000000"/>
              </w:rPr>
              <w:t>123253,2</w:t>
            </w:r>
          </w:p>
        </w:tc>
        <w:tc>
          <w:tcPr>
            <w:tcW w:w="891" w:type="dxa"/>
            <w:shd w:val="clear" w:color="auto" w:fill="auto"/>
            <w:vAlign w:val="bottom"/>
          </w:tcPr>
          <w:p w14:paraId="1E580E03" w14:textId="77777777" w:rsidR="00262D9D" w:rsidRPr="00CB6A2A" w:rsidRDefault="00262D9D" w:rsidP="00CD5BCD">
            <w:pPr>
              <w:jc w:val="center"/>
              <w:rPr>
                <w:rFonts w:cs="Times New Roman"/>
                <w:color w:val="000000"/>
                <w:szCs w:val="24"/>
              </w:rPr>
            </w:pPr>
            <w:r w:rsidRPr="00CB6A2A">
              <w:rPr>
                <w:rFonts w:cs="Times New Roman"/>
                <w:color w:val="000000"/>
              </w:rPr>
              <w:t>131597,1</w:t>
            </w:r>
          </w:p>
        </w:tc>
      </w:tr>
      <w:tr w:rsidR="00262D9D" w:rsidRPr="00CB6A2A" w14:paraId="395E72CC" w14:textId="77777777" w:rsidTr="00CD5BCD">
        <w:trPr>
          <w:jc w:val="center"/>
        </w:trPr>
        <w:tc>
          <w:tcPr>
            <w:tcW w:w="1633" w:type="dxa"/>
            <w:vMerge/>
            <w:shd w:val="clear" w:color="auto" w:fill="auto"/>
            <w:vAlign w:val="center"/>
          </w:tcPr>
          <w:p w14:paraId="2DD1ECA3" w14:textId="77777777" w:rsidR="00262D9D" w:rsidRPr="00CB6A2A" w:rsidRDefault="00262D9D" w:rsidP="00CD5BCD">
            <w:pPr>
              <w:jc w:val="center"/>
              <w:rPr>
                <w:szCs w:val="24"/>
              </w:rPr>
            </w:pPr>
          </w:p>
        </w:tc>
        <w:tc>
          <w:tcPr>
            <w:tcW w:w="1481" w:type="dxa"/>
            <w:shd w:val="clear" w:color="auto" w:fill="auto"/>
            <w:vAlign w:val="center"/>
          </w:tcPr>
          <w:p w14:paraId="696FF6C3"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075A96F9" w14:textId="77777777" w:rsidR="00262D9D" w:rsidRPr="00CB6A2A" w:rsidRDefault="00262D9D" w:rsidP="00CD5BCD">
            <w:pPr>
              <w:jc w:val="center"/>
              <w:rPr>
                <w:color w:val="000000"/>
                <w:szCs w:val="24"/>
                <w:lang w:val="ru-RU"/>
              </w:rPr>
            </w:pPr>
            <w:r w:rsidRPr="00CB6A2A">
              <w:rPr>
                <w:color w:val="000000"/>
                <w:szCs w:val="24"/>
                <w:lang w:val="ru-RU"/>
              </w:rPr>
              <w:t>-</w:t>
            </w:r>
          </w:p>
        </w:tc>
      </w:tr>
      <w:tr w:rsidR="00262D9D" w:rsidRPr="00CB6A2A" w14:paraId="05FC6A70" w14:textId="77777777" w:rsidTr="00CD5BCD">
        <w:trPr>
          <w:jc w:val="center"/>
        </w:trPr>
        <w:tc>
          <w:tcPr>
            <w:tcW w:w="1633" w:type="dxa"/>
            <w:vMerge w:val="restart"/>
            <w:shd w:val="clear" w:color="auto" w:fill="auto"/>
            <w:vAlign w:val="center"/>
          </w:tcPr>
          <w:p w14:paraId="7766D99E" w14:textId="77777777" w:rsidR="00262D9D" w:rsidRPr="00CB6A2A" w:rsidRDefault="00262D9D" w:rsidP="00CD5BCD">
            <w:pPr>
              <w:jc w:val="center"/>
              <w:rPr>
                <w:szCs w:val="24"/>
                <w:vertAlign w:val="superscript"/>
              </w:rPr>
            </w:pPr>
            <w:r w:rsidRPr="00CB6A2A">
              <w:rPr>
                <w:szCs w:val="24"/>
              </w:rPr>
              <w:t>Водоотведение, м</w:t>
            </w:r>
            <w:r w:rsidRPr="00CB6A2A">
              <w:rPr>
                <w:szCs w:val="24"/>
                <w:vertAlign w:val="superscript"/>
              </w:rPr>
              <w:t>3</w:t>
            </w:r>
          </w:p>
        </w:tc>
        <w:tc>
          <w:tcPr>
            <w:tcW w:w="1481" w:type="dxa"/>
            <w:shd w:val="clear" w:color="auto" w:fill="auto"/>
            <w:vAlign w:val="center"/>
          </w:tcPr>
          <w:p w14:paraId="3FB7769D" w14:textId="77777777" w:rsidR="00262D9D" w:rsidRPr="00CB6A2A" w:rsidRDefault="00262D9D" w:rsidP="00CD5BCD">
            <w:pPr>
              <w:jc w:val="center"/>
              <w:rPr>
                <w:szCs w:val="24"/>
              </w:rPr>
            </w:pPr>
            <w:r w:rsidRPr="00CB6A2A">
              <w:rPr>
                <w:szCs w:val="24"/>
              </w:rPr>
              <w:t>ИЖС</w:t>
            </w:r>
          </w:p>
        </w:tc>
        <w:tc>
          <w:tcPr>
            <w:tcW w:w="890" w:type="dxa"/>
            <w:shd w:val="clear" w:color="auto" w:fill="auto"/>
            <w:vAlign w:val="bottom"/>
          </w:tcPr>
          <w:p w14:paraId="7C4E3462" w14:textId="77777777" w:rsidR="00262D9D" w:rsidRPr="00CB6A2A" w:rsidRDefault="00262D9D" w:rsidP="00CD5BCD">
            <w:pPr>
              <w:jc w:val="center"/>
              <w:rPr>
                <w:rFonts w:cs="Times New Roman"/>
                <w:szCs w:val="24"/>
              </w:rPr>
            </w:pPr>
            <w:r w:rsidRPr="00CB6A2A">
              <w:rPr>
                <w:rFonts w:cs="Times New Roman"/>
                <w:color w:val="000000"/>
              </w:rPr>
              <w:t>116814,6</w:t>
            </w:r>
          </w:p>
        </w:tc>
        <w:tc>
          <w:tcPr>
            <w:tcW w:w="890" w:type="dxa"/>
            <w:shd w:val="clear" w:color="auto" w:fill="auto"/>
            <w:vAlign w:val="bottom"/>
          </w:tcPr>
          <w:p w14:paraId="5F3C7B27" w14:textId="77777777" w:rsidR="00262D9D" w:rsidRPr="00CB6A2A" w:rsidRDefault="00262D9D" w:rsidP="00CD5BCD">
            <w:pPr>
              <w:jc w:val="center"/>
              <w:rPr>
                <w:rFonts w:cs="Times New Roman"/>
                <w:szCs w:val="24"/>
              </w:rPr>
            </w:pPr>
            <w:r w:rsidRPr="00CB6A2A">
              <w:rPr>
                <w:rFonts w:cs="Times New Roman"/>
                <w:color w:val="000000"/>
              </w:rPr>
              <w:t>118128,6</w:t>
            </w:r>
          </w:p>
        </w:tc>
        <w:tc>
          <w:tcPr>
            <w:tcW w:w="890" w:type="dxa"/>
            <w:shd w:val="clear" w:color="auto" w:fill="auto"/>
            <w:vAlign w:val="bottom"/>
          </w:tcPr>
          <w:p w14:paraId="2E4D6235" w14:textId="77777777" w:rsidR="00262D9D" w:rsidRPr="00CB6A2A" w:rsidRDefault="00262D9D" w:rsidP="00CD5BCD">
            <w:pPr>
              <w:jc w:val="center"/>
              <w:rPr>
                <w:rFonts w:cs="Times New Roman"/>
                <w:szCs w:val="24"/>
              </w:rPr>
            </w:pPr>
            <w:r w:rsidRPr="00CB6A2A">
              <w:rPr>
                <w:rFonts w:cs="Times New Roman"/>
                <w:color w:val="000000"/>
              </w:rPr>
              <w:t>119442,6</w:t>
            </w:r>
          </w:p>
        </w:tc>
        <w:tc>
          <w:tcPr>
            <w:tcW w:w="891" w:type="dxa"/>
            <w:shd w:val="clear" w:color="auto" w:fill="auto"/>
            <w:vAlign w:val="bottom"/>
          </w:tcPr>
          <w:p w14:paraId="69BD5954" w14:textId="77777777" w:rsidR="00262D9D" w:rsidRPr="00CB6A2A" w:rsidRDefault="00262D9D" w:rsidP="00CD5BCD">
            <w:pPr>
              <w:jc w:val="center"/>
              <w:rPr>
                <w:rFonts w:cs="Times New Roman"/>
                <w:szCs w:val="24"/>
              </w:rPr>
            </w:pPr>
            <w:r w:rsidRPr="00CB6A2A">
              <w:rPr>
                <w:rFonts w:cs="Times New Roman"/>
                <w:color w:val="000000"/>
              </w:rPr>
              <w:t>120690,9</w:t>
            </w:r>
          </w:p>
        </w:tc>
        <w:tc>
          <w:tcPr>
            <w:tcW w:w="890" w:type="dxa"/>
            <w:shd w:val="clear" w:color="auto" w:fill="auto"/>
            <w:vAlign w:val="bottom"/>
          </w:tcPr>
          <w:p w14:paraId="2018CFB2" w14:textId="77777777" w:rsidR="00262D9D" w:rsidRPr="00CB6A2A" w:rsidRDefault="00262D9D" w:rsidP="00CD5BCD">
            <w:pPr>
              <w:jc w:val="center"/>
              <w:rPr>
                <w:rFonts w:cs="Times New Roman"/>
                <w:szCs w:val="24"/>
              </w:rPr>
            </w:pPr>
            <w:r w:rsidRPr="00CB6A2A">
              <w:rPr>
                <w:rFonts w:cs="Times New Roman"/>
                <w:color w:val="000000"/>
              </w:rPr>
              <w:t>121939,2</w:t>
            </w:r>
          </w:p>
        </w:tc>
        <w:tc>
          <w:tcPr>
            <w:tcW w:w="890" w:type="dxa"/>
            <w:shd w:val="clear" w:color="auto" w:fill="auto"/>
            <w:vAlign w:val="bottom"/>
          </w:tcPr>
          <w:p w14:paraId="72E4B3E1" w14:textId="77777777" w:rsidR="00262D9D" w:rsidRPr="00CB6A2A" w:rsidRDefault="00262D9D" w:rsidP="00CD5BCD">
            <w:pPr>
              <w:jc w:val="center"/>
              <w:rPr>
                <w:rFonts w:cs="Times New Roman"/>
                <w:szCs w:val="24"/>
              </w:rPr>
            </w:pPr>
            <w:r w:rsidRPr="00CB6A2A">
              <w:rPr>
                <w:rFonts w:cs="Times New Roman"/>
                <w:color w:val="000000"/>
              </w:rPr>
              <w:t>123253,2</w:t>
            </w:r>
          </w:p>
        </w:tc>
        <w:tc>
          <w:tcPr>
            <w:tcW w:w="891" w:type="dxa"/>
            <w:shd w:val="clear" w:color="auto" w:fill="auto"/>
            <w:vAlign w:val="bottom"/>
          </w:tcPr>
          <w:p w14:paraId="4AD5C53C" w14:textId="77777777" w:rsidR="00262D9D" w:rsidRPr="00CB6A2A" w:rsidRDefault="00262D9D" w:rsidP="00CD5BCD">
            <w:pPr>
              <w:jc w:val="center"/>
              <w:rPr>
                <w:rFonts w:cs="Times New Roman"/>
                <w:szCs w:val="24"/>
              </w:rPr>
            </w:pPr>
            <w:r w:rsidRPr="00CB6A2A">
              <w:rPr>
                <w:rFonts w:cs="Times New Roman"/>
                <w:color w:val="000000"/>
              </w:rPr>
              <w:t>131597,1</w:t>
            </w:r>
          </w:p>
        </w:tc>
      </w:tr>
      <w:tr w:rsidR="00262D9D" w:rsidRPr="00CB6A2A" w14:paraId="5E7381A0" w14:textId="77777777" w:rsidTr="00CD5BCD">
        <w:trPr>
          <w:jc w:val="center"/>
        </w:trPr>
        <w:tc>
          <w:tcPr>
            <w:tcW w:w="1633" w:type="dxa"/>
            <w:vMerge/>
            <w:shd w:val="clear" w:color="auto" w:fill="auto"/>
            <w:vAlign w:val="center"/>
          </w:tcPr>
          <w:p w14:paraId="3F8C03C9" w14:textId="77777777" w:rsidR="00262D9D" w:rsidRPr="00CB6A2A" w:rsidRDefault="00262D9D" w:rsidP="00CD5BCD">
            <w:pPr>
              <w:jc w:val="center"/>
              <w:rPr>
                <w:szCs w:val="24"/>
              </w:rPr>
            </w:pPr>
          </w:p>
        </w:tc>
        <w:tc>
          <w:tcPr>
            <w:tcW w:w="1481" w:type="dxa"/>
            <w:shd w:val="clear" w:color="auto" w:fill="auto"/>
            <w:vAlign w:val="center"/>
          </w:tcPr>
          <w:p w14:paraId="7979F93A" w14:textId="77777777" w:rsidR="00262D9D" w:rsidRPr="00CB6A2A" w:rsidRDefault="00262D9D" w:rsidP="00CD5BCD">
            <w:pPr>
              <w:jc w:val="center"/>
              <w:rPr>
                <w:szCs w:val="24"/>
              </w:rPr>
            </w:pPr>
            <w:r w:rsidRPr="00CB6A2A">
              <w:rPr>
                <w:szCs w:val="24"/>
              </w:rPr>
              <w:t>МКД</w:t>
            </w:r>
          </w:p>
        </w:tc>
        <w:tc>
          <w:tcPr>
            <w:tcW w:w="6232" w:type="dxa"/>
            <w:gridSpan w:val="7"/>
            <w:shd w:val="clear" w:color="auto" w:fill="auto"/>
            <w:vAlign w:val="center"/>
          </w:tcPr>
          <w:p w14:paraId="575B23A6" w14:textId="77777777" w:rsidR="00262D9D" w:rsidRPr="00CB6A2A" w:rsidRDefault="00262D9D" w:rsidP="00CD5BCD">
            <w:pPr>
              <w:jc w:val="center"/>
              <w:rPr>
                <w:color w:val="000000"/>
                <w:szCs w:val="24"/>
                <w:lang w:val="ru-RU"/>
              </w:rPr>
            </w:pPr>
            <w:r w:rsidRPr="00CB6A2A">
              <w:rPr>
                <w:color w:val="000000"/>
                <w:szCs w:val="24"/>
                <w:lang w:val="ru-RU"/>
              </w:rPr>
              <w:t>-</w:t>
            </w:r>
          </w:p>
        </w:tc>
      </w:tr>
    </w:tbl>
    <w:p w14:paraId="093E17E6" w14:textId="77F6ABDC" w:rsidR="00262D9D" w:rsidRPr="00CB6A2A" w:rsidRDefault="00262D9D" w:rsidP="00262D9D">
      <w:r w:rsidRPr="00CB6A2A">
        <w:br w:type="page"/>
      </w:r>
    </w:p>
    <w:p w14:paraId="4D2C12ED" w14:textId="1EF61324" w:rsidR="00262D9D" w:rsidRPr="00CB6A2A" w:rsidRDefault="00CD5BCD" w:rsidP="00BB594B">
      <w:pPr>
        <w:pStyle w:val="1"/>
        <w:numPr>
          <w:ilvl w:val="0"/>
          <w:numId w:val="34"/>
        </w:numPr>
      </w:pPr>
      <w:bookmarkStart w:id="56" w:name="_Toc413695858"/>
      <w:r w:rsidRPr="00CB6A2A">
        <w:lastRenderedPageBreak/>
        <w:t>Целевые показатели развития коммунальной инфраструктуры</w:t>
      </w:r>
      <w:bookmarkEnd w:id="56"/>
    </w:p>
    <w:p w14:paraId="04674BC2" w14:textId="77777777" w:rsidR="00CD5BCD" w:rsidRPr="00CB6A2A" w:rsidRDefault="00CD5BCD" w:rsidP="00BB594B">
      <w:pPr>
        <w:pStyle w:val="1"/>
        <w:numPr>
          <w:ilvl w:val="0"/>
          <w:numId w:val="32"/>
        </w:numPr>
      </w:pPr>
      <w:bookmarkStart w:id="57" w:name="_Toc407400686"/>
      <w:bookmarkStart w:id="58" w:name="_Toc413695859"/>
      <w:r w:rsidRPr="00CB6A2A">
        <w:t>Системы электроснабжения</w:t>
      </w:r>
      <w:bookmarkEnd w:id="57"/>
      <w:bookmarkEnd w:id="58"/>
    </w:p>
    <w:p w14:paraId="09D20ACD" w14:textId="2BE9F71E" w:rsidR="00CD5BCD" w:rsidRPr="00CB6A2A" w:rsidRDefault="00CD5BCD" w:rsidP="00CD5BCD">
      <w:pPr>
        <w:spacing w:after="240"/>
        <w:rPr>
          <w:lang w:val="ru-RU"/>
        </w:rPr>
      </w:pPr>
      <w:r w:rsidRPr="00CB6A2A">
        <w:rPr>
          <w:lang w:val="ru-RU"/>
        </w:rPr>
        <w:tab/>
        <w:t>Эффективность работы системы электроснабжения Новорождественского сельского поселения характеризуют</w:t>
      </w:r>
      <w:r w:rsidR="00311096" w:rsidRPr="00CB6A2A">
        <w:rPr>
          <w:lang w:val="ru-RU"/>
        </w:rPr>
        <w:t xml:space="preserve"> следующие показатели (таблица 4.1</w:t>
      </w:r>
      <w:r w:rsidRPr="00CB6A2A">
        <w:rPr>
          <w:lang w:val="ru-RU"/>
        </w:rPr>
        <w:t>.1).</w:t>
      </w:r>
    </w:p>
    <w:p w14:paraId="59F50C39" w14:textId="012B7966" w:rsidR="00CD5BCD" w:rsidRPr="00CB6A2A" w:rsidRDefault="00CD5BCD" w:rsidP="00CD5BCD">
      <w:pPr>
        <w:jc w:val="right"/>
        <w:rPr>
          <w:lang w:val="ru-RU"/>
        </w:rPr>
      </w:pPr>
      <w:r w:rsidRPr="00CB6A2A">
        <w:rPr>
          <w:lang w:val="ru-RU"/>
        </w:rPr>
        <w:t xml:space="preserve">Таблица </w:t>
      </w:r>
      <w:r w:rsidR="00311096" w:rsidRPr="00CB6A2A">
        <w:rPr>
          <w:lang w:val="ru-RU"/>
        </w:rPr>
        <w:t>4.1</w:t>
      </w:r>
      <w:r w:rsidRPr="00CB6A2A">
        <w:rPr>
          <w:lang w:val="ru-RU"/>
        </w:rPr>
        <w:t>.1 – Целевые показатели системы электроснабжения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161"/>
        <w:gridCol w:w="857"/>
        <w:gridCol w:w="858"/>
        <w:gridCol w:w="857"/>
        <w:gridCol w:w="858"/>
        <w:gridCol w:w="857"/>
        <w:gridCol w:w="858"/>
        <w:gridCol w:w="857"/>
      </w:tblGrid>
      <w:tr w:rsidR="00CD5BCD" w:rsidRPr="00CB6A2A" w14:paraId="560EB8D4" w14:textId="77777777" w:rsidTr="00CD5BCD">
        <w:trPr>
          <w:jc w:val="center"/>
        </w:trPr>
        <w:tc>
          <w:tcPr>
            <w:tcW w:w="2350" w:type="dxa"/>
            <w:shd w:val="clear" w:color="auto" w:fill="auto"/>
            <w:vAlign w:val="center"/>
          </w:tcPr>
          <w:p w14:paraId="28E2D7ED"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Показатели</w:t>
            </w:r>
          </w:p>
        </w:tc>
        <w:tc>
          <w:tcPr>
            <w:tcW w:w="1133" w:type="dxa"/>
            <w:shd w:val="clear" w:color="auto" w:fill="auto"/>
            <w:vAlign w:val="center"/>
          </w:tcPr>
          <w:p w14:paraId="2182642F"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Ед. изм.</w:t>
            </w:r>
          </w:p>
        </w:tc>
        <w:tc>
          <w:tcPr>
            <w:tcW w:w="837" w:type="dxa"/>
            <w:shd w:val="clear" w:color="auto" w:fill="auto"/>
            <w:vAlign w:val="center"/>
          </w:tcPr>
          <w:p w14:paraId="224A24AF"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2014</w:t>
            </w:r>
          </w:p>
        </w:tc>
        <w:tc>
          <w:tcPr>
            <w:tcW w:w="838" w:type="dxa"/>
            <w:shd w:val="clear" w:color="auto" w:fill="auto"/>
            <w:vAlign w:val="center"/>
          </w:tcPr>
          <w:p w14:paraId="116E1D9A"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2015</w:t>
            </w:r>
          </w:p>
        </w:tc>
        <w:tc>
          <w:tcPr>
            <w:tcW w:w="837" w:type="dxa"/>
            <w:shd w:val="clear" w:color="auto" w:fill="auto"/>
            <w:vAlign w:val="center"/>
          </w:tcPr>
          <w:p w14:paraId="4872501F"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2016</w:t>
            </w:r>
          </w:p>
        </w:tc>
        <w:tc>
          <w:tcPr>
            <w:tcW w:w="838" w:type="dxa"/>
            <w:shd w:val="clear" w:color="auto" w:fill="auto"/>
            <w:vAlign w:val="center"/>
          </w:tcPr>
          <w:p w14:paraId="6478916C"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2017</w:t>
            </w:r>
          </w:p>
        </w:tc>
        <w:tc>
          <w:tcPr>
            <w:tcW w:w="837" w:type="dxa"/>
            <w:shd w:val="clear" w:color="auto" w:fill="auto"/>
            <w:vAlign w:val="center"/>
          </w:tcPr>
          <w:p w14:paraId="006FC61D"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2018</w:t>
            </w:r>
          </w:p>
        </w:tc>
        <w:tc>
          <w:tcPr>
            <w:tcW w:w="838" w:type="dxa"/>
            <w:shd w:val="clear" w:color="auto" w:fill="auto"/>
            <w:vAlign w:val="center"/>
          </w:tcPr>
          <w:p w14:paraId="5B0FECE6"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2019</w:t>
            </w:r>
          </w:p>
        </w:tc>
        <w:tc>
          <w:tcPr>
            <w:tcW w:w="837" w:type="dxa"/>
            <w:shd w:val="clear" w:color="auto" w:fill="auto"/>
            <w:vAlign w:val="center"/>
          </w:tcPr>
          <w:p w14:paraId="0D000D66"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2024</w:t>
            </w:r>
          </w:p>
        </w:tc>
      </w:tr>
      <w:tr w:rsidR="00CD5BCD" w:rsidRPr="00CB6A2A" w14:paraId="5C8F23E3" w14:textId="77777777" w:rsidTr="00CD5BCD">
        <w:trPr>
          <w:jc w:val="center"/>
        </w:trPr>
        <w:tc>
          <w:tcPr>
            <w:tcW w:w="2350" w:type="dxa"/>
            <w:shd w:val="clear" w:color="auto" w:fill="auto"/>
            <w:vAlign w:val="center"/>
          </w:tcPr>
          <w:p w14:paraId="0DD56E64"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Спрос на коммунальный ресурс</w:t>
            </w:r>
          </w:p>
        </w:tc>
        <w:tc>
          <w:tcPr>
            <w:tcW w:w="1133" w:type="dxa"/>
            <w:shd w:val="clear" w:color="auto" w:fill="auto"/>
            <w:vAlign w:val="center"/>
          </w:tcPr>
          <w:p w14:paraId="4FF8AFD8"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w:t>
            </w:r>
          </w:p>
        </w:tc>
        <w:tc>
          <w:tcPr>
            <w:tcW w:w="837" w:type="dxa"/>
            <w:shd w:val="clear" w:color="auto" w:fill="auto"/>
            <w:vAlign w:val="center"/>
          </w:tcPr>
          <w:p w14:paraId="127ED02E"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8" w:type="dxa"/>
            <w:shd w:val="clear" w:color="auto" w:fill="auto"/>
            <w:vAlign w:val="center"/>
          </w:tcPr>
          <w:p w14:paraId="26053EF7"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7" w:type="dxa"/>
            <w:shd w:val="clear" w:color="auto" w:fill="auto"/>
            <w:vAlign w:val="center"/>
          </w:tcPr>
          <w:p w14:paraId="324D63CC"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8" w:type="dxa"/>
            <w:shd w:val="clear" w:color="auto" w:fill="auto"/>
            <w:vAlign w:val="center"/>
          </w:tcPr>
          <w:p w14:paraId="5DFA4952"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7" w:type="dxa"/>
            <w:shd w:val="clear" w:color="auto" w:fill="auto"/>
            <w:vAlign w:val="center"/>
          </w:tcPr>
          <w:p w14:paraId="65DBC22D"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8" w:type="dxa"/>
            <w:shd w:val="clear" w:color="auto" w:fill="auto"/>
            <w:vAlign w:val="center"/>
          </w:tcPr>
          <w:p w14:paraId="3AB52E10" w14:textId="77777777" w:rsidR="00CD5BCD" w:rsidRPr="00CB6A2A" w:rsidRDefault="00CD5BCD" w:rsidP="00CD5BCD">
            <w:pPr>
              <w:spacing w:line="360" w:lineRule="atLeast"/>
              <w:jc w:val="center"/>
              <w:rPr>
                <w:szCs w:val="24"/>
                <w:lang w:val="ru-RU"/>
              </w:rPr>
            </w:pPr>
            <w:r w:rsidRPr="00CB6A2A">
              <w:rPr>
                <w:szCs w:val="24"/>
                <w:lang w:val="ru-RU"/>
              </w:rPr>
              <w:t>100</w:t>
            </w:r>
          </w:p>
        </w:tc>
        <w:tc>
          <w:tcPr>
            <w:tcW w:w="837" w:type="dxa"/>
            <w:shd w:val="clear" w:color="auto" w:fill="auto"/>
            <w:vAlign w:val="center"/>
          </w:tcPr>
          <w:p w14:paraId="53B4DD00" w14:textId="77777777" w:rsidR="00CD5BCD" w:rsidRPr="00CB6A2A" w:rsidRDefault="00CD5BCD" w:rsidP="00CD5BCD">
            <w:pPr>
              <w:spacing w:line="360" w:lineRule="atLeast"/>
              <w:jc w:val="center"/>
              <w:rPr>
                <w:szCs w:val="24"/>
                <w:lang w:val="ru-RU"/>
              </w:rPr>
            </w:pPr>
            <w:r w:rsidRPr="00CB6A2A">
              <w:rPr>
                <w:szCs w:val="24"/>
                <w:lang w:val="ru-RU"/>
              </w:rPr>
              <w:t>100</w:t>
            </w:r>
          </w:p>
        </w:tc>
      </w:tr>
      <w:tr w:rsidR="004067AA" w:rsidRPr="00CB6A2A" w14:paraId="12BDBAD8" w14:textId="77777777" w:rsidTr="00CD5BCD">
        <w:trPr>
          <w:jc w:val="center"/>
        </w:trPr>
        <w:tc>
          <w:tcPr>
            <w:tcW w:w="2350" w:type="dxa"/>
            <w:shd w:val="clear" w:color="auto" w:fill="auto"/>
            <w:vAlign w:val="center"/>
          </w:tcPr>
          <w:p w14:paraId="7A60A1F7" w14:textId="77777777" w:rsidR="004067AA" w:rsidRPr="00CB6A2A" w:rsidRDefault="004067AA" w:rsidP="004067AA">
            <w:pPr>
              <w:spacing w:line="360" w:lineRule="atLeast"/>
              <w:contextualSpacing/>
              <w:jc w:val="center"/>
              <w:rPr>
                <w:rFonts w:eastAsia="Calibri"/>
                <w:szCs w:val="24"/>
                <w:lang w:val="ru-RU"/>
              </w:rPr>
            </w:pPr>
            <w:r w:rsidRPr="00CB6A2A">
              <w:rPr>
                <w:rFonts w:eastAsia="Calibri"/>
                <w:szCs w:val="24"/>
                <w:lang w:val="ru-RU"/>
              </w:rPr>
              <w:t>Доступность коммунального ресурса относительного среднего дохода</w:t>
            </w:r>
          </w:p>
        </w:tc>
        <w:tc>
          <w:tcPr>
            <w:tcW w:w="1133" w:type="dxa"/>
            <w:shd w:val="clear" w:color="auto" w:fill="auto"/>
            <w:vAlign w:val="center"/>
          </w:tcPr>
          <w:p w14:paraId="68326D26" w14:textId="77777777" w:rsidR="004067AA" w:rsidRPr="00CB6A2A" w:rsidRDefault="004067AA" w:rsidP="004067AA">
            <w:pPr>
              <w:spacing w:line="360" w:lineRule="atLeast"/>
              <w:contextualSpacing/>
              <w:jc w:val="center"/>
              <w:rPr>
                <w:rFonts w:eastAsia="Calibri"/>
                <w:szCs w:val="24"/>
              </w:rPr>
            </w:pPr>
            <w:r w:rsidRPr="00CB6A2A">
              <w:rPr>
                <w:rFonts w:eastAsia="Calibri"/>
                <w:szCs w:val="24"/>
              </w:rPr>
              <w:t>%</w:t>
            </w:r>
          </w:p>
        </w:tc>
        <w:tc>
          <w:tcPr>
            <w:tcW w:w="837" w:type="dxa"/>
            <w:shd w:val="clear" w:color="auto" w:fill="auto"/>
            <w:vAlign w:val="center"/>
          </w:tcPr>
          <w:p w14:paraId="719244B6" w14:textId="7523D1CA" w:rsidR="004067AA" w:rsidRPr="00CB6A2A" w:rsidRDefault="004067AA" w:rsidP="004067AA">
            <w:pPr>
              <w:spacing w:line="360" w:lineRule="atLeast"/>
              <w:jc w:val="center"/>
              <w:rPr>
                <w:szCs w:val="24"/>
              </w:rPr>
            </w:pPr>
            <w:r w:rsidRPr="00634970">
              <w:t>2,36%</w:t>
            </w:r>
          </w:p>
        </w:tc>
        <w:tc>
          <w:tcPr>
            <w:tcW w:w="838" w:type="dxa"/>
            <w:shd w:val="clear" w:color="auto" w:fill="auto"/>
            <w:vAlign w:val="center"/>
          </w:tcPr>
          <w:p w14:paraId="1362E844" w14:textId="3F37D9A8" w:rsidR="004067AA" w:rsidRPr="00CB6A2A" w:rsidRDefault="004067AA" w:rsidP="004067AA">
            <w:pPr>
              <w:spacing w:line="360" w:lineRule="atLeast"/>
              <w:jc w:val="center"/>
              <w:rPr>
                <w:szCs w:val="24"/>
              </w:rPr>
            </w:pPr>
            <w:r w:rsidRPr="00634970">
              <w:t>2,29%</w:t>
            </w:r>
          </w:p>
        </w:tc>
        <w:tc>
          <w:tcPr>
            <w:tcW w:w="837" w:type="dxa"/>
            <w:shd w:val="clear" w:color="auto" w:fill="auto"/>
            <w:vAlign w:val="center"/>
          </w:tcPr>
          <w:p w14:paraId="54752CC7" w14:textId="614FD2ED" w:rsidR="004067AA" w:rsidRPr="00CB6A2A" w:rsidRDefault="004067AA" w:rsidP="004067AA">
            <w:pPr>
              <w:spacing w:line="360" w:lineRule="atLeast"/>
              <w:jc w:val="center"/>
              <w:rPr>
                <w:szCs w:val="24"/>
              </w:rPr>
            </w:pPr>
            <w:r w:rsidRPr="00634970">
              <w:t>2,23%</w:t>
            </w:r>
          </w:p>
        </w:tc>
        <w:tc>
          <w:tcPr>
            <w:tcW w:w="838" w:type="dxa"/>
            <w:shd w:val="clear" w:color="auto" w:fill="auto"/>
            <w:vAlign w:val="center"/>
          </w:tcPr>
          <w:p w14:paraId="2E43B159" w14:textId="2D4C339A" w:rsidR="004067AA" w:rsidRPr="00CB6A2A" w:rsidRDefault="004067AA" w:rsidP="004067AA">
            <w:pPr>
              <w:spacing w:line="360" w:lineRule="atLeast"/>
              <w:jc w:val="center"/>
              <w:rPr>
                <w:szCs w:val="24"/>
              </w:rPr>
            </w:pPr>
            <w:r w:rsidRPr="00634970">
              <w:t>2,16%</w:t>
            </w:r>
          </w:p>
        </w:tc>
        <w:tc>
          <w:tcPr>
            <w:tcW w:w="837" w:type="dxa"/>
            <w:shd w:val="clear" w:color="auto" w:fill="auto"/>
            <w:vAlign w:val="center"/>
          </w:tcPr>
          <w:p w14:paraId="75F7821D" w14:textId="2A93A3B2" w:rsidR="004067AA" w:rsidRPr="00CB6A2A" w:rsidRDefault="004067AA" w:rsidP="004067AA">
            <w:pPr>
              <w:spacing w:line="360" w:lineRule="atLeast"/>
              <w:jc w:val="center"/>
              <w:rPr>
                <w:szCs w:val="24"/>
              </w:rPr>
            </w:pPr>
            <w:r w:rsidRPr="00634970">
              <w:t>2,10%</w:t>
            </w:r>
          </w:p>
        </w:tc>
        <w:tc>
          <w:tcPr>
            <w:tcW w:w="838" w:type="dxa"/>
            <w:shd w:val="clear" w:color="auto" w:fill="auto"/>
            <w:vAlign w:val="center"/>
          </w:tcPr>
          <w:p w14:paraId="33478A1F" w14:textId="5D773401" w:rsidR="004067AA" w:rsidRPr="00CB6A2A" w:rsidRDefault="004067AA" w:rsidP="004067AA">
            <w:pPr>
              <w:spacing w:line="360" w:lineRule="atLeast"/>
              <w:jc w:val="center"/>
              <w:rPr>
                <w:szCs w:val="24"/>
              </w:rPr>
            </w:pPr>
            <w:r w:rsidRPr="00634970">
              <w:t>2,03%</w:t>
            </w:r>
          </w:p>
        </w:tc>
        <w:tc>
          <w:tcPr>
            <w:tcW w:w="837" w:type="dxa"/>
            <w:shd w:val="clear" w:color="auto" w:fill="auto"/>
            <w:vAlign w:val="center"/>
          </w:tcPr>
          <w:p w14:paraId="5A8A9D34" w14:textId="0E675DF1" w:rsidR="004067AA" w:rsidRPr="00CB6A2A" w:rsidRDefault="004067AA" w:rsidP="004067AA">
            <w:pPr>
              <w:spacing w:line="360" w:lineRule="atLeast"/>
              <w:jc w:val="center"/>
              <w:rPr>
                <w:szCs w:val="24"/>
              </w:rPr>
            </w:pPr>
            <w:r w:rsidRPr="00634970">
              <w:t>1,77%</w:t>
            </w:r>
          </w:p>
        </w:tc>
      </w:tr>
      <w:tr w:rsidR="00CD5BCD" w:rsidRPr="00CB6A2A" w14:paraId="3879E5B0" w14:textId="77777777" w:rsidTr="00CD5BCD">
        <w:trPr>
          <w:jc w:val="center"/>
        </w:trPr>
        <w:tc>
          <w:tcPr>
            <w:tcW w:w="2350" w:type="dxa"/>
            <w:shd w:val="clear" w:color="auto" w:fill="auto"/>
            <w:vAlign w:val="center"/>
          </w:tcPr>
          <w:p w14:paraId="13B5B9FA"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Средний объем потребления ЭЭ в жилищном секторе</w:t>
            </w:r>
          </w:p>
        </w:tc>
        <w:tc>
          <w:tcPr>
            <w:tcW w:w="1133" w:type="dxa"/>
            <w:shd w:val="clear" w:color="auto" w:fill="auto"/>
            <w:vAlign w:val="center"/>
          </w:tcPr>
          <w:p w14:paraId="3DAC6691"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кВтч/чел в мес.</w:t>
            </w:r>
          </w:p>
        </w:tc>
        <w:tc>
          <w:tcPr>
            <w:tcW w:w="837" w:type="dxa"/>
            <w:shd w:val="clear" w:color="auto" w:fill="auto"/>
            <w:vAlign w:val="center"/>
          </w:tcPr>
          <w:p w14:paraId="19E78BBD" w14:textId="77777777" w:rsidR="00CD5BCD" w:rsidRPr="00CB6A2A" w:rsidRDefault="00CD5BCD" w:rsidP="00CD5BCD">
            <w:pPr>
              <w:spacing w:line="360" w:lineRule="atLeast"/>
              <w:jc w:val="center"/>
              <w:rPr>
                <w:szCs w:val="24"/>
              </w:rPr>
            </w:pPr>
            <w:r w:rsidRPr="00CB6A2A">
              <w:rPr>
                <w:szCs w:val="24"/>
              </w:rPr>
              <w:t>181</w:t>
            </w:r>
          </w:p>
        </w:tc>
        <w:tc>
          <w:tcPr>
            <w:tcW w:w="838" w:type="dxa"/>
            <w:shd w:val="clear" w:color="auto" w:fill="auto"/>
            <w:vAlign w:val="center"/>
          </w:tcPr>
          <w:p w14:paraId="62E89AF0" w14:textId="77777777" w:rsidR="00CD5BCD" w:rsidRPr="00CB6A2A" w:rsidRDefault="00CD5BCD" w:rsidP="00CD5BCD">
            <w:pPr>
              <w:spacing w:line="360" w:lineRule="atLeast"/>
              <w:jc w:val="center"/>
              <w:rPr>
                <w:szCs w:val="24"/>
              </w:rPr>
            </w:pPr>
            <w:r w:rsidRPr="00CB6A2A">
              <w:rPr>
                <w:szCs w:val="24"/>
              </w:rPr>
              <w:t>181</w:t>
            </w:r>
          </w:p>
        </w:tc>
        <w:tc>
          <w:tcPr>
            <w:tcW w:w="837" w:type="dxa"/>
            <w:shd w:val="clear" w:color="auto" w:fill="auto"/>
            <w:vAlign w:val="center"/>
          </w:tcPr>
          <w:p w14:paraId="108CDBC2" w14:textId="77777777" w:rsidR="00CD5BCD" w:rsidRPr="00CB6A2A" w:rsidRDefault="00CD5BCD" w:rsidP="00CD5BCD">
            <w:pPr>
              <w:spacing w:line="360" w:lineRule="atLeast"/>
              <w:jc w:val="center"/>
              <w:rPr>
                <w:szCs w:val="24"/>
              </w:rPr>
            </w:pPr>
            <w:r w:rsidRPr="00CB6A2A">
              <w:rPr>
                <w:szCs w:val="24"/>
              </w:rPr>
              <w:t>181</w:t>
            </w:r>
          </w:p>
        </w:tc>
        <w:tc>
          <w:tcPr>
            <w:tcW w:w="838" w:type="dxa"/>
            <w:shd w:val="clear" w:color="auto" w:fill="auto"/>
            <w:vAlign w:val="center"/>
          </w:tcPr>
          <w:p w14:paraId="06D74A8B" w14:textId="77777777" w:rsidR="00CD5BCD" w:rsidRPr="00CB6A2A" w:rsidRDefault="00CD5BCD" w:rsidP="00CD5BCD">
            <w:pPr>
              <w:spacing w:line="360" w:lineRule="atLeast"/>
              <w:jc w:val="center"/>
              <w:rPr>
                <w:szCs w:val="24"/>
              </w:rPr>
            </w:pPr>
            <w:r w:rsidRPr="00CB6A2A">
              <w:rPr>
                <w:szCs w:val="24"/>
              </w:rPr>
              <w:t>181</w:t>
            </w:r>
          </w:p>
        </w:tc>
        <w:tc>
          <w:tcPr>
            <w:tcW w:w="837" w:type="dxa"/>
            <w:shd w:val="clear" w:color="auto" w:fill="auto"/>
            <w:vAlign w:val="center"/>
          </w:tcPr>
          <w:p w14:paraId="0C53584B" w14:textId="77777777" w:rsidR="00CD5BCD" w:rsidRPr="00CB6A2A" w:rsidRDefault="00CD5BCD" w:rsidP="00CD5BCD">
            <w:pPr>
              <w:spacing w:line="360" w:lineRule="atLeast"/>
              <w:jc w:val="center"/>
              <w:rPr>
                <w:szCs w:val="24"/>
              </w:rPr>
            </w:pPr>
            <w:r w:rsidRPr="00CB6A2A">
              <w:rPr>
                <w:szCs w:val="24"/>
              </w:rPr>
              <w:t>181</w:t>
            </w:r>
          </w:p>
        </w:tc>
        <w:tc>
          <w:tcPr>
            <w:tcW w:w="838" w:type="dxa"/>
            <w:shd w:val="clear" w:color="auto" w:fill="auto"/>
            <w:vAlign w:val="center"/>
          </w:tcPr>
          <w:p w14:paraId="746EE5A6" w14:textId="77777777" w:rsidR="00CD5BCD" w:rsidRPr="00CB6A2A" w:rsidRDefault="00CD5BCD" w:rsidP="00CD5BCD">
            <w:pPr>
              <w:spacing w:line="360" w:lineRule="atLeast"/>
              <w:jc w:val="center"/>
              <w:rPr>
                <w:szCs w:val="24"/>
              </w:rPr>
            </w:pPr>
            <w:r w:rsidRPr="00CB6A2A">
              <w:rPr>
                <w:szCs w:val="24"/>
              </w:rPr>
              <w:t>181</w:t>
            </w:r>
          </w:p>
        </w:tc>
        <w:tc>
          <w:tcPr>
            <w:tcW w:w="837" w:type="dxa"/>
            <w:shd w:val="clear" w:color="auto" w:fill="auto"/>
            <w:vAlign w:val="center"/>
          </w:tcPr>
          <w:p w14:paraId="5D6CF82E" w14:textId="77777777" w:rsidR="00CD5BCD" w:rsidRPr="00CB6A2A" w:rsidRDefault="00CD5BCD" w:rsidP="00CD5BCD">
            <w:pPr>
              <w:spacing w:line="360" w:lineRule="atLeast"/>
              <w:jc w:val="center"/>
              <w:rPr>
                <w:szCs w:val="24"/>
              </w:rPr>
            </w:pPr>
            <w:r w:rsidRPr="00CB6A2A">
              <w:rPr>
                <w:szCs w:val="24"/>
              </w:rPr>
              <w:t>181</w:t>
            </w:r>
          </w:p>
        </w:tc>
      </w:tr>
    </w:tbl>
    <w:p w14:paraId="2DA09517" w14:textId="77777777" w:rsidR="00CD5BCD" w:rsidRPr="00CB6A2A" w:rsidRDefault="00CD5BCD" w:rsidP="00BB594B">
      <w:pPr>
        <w:pStyle w:val="1"/>
        <w:numPr>
          <w:ilvl w:val="0"/>
          <w:numId w:val="32"/>
        </w:numPr>
      </w:pPr>
      <w:bookmarkStart w:id="59" w:name="_Toc335768298"/>
      <w:bookmarkStart w:id="60" w:name="_Toc407400687"/>
      <w:bookmarkStart w:id="61" w:name="_Toc413695860"/>
      <w:r w:rsidRPr="00CB6A2A">
        <w:t>Системы теплоснабжения</w:t>
      </w:r>
      <w:bookmarkEnd w:id="59"/>
      <w:bookmarkEnd w:id="60"/>
      <w:bookmarkEnd w:id="61"/>
    </w:p>
    <w:p w14:paraId="04844F74" w14:textId="7ED88C07" w:rsidR="00CD5BCD" w:rsidRPr="00CB6A2A" w:rsidRDefault="00CD5BCD" w:rsidP="00CD5BCD">
      <w:pPr>
        <w:spacing w:after="240"/>
        <w:rPr>
          <w:lang w:val="ru-RU"/>
        </w:rPr>
      </w:pPr>
      <w:r w:rsidRPr="00CB6A2A">
        <w:rPr>
          <w:lang w:val="ru-RU"/>
        </w:rPr>
        <w:tab/>
        <w:t>Эффективность работы системы теплоснабжения Новорождественского сельского поселения характеризуют следующи</w:t>
      </w:r>
      <w:r w:rsidR="00311096" w:rsidRPr="00CB6A2A">
        <w:rPr>
          <w:lang w:val="ru-RU"/>
        </w:rPr>
        <w:t>е показатели (таблица 4</w:t>
      </w:r>
      <w:r w:rsidRPr="00CB6A2A">
        <w:rPr>
          <w:lang w:val="ru-RU"/>
        </w:rPr>
        <w:t>.2</w:t>
      </w:r>
      <w:r w:rsidR="00E45BCE" w:rsidRPr="00CB6A2A">
        <w:rPr>
          <w:lang w:val="ru-RU"/>
        </w:rPr>
        <w:t>.1</w:t>
      </w:r>
      <w:r w:rsidRPr="00CB6A2A">
        <w:rPr>
          <w:lang w:val="ru-RU"/>
        </w:rPr>
        <w:t>).</w:t>
      </w:r>
    </w:p>
    <w:p w14:paraId="62E8BC2D" w14:textId="25822A7C" w:rsidR="00CD5BCD" w:rsidRPr="00CB6A2A" w:rsidRDefault="00311096" w:rsidP="00CD5BCD">
      <w:pPr>
        <w:jc w:val="right"/>
        <w:rPr>
          <w:lang w:val="ru-RU"/>
        </w:rPr>
      </w:pPr>
      <w:r w:rsidRPr="00CB6A2A">
        <w:rPr>
          <w:lang w:val="ru-RU"/>
        </w:rPr>
        <w:t>Таблица 4.2</w:t>
      </w:r>
      <w:r w:rsidR="00CD5BCD" w:rsidRPr="00CB6A2A">
        <w:rPr>
          <w:lang w:val="ru-RU"/>
        </w:rPr>
        <w:t>.</w:t>
      </w:r>
      <w:r w:rsidR="00E45BCE" w:rsidRPr="00CB6A2A">
        <w:rPr>
          <w:lang w:val="ru-RU"/>
        </w:rPr>
        <w:t>1</w:t>
      </w:r>
      <w:r w:rsidR="00CD5BCD" w:rsidRPr="00CB6A2A">
        <w:rPr>
          <w:lang w:val="ru-RU"/>
        </w:rPr>
        <w:t xml:space="preserve"> – Целевые показатели системы теплоснабжения</w:t>
      </w:r>
    </w:p>
    <w:tbl>
      <w:tblPr>
        <w:tblW w:w="5000" w:type="pct"/>
        <w:jc w:val="center"/>
        <w:tblLook w:val="04A0" w:firstRow="1" w:lastRow="0" w:firstColumn="1" w:lastColumn="0" w:noHBand="0" w:noVBand="1"/>
      </w:tblPr>
      <w:tblGrid>
        <w:gridCol w:w="1854"/>
        <w:gridCol w:w="1094"/>
        <w:gridCol w:w="947"/>
        <w:gridCol w:w="946"/>
        <w:gridCol w:w="946"/>
        <w:gridCol w:w="946"/>
        <w:gridCol w:w="946"/>
        <w:gridCol w:w="946"/>
        <w:gridCol w:w="946"/>
      </w:tblGrid>
      <w:tr w:rsidR="00CD5BCD" w:rsidRPr="00CB6A2A" w14:paraId="090FD6A0" w14:textId="77777777" w:rsidTr="00CD5BCD">
        <w:trPr>
          <w:trHeight w:val="288"/>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7FC8B" w14:textId="77777777" w:rsidR="00CD5BCD" w:rsidRPr="00CB6A2A" w:rsidRDefault="00CD5BCD" w:rsidP="00CD5BCD">
            <w:pPr>
              <w:rPr>
                <w:lang w:val="ru-RU"/>
              </w:rPr>
            </w:pPr>
            <w:r w:rsidRPr="00CB6A2A">
              <w:rPr>
                <w:lang w:val="ru-RU"/>
              </w:rPr>
              <w:t>Показатели</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CF00D15" w14:textId="77777777" w:rsidR="00CD5BCD" w:rsidRPr="00CB6A2A" w:rsidRDefault="00CD5BCD" w:rsidP="00CD5BCD">
            <w:pPr>
              <w:rPr>
                <w:lang w:val="ru-RU"/>
              </w:rPr>
            </w:pPr>
            <w:r w:rsidRPr="00CB6A2A">
              <w:rPr>
                <w:lang w:val="ru-RU"/>
              </w:rPr>
              <w:t>Ед. изм.</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0329507" w14:textId="77777777" w:rsidR="00CD5BCD" w:rsidRPr="00CB6A2A" w:rsidRDefault="00CD5BCD" w:rsidP="00CD5BCD">
            <w:pPr>
              <w:rPr>
                <w:lang w:val="ru-RU"/>
              </w:rPr>
            </w:pPr>
            <w:r w:rsidRPr="00CB6A2A">
              <w:rPr>
                <w:lang w:val="ru-RU"/>
              </w:rPr>
              <w:t>2014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F8C026F" w14:textId="77777777" w:rsidR="00CD5BCD" w:rsidRPr="00CB6A2A" w:rsidRDefault="00CD5BCD" w:rsidP="00CD5BCD">
            <w:pPr>
              <w:rPr>
                <w:lang w:val="ru-RU"/>
              </w:rPr>
            </w:pPr>
            <w:r w:rsidRPr="00CB6A2A">
              <w:rPr>
                <w:lang w:val="ru-RU"/>
              </w:rPr>
              <w:t>2015</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94654CF" w14:textId="77777777" w:rsidR="00CD5BCD" w:rsidRPr="00CB6A2A" w:rsidRDefault="00CD5BCD" w:rsidP="00CD5BCD">
            <w:pPr>
              <w:rPr>
                <w:lang w:val="ru-RU"/>
              </w:rPr>
            </w:pPr>
            <w:r w:rsidRPr="00CB6A2A">
              <w:rPr>
                <w:lang w:val="ru-RU"/>
              </w:rPr>
              <w:t>2016</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A306609" w14:textId="77777777" w:rsidR="00CD5BCD" w:rsidRPr="00CB6A2A" w:rsidRDefault="00CD5BCD" w:rsidP="00CD5BCD">
            <w:pPr>
              <w:rPr>
                <w:lang w:val="ru-RU"/>
              </w:rPr>
            </w:pPr>
            <w:r w:rsidRPr="00CB6A2A">
              <w:rPr>
                <w:lang w:val="ru-RU"/>
              </w:rPr>
              <w:t>2017</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DC74322" w14:textId="77777777" w:rsidR="00CD5BCD" w:rsidRPr="00CB6A2A" w:rsidRDefault="00CD5BCD" w:rsidP="00CD5BCD">
            <w:pPr>
              <w:rPr>
                <w:lang w:val="ru-RU"/>
              </w:rPr>
            </w:pPr>
            <w:r w:rsidRPr="00CB6A2A">
              <w:rPr>
                <w:lang w:val="ru-RU"/>
              </w:rPr>
              <w:t>2018</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0673D5B" w14:textId="77777777" w:rsidR="00CD5BCD" w:rsidRPr="00CB6A2A" w:rsidRDefault="00CD5BCD" w:rsidP="00CD5BCD">
            <w:pPr>
              <w:rPr>
                <w:lang w:val="ru-RU"/>
              </w:rPr>
            </w:pPr>
            <w:r w:rsidRPr="00CB6A2A">
              <w:rPr>
                <w:lang w:val="ru-RU"/>
              </w:rPr>
              <w:t>2019</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3A982E8" w14:textId="77777777" w:rsidR="00CD5BCD" w:rsidRPr="00CB6A2A" w:rsidRDefault="00CD5BCD" w:rsidP="00CD5BCD">
            <w:pPr>
              <w:rPr>
                <w:lang w:val="ru-RU"/>
              </w:rPr>
            </w:pPr>
            <w:r w:rsidRPr="00CB6A2A">
              <w:rPr>
                <w:lang w:val="ru-RU"/>
              </w:rPr>
              <w:t>2024</w:t>
            </w:r>
          </w:p>
        </w:tc>
      </w:tr>
      <w:tr w:rsidR="00CD5BCD" w:rsidRPr="00CB6A2A" w14:paraId="0CF9B8B6"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3FA97185" w14:textId="77777777" w:rsidR="00CD5BCD" w:rsidRPr="00CB6A2A" w:rsidRDefault="00CD5BCD" w:rsidP="00CD5BCD">
            <w:pPr>
              <w:rPr>
                <w:lang w:val="ru-RU"/>
              </w:rPr>
            </w:pPr>
            <w:r w:rsidRPr="00CB6A2A">
              <w:rPr>
                <w:lang w:val="ru-RU"/>
              </w:rPr>
              <w:t>Спрос на коммунальный ресурс</w:t>
            </w:r>
          </w:p>
        </w:tc>
        <w:tc>
          <w:tcPr>
            <w:tcW w:w="1066" w:type="dxa"/>
            <w:tcBorders>
              <w:top w:val="nil"/>
              <w:left w:val="nil"/>
              <w:bottom w:val="single" w:sz="4" w:space="0" w:color="auto"/>
              <w:right w:val="single" w:sz="4" w:space="0" w:color="auto"/>
            </w:tcBorders>
            <w:shd w:val="clear" w:color="auto" w:fill="auto"/>
            <w:vAlign w:val="center"/>
            <w:hideMark/>
          </w:tcPr>
          <w:p w14:paraId="6274DA66" w14:textId="77777777" w:rsidR="00CD5BCD" w:rsidRPr="00CB6A2A" w:rsidRDefault="00CD5BCD" w:rsidP="00CD5BCD">
            <w:pPr>
              <w:jc w:val="center"/>
              <w:rPr>
                <w:lang w:val="ru-RU"/>
              </w:rPr>
            </w:pPr>
            <w:r w:rsidRPr="00CB6A2A">
              <w:rPr>
                <w:lang w:val="ru-RU"/>
              </w:rPr>
              <w:t>%</w:t>
            </w:r>
          </w:p>
        </w:tc>
        <w:tc>
          <w:tcPr>
            <w:tcW w:w="925" w:type="dxa"/>
            <w:tcBorders>
              <w:top w:val="nil"/>
              <w:left w:val="nil"/>
              <w:bottom w:val="single" w:sz="4" w:space="0" w:color="auto"/>
              <w:right w:val="single" w:sz="4" w:space="0" w:color="auto"/>
            </w:tcBorders>
            <w:shd w:val="clear" w:color="auto" w:fill="auto"/>
            <w:vAlign w:val="center"/>
            <w:hideMark/>
          </w:tcPr>
          <w:p w14:paraId="37EB6827" w14:textId="77777777" w:rsidR="00CD5BCD" w:rsidRPr="00CB6A2A" w:rsidRDefault="00CD5BCD" w:rsidP="00CD5BCD">
            <w:pPr>
              <w:jc w:val="center"/>
              <w:rPr>
                <w:color w:val="000000"/>
                <w:lang w:val="ru-RU"/>
              </w:rPr>
            </w:pPr>
            <w:r w:rsidRPr="00CB6A2A">
              <w:rPr>
                <w:lang w:val="ru-RU"/>
              </w:rPr>
              <w:t>37,09%</w:t>
            </w:r>
          </w:p>
        </w:tc>
        <w:tc>
          <w:tcPr>
            <w:tcW w:w="925" w:type="dxa"/>
            <w:tcBorders>
              <w:top w:val="nil"/>
              <w:left w:val="nil"/>
              <w:bottom w:val="single" w:sz="4" w:space="0" w:color="auto"/>
              <w:right w:val="single" w:sz="4" w:space="0" w:color="auto"/>
            </w:tcBorders>
            <w:shd w:val="clear" w:color="auto" w:fill="auto"/>
            <w:vAlign w:val="center"/>
            <w:hideMark/>
          </w:tcPr>
          <w:p w14:paraId="5D0765A0" w14:textId="77777777" w:rsidR="00CD5BCD" w:rsidRPr="00CB6A2A" w:rsidRDefault="00CD5BCD" w:rsidP="00CD5BCD">
            <w:pPr>
              <w:jc w:val="center"/>
              <w:rPr>
                <w:color w:val="000000"/>
                <w:lang w:val="ru-RU"/>
              </w:rPr>
            </w:pPr>
            <w:r w:rsidRPr="00CB6A2A">
              <w:rPr>
                <w:lang w:val="ru-RU"/>
              </w:rPr>
              <w:t>40,37%</w:t>
            </w:r>
          </w:p>
        </w:tc>
        <w:tc>
          <w:tcPr>
            <w:tcW w:w="925" w:type="dxa"/>
            <w:tcBorders>
              <w:top w:val="nil"/>
              <w:left w:val="nil"/>
              <w:bottom w:val="single" w:sz="4" w:space="0" w:color="auto"/>
              <w:right w:val="single" w:sz="4" w:space="0" w:color="auto"/>
            </w:tcBorders>
            <w:shd w:val="clear" w:color="auto" w:fill="auto"/>
            <w:vAlign w:val="center"/>
            <w:hideMark/>
          </w:tcPr>
          <w:p w14:paraId="7FD29392" w14:textId="77777777" w:rsidR="00CD5BCD" w:rsidRPr="00CB6A2A" w:rsidRDefault="00CD5BCD" w:rsidP="00CD5BCD">
            <w:pPr>
              <w:jc w:val="center"/>
              <w:rPr>
                <w:color w:val="000000"/>
                <w:lang w:val="ru-RU"/>
              </w:rPr>
            </w:pPr>
            <w:r w:rsidRPr="00CB6A2A">
              <w:rPr>
                <w:lang w:val="ru-RU"/>
              </w:rPr>
              <w:t>43,33%</w:t>
            </w:r>
          </w:p>
        </w:tc>
        <w:tc>
          <w:tcPr>
            <w:tcW w:w="925" w:type="dxa"/>
            <w:tcBorders>
              <w:top w:val="nil"/>
              <w:left w:val="nil"/>
              <w:bottom w:val="single" w:sz="4" w:space="0" w:color="auto"/>
              <w:right w:val="single" w:sz="4" w:space="0" w:color="auto"/>
            </w:tcBorders>
            <w:shd w:val="clear" w:color="auto" w:fill="auto"/>
            <w:vAlign w:val="center"/>
            <w:hideMark/>
          </w:tcPr>
          <w:p w14:paraId="4C74502F" w14:textId="77777777" w:rsidR="00CD5BCD" w:rsidRPr="00CB6A2A" w:rsidRDefault="00CD5BCD" w:rsidP="00CD5BCD">
            <w:pPr>
              <w:jc w:val="center"/>
              <w:rPr>
                <w:color w:val="000000"/>
                <w:lang w:val="ru-RU"/>
              </w:rPr>
            </w:pPr>
            <w:r w:rsidRPr="00CB6A2A">
              <w:rPr>
                <w:lang w:val="ru-RU"/>
              </w:rPr>
              <w:t>46,01%</w:t>
            </w:r>
          </w:p>
        </w:tc>
        <w:tc>
          <w:tcPr>
            <w:tcW w:w="925" w:type="dxa"/>
            <w:tcBorders>
              <w:top w:val="nil"/>
              <w:left w:val="nil"/>
              <w:bottom w:val="single" w:sz="4" w:space="0" w:color="auto"/>
              <w:right w:val="single" w:sz="4" w:space="0" w:color="auto"/>
            </w:tcBorders>
            <w:shd w:val="clear" w:color="auto" w:fill="auto"/>
            <w:vAlign w:val="center"/>
            <w:hideMark/>
          </w:tcPr>
          <w:p w14:paraId="2534F690" w14:textId="77777777" w:rsidR="00CD5BCD" w:rsidRPr="00CB6A2A" w:rsidRDefault="00CD5BCD" w:rsidP="00CD5BCD">
            <w:pPr>
              <w:jc w:val="center"/>
              <w:rPr>
                <w:color w:val="000000"/>
              </w:rPr>
            </w:pPr>
            <w:r w:rsidRPr="00CB6A2A">
              <w:rPr>
                <w:lang w:val="ru-RU"/>
              </w:rPr>
              <w:t>48,</w:t>
            </w:r>
            <w:r w:rsidRPr="00CB6A2A">
              <w:t>45%</w:t>
            </w:r>
          </w:p>
        </w:tc>
        <w:tc>
          <w:tcPr>
            <w:tcW w:w="925" w:type="dxa"/>
            <w:tcBorders>
              <w:top w:val="nil"/>
              <w:left w:val="nil"/>
              <w:bottom w:val="single" w:sz="4" w:space="0" w:color="auto"/>
              <w:right w:val="single" w:sz="4" w:space="0" w:color="auto"/>
            </w:tcBorders>
            <w:shd w:val="clear" w:color="auto" w:fill="auto"/>
            <w:vAlign w:val="center"/>
            <w:hideMark/>
          </w:tcPr>
          <w:p w14:paraId="7BE3C3D5" w14:textId="77777777" w:rsidR="00CD5BCD" w:rsidRPr="00CB6A2A" w:rsidRDefault="00CD5BCD" w:rsidP="00CD5BCD">
            <w:pPr>
              <w:jc w:val="center"/>
              <w:rPr>
                <w:color w:val="000000"/>
              </w:rPr>
            </w:pPr>
            <w:r w:rsidRPr="00CB6A2A">
              <w:t>50,68%</w:t>
            </w:r>
          </w:p>
        </w:tc>
        <w:tc>
          <w:tcPr>
            <w:tcW w:w="925" w:type="dxa"/>
            <w:tcBorders>
              <w:top w:val="nil"/>
              <w:left w:val="nil"/>
              <w:bottom w:val="single" w:sz="4" w:space="0" w:color="auto"/>
              <w:right w:val="single" w:sz="4" w:space="0" w:color="auto"/>
            </w:tcBorders>
            <w:shd w:val="clear" w:color="auto" w:fill="auto"/>
            <w:vAlign w:val="center"/>
            <w:hideMark/>
          </w:tcPr>
          <w:p w14:paraId="6BDCB431" w14:textId="77777777" w:rsidR="00CD5BCD" w:rsidRPr="00CB6A2A" w:rsidRDefault="00CD5BCD" w:rsidP="00CD5BCD">
            <w:pPr>
              <w:jc w:val="center"/>
              <w:rPr>
                <w:color w:val="000000"/>
              </w:rPr>
            </w:pPr>
            <w:r w:rsidRPr="00CB6A2A">
              <w:rPr>
                <w:color w:val="000000"/>
              </w:rPr>
              <w:t>59,</w:t>
            </w:r>
            <w:r w:rsidRPr="00CB6A2A">
              <w:rPr>
                <w:color w:val="000000"/>
                <w:lang w:val="ru-RU"/>
              </w:rPr>
              <w:t>44</w:t>
            </w:r>
            <w:r w:rsidRPr="00CB6A2A">
              <w:rPr>
                <w:color w:val="000000"/>
              </w:rPr>
              <w:t>%</w:t>
            </w:r>
          </w:p>
        </w:tc>
      </w:tr>
      <w:tr w:rsidR="004067AA" w:rsidRPr="00CB6A2A" w14:paraId="696D4457" w14:textId="77777777" w:rsidTr="00CD5BCD">
        <w:trPr>
          <w:trHeight w:val="552"/>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32FC9CC" w14:textId="77777777" w:rsidR="004067AA" w:rsidRPr="00CB6A2A" w:rsidRDefault="004067AA" w:rsidP="004067AA">
            <w:pPr>
              <w:rPr>
                <w:lang w:val="ru-RU"/>
              </w:rPr>
            </w:pPr>
            <w:r w:rsidRPr="00CB6A2A">
              <w:rPr>
                <w:lang w:val="ru-RU"/>
              </w:rPr>
              <w:t>Доступность коммунального ресурса относительного среднего дохода</w:t>
            </w:r>
          </w:p>
        </w:tc>
        <w:tc>
          <w:tcPr>
            <w:tcW w:w="1066" w:type="dxa"/>
            <w:tcBorders>
              <w:top w:val="nil"/>
              <w:left w:val="nil"/>
              <w:bottom w:val="single" w:sz="4" w:space="0" w:color="auto"/>
              <w:right w:val="single" w:sz="4" w:space="0" w:color="auto"/>
            </w:tcBorders>
            <w:shd w:val="clear" w:color="auto" w:fill="auto"/>
            <w:vAlign w:val="center"/>
            <w:hideMark/>
          </w:tcPr>
          <w:p w14:paraId="3B5D9357" w14:textId="77777777" w:rsidR="004067AA" w:rsidRPr="00CB6A2A" w:rsidRDefault="004067AA" w:rsidP="004067AA">
            <w:pPr>
              <w:jc w:val="center"/>
            </w:pPr>
            <w:r w:rsidRPr="00CB6A2A">
              <w:t>%</w:t>
            </w:r>
          </w:p>
        </w:tc>
        <w:tc>
          <w:tcPr>
            <w:tcW w:w="925" w:type="dxa"/>
            <w:tcBorders>
              <w:top w:val="nil"/>
              <w:left w:val="nil"/>
              <w:bottom w:val="single" w:sz="4" w:space="0" w:color="auto"/>
              <w:right w:val="single" w:sz="4" w:space="0" w:color="auto"/>
            </w:tcBorders>
            <w:shd w:val="clear" w:color="auto" w:fill="auto"/>
            <w:vAlign w:val="center"/>
            <w:hideMark/>
          </w:tcPr>
          <w:p w14:paraId="0FEA5098" w14:textId="6FD3443E" w:rsidR="004067AA" w:rsidRPr="00CB6A2A" w:rsidRDefault="004067AA" w:rsidP="004067AA">
            <w:pPr>
              <w:jc w:val="center"/>
              <w:rPr>
                <w:rFonts w:cs="Times New Roman"/>
              </w:rPr>
            </w:pPr>
            <w:r w:rsidRPr="00AF57EC">
              <w:t>1,34%</w:t>
            </w:r>
          </w:p>
        </w:tc>
        <w:tc>
          <w:tcPr>
            <w:tcW w:w="925" w:type="dxa"/>
            <w:tcBorders>
              <w:top w:val="nil"/>
              <w:left w:val="nil"/>
              <w:bottom w:val="single" w:sz="4" w:space="0" w:color="auto"/>
              <w:right w:val="single" w:sz="4" w:space="0" w:color="auto"/>
            </w:tcBorders>
            <w:shd w:val="clear" w:color="auto" w:fill="auto"/>
            <w:vAlign w:val="center"/>
            <w:hideMark/>
          </w:tcPr>
          <w:p w14:paraId="2B227E7C" w14:textId="439CB3F4" w:rsidR="004067AA" w:rsidRPr="00CB6A2A" w:rsidRDefault="004067AA" w:rsidP="004067AA">
            <w:pPr>
              <w:jc w:val="center"/>
              <w:rPr>
                <w:rFonts w:cs="Times New Roman"/>
              </w:rPr>
            </w:pPr>
            <w:r w:rsidRPr="00AF57EC">
              <w:t>1,31%</w:t>
            </w:r>
          </w:p>
        </w:tc>
        <w:tc>
          <w:tcPr>
            <w:tcW w:w="925" w:type="dxa"/>
            <w:tcBorders>
              <w:top w:val="nil"/>
              <w:left w:val="nil"/>
              <w:bottom w:val="single" w:sz="4" w:space="0" w:color="auto"/>
              <w:right w:val="single" w:sz="4" w:space="0" w:color="auto"/>
            </w:tcBorders>
            <w:shd w:val="clear" w:color="auto" w:fill="auto"/>
            <w:vAlign w:val="center"/>
            <w:hideMark/>
          </w:tcPr>
          <w:p w14:paraId="655B156A" w14:textId="27291466" w:rsidR="004067AA" w:rsidRPr="00CB6A2A" w:rsidRDefault="004067AA" w:rsidP="004067AA">
            <w:pPr>
              <w:jc w:val="center"/>
              <w:rPr>
                <w:rFonts w:cs="Times New Roman"/>
              </w:rPr>
            </w:pPr>
            <w:r w:rsidRPr="00AF57EC">
              <w:t>1,28%</w:t>
            </w:r>
          </w:p>
        </w:tc>
        <w:tc>
          <w:tcPr>
            <w:tcW w:w="925" w:type="dxa"/>
            <w:tcBorders>
              <w:top w:val="nil"/>
              <w:left w:val="nil"/>
              <w:bottom w:val="single" w:sz="4" w:space="0" w:color="auto"/>
              <w:right w:val="single" w:sz="4" w:space="0" w:color="auto"/>
            </w:tcBorders>
            <w:shd w:val="clear" w:color="auto" w:fill="auto"/>
            <w:vAlign w:val="center"/>
            <w:hideMark/>
          </w:tcPr>
          <w:p w14:paraId="72517073" w14:textId="1C33E202" w:rsidR="004067AA" w:rsidRPr="00CB6A2A" w:rsidRDefault="004067AA" w:rsidP="004067AA">
            <w:pPr>
              <w:jc w:val="center"/>
              <w:rPr>
                <w:rFonts w:cs="Times New Roman"/>
              </w:rPr>
            </w:pPr>
            <w:r w:rsidRPr="00AF57EC">
              <w:t>1,24%</w:t>
            </w:r>
          </w:p>
        </w:tc>
        <w:tc>
          <w:tcPr>
            <w:tcW w:w="925" w:type="dxa"/>
            <w:tcBorders>
              <w:top w:val="nil"/>
              <w:left w:val="nil"/>
              <w:bottom w:val="single" w:sz="4" w:space="0" w:color="auto"/>
              <w:right w:val="single" w:sz="4" w:space="0" w:color="auto"/>
            </w:tcBorders>
            <w:shd w:val="clear" w:color="auto" w:fill="auto"/>
            <w:vAlign w:val="center"/>
            <w:hideMark/>
          </w:tcPr>
          <w:p w14:paraId="3953F007" w14:textId="720FD8C3" w:rsidR="004067AA" w:rsidRPr="00CB6A2A" w:rsidRDefault="004067AA" w:rsidP="004067AA">
            <w:pPr>
              <w:jc w:val="center"/>
              <w:rPr>
                <w:rFonts w:cs="Times New Roman"/>
              </w:rPr>
            </w:pPr>
            <w:r w:rsidRPr="00AF57EC">
              <w:t>1,21%</w:t>
            </w:r>
          </w:p>
        </w:tc>
        <w:tc>
          <w:tcPr>
            <w:tcW w:w="925" w:type="dxa"/>
            <w:tcBorders>
              <w:top w:val="nil"/>
              <w:left w:val="nil"/>
              <w:bottom w:val="single" w:sz="4" w:space="0" w:color="auto"/>
              <w:right w:val="single" w:sz="4" w:space="0" w:color="auto"/>
            </w:tcBorders>
            <w:shd w:val="clear" w:color="auto" w:fill="auto"/>
            <w:vAlign w:val="center"/>
            <w:hideMark/>
          </w:tcPr>
          <w:p w14:paraId="642C06F2" w14:textId="22BEB30B" w:rsidR="004067AA" w:rsidRPr="00CB6A2A" w:rsidRDefault="004067AA" w:rsidP="004067AA">
            <w:pPr>
              <w:jc w:val="center"/>
              <w:rPr>
                <w:rFonts w:cs="Times New Roman"/>
              </w:rPr>
            </w:pPr>
            <w:r w:rsidRPr="00AF57EC">
              <w:t>1,18%</w:t>
            </w:r>
          </w:p>
        </w:tc>
        <w:tc>
          <w:tcPr>
            <w:tcW w:w="925" w:type="dxa"/>
            <w:tcBorders>
              <w:top w:val="nil"/>
              <w:left w:val="nil"/>
              <w:bottom w:val="single" w:sz="4" w:space="0" w:color="auto"/>
              <w:right w:val="single" w:sz="4" w:space="0" w:color="auto"/>
            </w:tcBorders>
            <w:shd w:val="clear" w:color="auto" w:fill="auto"/>
            <w:vAlign w:val="center"/>
            <w:hideMark/>
          </w:tcPr>
          <w:p w14:paraId="081359EB" w14:textId="33078A1E" w:rsidR="004067AA" w:rsidRPr="00CB6A2A" w:rsidRDefault="004067AA" w:rsidP="004067AA">
            <w:pPr>
              <w:jc w:val="center"/>
              <w:rPr>
                <w:rFonts w:cs="Times New Roman"/>
              </w:rPr>
            </w:pPr>
            <w:r w:rsidRPr="00AF57EC">
              <w:t>1,04%</w:t>
            </w:r>
          </w:p>
        </w:tc>
      </w:tr>
      <w:tr w:rsidR="00CD5BCD" w:rsidRPr="00CB6A2A" w14:paraId="1332E0E5"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FE3B1BF" w14:textId="77777777" w:rsidR="00CD5BCD" w:rsidRPr="00CB6A2A" w:rsidRDefault="00CD5BCD" w:rsidP="00CD5BCD">
            <w:r w:rsidRPr="00CB6A2A">
              <w:t>Установленная мощность</w:t>
            </w:r>
          </w:p>
        </w:tc>
        <w:tc>
          <w:tcPr>
            <w:tcW w:w="1066" w:type="dxa"/>
            <w:tcBorders>
              <w:top w:val="nil"/>
              <w:left w:val="nil"/>
              <w:bottom w:val="single" w:sz="4" w:space="0" w:color="auto"/>
              <w:right w:val="single" w:sz="4" w:space="0" w:color="auto"/>
            </w:tcBorders>
            <w:shd w:val="clear" w:color="auto" w:fill="auto"/>
            <w:vAlign w:val="center"/>
            <w:hideMark/>
          </w:tcPr>
          <w:p w14:paraId="7D26B4B0" w14:textId="77777777" w:rsidR="00CD5BCD" w:rsidRPr="00CB6A2A" w:rsidRDefault="00CD5BCD" w:rsidP="00CD5BCD">
            <w:r w:rsidRPr="00CB6A2A">
              <w:t>Гкал/ч</w:t>
            </w:r>
          </w:p>
        </w:tc>
        <w:tc>
          <w:tcPr>
            <w:tcW w:w="925" w:type="dxa"/>
            <w:tcBorders>
              <w:top w:val="nil"/>
              <w:left w:val="nil"/>
              <w:bottom w:val="single" w:sz="4" w:space="0" w:color="auto"/>
              <w:right w:val="single" w:sz="4" w:space="0" w:color="auto"/>
            </w:tcBorders>
            <w:shd w:val="clear" w:color="auto" w:fill="auto"/>
            <w:vAlign w:val="center"/>
            <w:hideMark/>
          </w:tcPr>
          <w:p w14:paraId="50EECF01" w14:textId="77777777" w:rsidR="00CD5BCD" w:rsidRPr="00CB6A2A" w:rsidRDefault="00CD5BCD" w:rsidP="00CD5BCD">
            <w:pPr>
              <w:rPr>
                <w:lang w:val="ru-RU"/>
              </w:rPr>
            </w:pPr>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748837FF" w14:textId="77777777" w:rsidR="00CD5BCD" w:rsidRPr="00CB6A2A" w:rsidRDefault="00CD5BCD" w:rsidP="00CD5BCD">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28D91B4A" w14:textId="77777777" w:rsidR="00CD5BCD" w:rsidRPr="00CB6A2A" w:rsidRDefault="00CD5BCD" w:rsidP="00CD5BCD">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2BF89DDB" w14:textId="77777777" w:rsidR="00CD5BCD" w:rsidRPr="00CB6A2A" w:rsidRDefault="00CD5BCD" w:rsidP="00CD5BCD">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7BCCA855" w14:textId="77777777" w:rsidR="00CD5BCD" w:rsidRPr="00CB6A2A" w:rsidRDefault="00CD5BCD" w:rsidP="00CD5BCD">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7562B38C" w14:textId="77777777" w:rsidR="00CD5BCD" w:rsidRPr="00CB6A2A" w:rsidRDefault="00CD5BCD" w:rsidP="00CD5BCD">
            <w:r w:rsidRPr="00CB6A2A">
              <w:rPr>
                <w:lang w:val="ru-RU"/>
              </w:rPr>
              <w:t>1,806</w:t>
            </w:r>
          </w:p>
        </w:tc>
        <w:tc>
          <w:tcPr>
            <w:tcW w:w="925" w:type="dxa"/>
            <w:tcBorders>
              <w:top w:val="nil"/>
              <w:left w:val="nil"/>
              <w:bottom w:val="single" w:sz="4" w:space="0" w:color="auto"/>
              <w:right w:val="single" w:sz="4" w:space="0" w:color="auto"/>
            </w:tcBorders>
            <w:shd w:val="clear" w:color="auto" w:fill="auto"/>
            <w:vAlign w:val="center"/>
          </w:tcPr>
          <w:p w14:paraId="668EE6A3" w14:textId="77777777" w:rsidR="00CD5BCD" w:rsidRPr="00CB6A2A" w:rsidRDefault="00CD5BCD" w:rsidP="00CD5BCD">
            <w:r w:rsidRPr="00CB6A2A">
              <w:rPr>
                <w:lang w:val="ru-RU"/>
              </w:rPr>
              <w:t>1,806</w:t>
            </w:r>
          </w:p>
        </w:tc>
      </w:tr>
      <w:tr w:rsidR="00CD5BCD" w:rsidRPr="00CB6A2A" w14:paraId="30B9E68D"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21EA7754" w14:textId="77777777" w:rsidR="00CD5BCD" w:rsidRPr="00CB6A2A" w:rsidRDefault="00CD5BCD" w:rsidP="00CD5BCD">
            <w:r w:rsidRPr="00CB6A2A">
              <w:t>Фактическая мощность</w:t>
            </w:r>
          </w:p>
        </w:tc>
        <w:tc>
          <w:tcPr>
            <w:tcW w:w="1066" w:type="dxa"/>
            <w:tcBorders>
              <w:top w:val="nil"/>
              <w:left w:val="nil"/>
              <w:bottom w:val="single" w:sz="4" w:space="0" w:color="auto"/>
              <w:right w:val="single" w:sz="4" w:space="0" w:color="auto"/>
            </w:tcBorders>
            <w:shd w:val="clear" w:color="auto" w:fill="auto"/>
            <w:vAlign w:val="center"/>
            <w:hideMark/>
          </w:tcPr>
          <w:p w14:paraId="3AF08597" w14:textId="77777777" w:rsidR="00CD5BCD" w:rsidRPr="00CB6A2A" w:rsidRDefault="00CD5BCD" w:rsidP="00CD5BCD">
            <w:r w:rsidRPr="00CB6A2A">
              <w:t>Гкал/ч</w:t>
            </w:r>
          </w:p>
        </w:tc>
        <w:tc>
          <w:tcPr>
            <w:tcW w:w="925" w:type="dxa"/>
            <w:tcBorders>
              <w:top w:val="nil"/>
              <w:left w:val="nil"/>
              <w:bottom w:val="single" w:sz="4" w:space="0" w:color="auto"/>
              <w:right w:val="single" w:sz="4" w:space="0" w:color="auto"/>
            </w:tcBorders>
            <w:shd w:val="clear" w:color="auto" w:fill="auto"/>
            <w:vAlign w:val="center"/>
            <w:hideMark/>
          </w:tcPr>
          <w:p w14:paraId="3841D4E9" w14:textId="77777777" w:rsidR="00CD5BCD" w:rsidRPr="00CB6A2A" w:rsidRDefault="00CD5BCD" w:rsidP="00CD5BCD">
            <w:pPr>
              <w:jc w:val="center"/>
              <w:rPr>
                <w:rFonts w:cs="Times New Roman"/>
                <w:szCs w:val="24"/>
              </w:rPr>
            </w:pPr>
            <w:r w:rsidRPr="00CB6A2A">
              <w:rPr>
                <w:rFonts w:cs="Times New Roman"/>
                <w:color w:val="000000"/>
                <w:szCs w:val="24"/>
              </w:rPr>
              <w:t>0,9837</w:t>
            </w:r>
          </w:p>
        </w:tc>
        <w:tc>
          <w:tcPr>
            <w:tcW w:w="925" w:type="dxa"/>
            <w:tcBorders>
              <w:top w:val="nil"/>
              <w:left w:val="nil"/>
              <w:bottom w:val="single" w:sz="4" w:space="0" w:color="auto"/>
              <w:right w:val="single" w:sz="4" w:space="0" w:color="auto"/>
            </w:tcBorders>
            <w:shd w:val="clear" w:color="auto" w:fill="auto"/>
            <w:vAlign w:val="center"/>
            <w:hideMark/>
          </w:tcPr>
          <w:p w14:paraId="5091CD6E" w14:textId="77777777" w:rsidR="00CD5BCD" w:rsidRPr="00CB6A2A" w:rsidRDefault="00CD5BCD" w:rsidP="00CD5BCD">
            <w:pPr>
              <w:jc w:val="center"/>
              <w:rPr>
                <w:rFonts w:cs="Times New Roman"/>
                <w:szCs w:val="24"/>
              </w:rPr>
            </w:pPr>
            <w:r w:rsidRPr="00CB6A2A">
              <w:rPr>
                <w:rFonts w:cs="Times New Roman"/>
                <w:color w:val="000000"/>
                <w:szCs w:val="24"/>
              </w:rPr>
              <w:t>0,9944</w:t>
            </w:r>
          </w:p>
        </w:tc>
        <w:tc>
          <w:tcPr>
            <w:tcW w:w="925" w:type="dxa"/>
            <w:tcBorders>
              <w:top w:val="nil"/>
              <w:left w:val="nil"/>
              <w:bottom w:val="single" w:sz="4" w:space="0" w:color="auto"/>
              <w:right w:val="single" w:sz="4" w:space="0" w:color="auto"/>
            </w:tcBorders>
            <w:shd w:val="clear" w:color="auto" w:fill="auto"/>
            <w:vAlign w:val="center"/>
            <w:hideMark/>
          </w:tcPr>
          <w:p w14:paraId="0482C630" w14:textId="77777777" w:rsidR="00CD5BCD" w:rsidRPr="00CB6A2A" w:rsidRDefault="00CD5BCD" w:rsidP="00CD5BCD">
            <w:pPr>
              <w:jc w:val="center"/>
              <w:rPr>
                <w:rFonts w:cs="Times New Roman"/>
                <w:szCs w:val="24"/>
              </w:rPr>
            </w:pPr>
            <w:r w:rsidRPr="00CB6A2A">
              <w:rPr>
                <w:rFonts w:cs="Times New Roman"/>
                <w:color w:val="000000"/>
                <w:szCs w:val="24"/>
              </w:rPr>
              <w:t>1,0051</w:t>
            </w:r>
          </w:p>
        </w:tc>
        <w:tc>
          <w:tcPr>
            <w:tcW w:w="925" w:type="dxa"/>
            <w:tcBorders>
              <w:top w:val="nil"/>
              <w:left w:val="nil"/>
              <w:bottom w:val="single" w:sz="4" w:space="0" w:color="auto"/>
              <w:right w:val="single" w:sz="4" w:space="0" w:color="auto"/>
            </w:tcBorders>
            <w:shd w:val="clear" w:color="auto" w:fill="auto"/>
            <w:vAlign w:val="center"/>
            <w:hideMark/>
          </w:tcPr>
          <w:p w14:paraId="27F9CF05" w14:textId="77777777" w:rsidR="00CD5BCD" w:rsidRPr="00CB6A2A" w:rsidRDefault="00CD5BCD" w:rsidP="00CD5BCD">
            <w:pPr>
              <w:jc w:val="center"/>
              <w:rPr>
                <w:rFonts w:cs="Times New Roman"/>
                <w:szCs w:val="24"/>
              </w:rPr>
            </w:pPr>
            <w:r w:rsidRPr="00CB6A2A">
              <w:rPr>
                <w:rFonts w:cs="Times New Roman"/>
                <w:color w:val="000000"/>
                <w:szCs w:val="24"/>
              </w:rPr>
              <w:t>1,0158</w:t>
            </w:r>
          </w:p>
        </w:tc>
        <w:tc>
          <w:tcPr>
            <w:tcW w:w="925" w:type="dxa"/>
            <w:tcBorders>
              <w:top w:val="nil"/>
              <w:left w:val="nil"/>
              <w:bottom w:val="single" w:sz="4" w:space="0" w:color="auto"/>
              <w:right w:val="single" w:sz="4" w:space="0" w:color="auto"/>
            </w:tcBorders>
            <w:shd w:val="clear" w:color="auto" w:fill="auto"/>
            <w:vAlign w:val="center"/>
            <w:hideMark/>
          </w:tcPr>
          <w:p w14:paraId="3587B368" w14:textId="77777777" w:rsidR="00CD5BCD" w:rsidRPr="00CB6A2A" w:rsidRDefault="00CD5BCD" w:rsidP="00CD5BCD">
            <w:pPr>
              <w:jc w:val="center"/>
              <w:rPr>
                <w:rFonts w:cs="Times New Roman"/>
                <w:szCs w:val="24"/>
              </w:rPr>
            </w:pPr>
            <w:r w:rsidRPr="00CB6A2A">
              <w:rPr>
                <w:rFonts w:cs="Times New Roman"/>
                <w:color w:val="000000"/>
                <w:szCs w:val="24"/>
              </w:rPr>
              <w:t>1,0265</w:t>
            </w:r>
          </w:p>
        </w:tc>
        <w:tc>
          <w:tcPr>
            <w:tcW w:w="925" w:type="dxa"/>
            <w:tcBorders>
              <w:top w:val="nil"/>
              <w:left w:val="nil"/>
              <w:bottom w:val="single" w:sz="4" w:space="0" w:color="auto"/>
              <w:right w:val="single" w:sz="4" w:space="0" w:color="auto"/>
            </w:tcBorders>
            <w:shd w:val="clear" w:color="auto" w:fill="auto"/>
            <w:vAlign w:val="center"/>
            <w:hideMark/>
          </w:tcPr>
          <w:p w14:paraId="31FA6649" w14:textId="77777777" w:rsidR="00CD5BCD" w:rsidRPr="00CB6A2A" w:rsidRDefault="00CD5BCD" w:rsidP="00CD5BCD">
            <w:pPr>
              <w:jc w:val="center"/>
              <w:rPr>
                <w:rFonts w:cs="Times New Roman"/>
                <w:szCs w:val="24"/>
              </w:rPr>
            </w:pPr>
            <w:r w:rsidRPr="00CB6A2A">
              <w:rPr>
                <w:rFonts w:cs="Times New Roman"/>
                <w:color w:val="000000"/>
                <w:szCs w:val="24"/>
              </w:rPr>
              <w:t>1,0372</w:t>
            </w:r>
          </w:p>
        </w:tc>
        <w:tc>
          <w:tcPr>
            <w:tcW w:w="925" w:type="dxa"/>
            <w:tcBorders>
              <w:top w:val="nil"/>
              <w:left w:val="nil"/>
              <w:bottom w:val="single" w:sz="4" w:space="0" w:color="auto"/>
              <w:right w:val="single" w:sz="4" w:space="0" w:color="auto"/>
            </w:tcBorders>
            <w:shd w:val="clear" w:color="auto" w:fill="auto"/>
            <w:vAlign w:val="center"/>
            <w:hideMark/>
          </w:tcPr>
          <w:p w14:paraId="6E32DFA0" w14:textId="77777777" w:rsidR="00CD5BCD" w:rsidRPr="00CB6A2A" w:rsidRDefault="00CD5BCD" w:rsidP="00CD5BCD">
            <w:pPr>
              <w:rPr>
                <w:lang w:val="ru-RU"/>
              </w:rPr>
            </w:pPr>
            <w:r w:rsidRPr="00CB6A2A">
              <w:rPr>
                <w:lang w:val="ru-RU"/>
              </w:rPr>
              <w:t>1,0907</w:t>
            </w:r>
          </w:p>
        </w:tc>
      </w:tr>
      <w:tr w:rsidR="00CD5BCD" w:rsidRPr="00CB6A2A" w14:paraId="712508E5"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6CE7893" w14:textId="77777777" w:rsidR="00CD5BCD" w:rsidRPr="00CB6A2A" w:rsidRDefault="00CD5BCD" w:rsidP="00CD5BCD">
            <w:r w:rsidRPr="00CB6A2A">
              <w:t>Выработка ТЭ</w:t>
            </w:r>
          </w:p>
        </w:tc>
        <w:tc>
          <w:tcPr>
            <w:tcW w:w="1066" w:type="dxa"/>
            <w:tcBorders>
              <w:top w:val="nil"/>
              <w:left w:val="nil"/>
              <w:bottom w:val="single" w:sz="4" w:space="0" w:color="auto"/>
              <w:right w:val="single" w:sz="4" w:space="0" w:color="auto"/>
            </w:tcBorders>
            <w:shd w:val="clear" w:color="auto" w:fill="auto"/>
            <w:vAlign w:val="center"/>
            <w:hideMark/>
          </w:tcPr>
          <w:p w14:paraId="19F498F0" w14:textId="77777777" w:rsidR="00CD5BCD" w:rsidRPr="00CB6A2A" w:rsidRDefault="00CD5BCD" w:rsidP="00CD5BCD">
            <w:pPr>
              <w:rPr>
                <w:lang w:val="ru-RU"/>
              </w:rPr>
            </w:pPr>
            <w:r w:rsidRPr="00CB6A2A">
              <w:t>Гкал</w:t>
            </w:r>
            <w:r w:rsidRPr="00CB6A2A">
              <w:rPr>
                <w:lang w:val="ru-RU"/>
              </w:rPr>
              <w:t>/год</w:t>
            </w:r>
          </w:p>
        </w:tc>
        <w:tc>
          <w:tcPr>
            <w:tcW w:w="925" w:type="dxa"/>
            <w:tcBorders>
              <w:top w:val="nil"/>
              <w:left w:val="nil"/>
              <w:bottom w:val="single" w:sz="4" w:space="0" w:color="auto"/>
              <w:right w:val="single" w:sz="4" w:space="0" w:color="auto"/>
            </w:tcBorders>
            <w:shd w:val="clear" w:color="auto" w:fill="auto"/>
            <w:vAlign w:val="center"/>
            <w:hideMark/>
          </w:tcPr>
          <w:p w14:paraId="579BFA7D" w14:textId="77777777" w:rsidR="00CD5BCD" w:rsidRPr="00CB6A2A" w:rsidRDefault="00CD5BCD" w:rsidP="00CD5BCD">
            <w:pPr>
              <w:jc w:val="center"/>
            </w:pPr>
            <w:r w:rsidRPr="00CB6A2A">
              <w:t>2746,9</w:t>
            </w:r>
          </w:p>
        </w:tc>
        <w:tc>
          <w:tcPr>
            <w:tcW w:w="925" w:type="dxa"/>
            <w:tcBorders>
              <w:top w:val="nil"/>
              <w:left w:val="nil"/>
              <w:bottom w:val="single" w:sz="4" w:space="0" w:color="auto"/>
              <w:right w:val="single" w:sz="4" w:space="0" w:color="auto"/>
            </w:tcBorders>
            <w:shd w:val="clear" w:color="auto" w:fill="auto"/>
            <w:vAlign w:val="center"/>
            <w:hideMark/>
          </w:tcPr>
          <w:p w14:paraId="15E57C4F" w14:textId="77777777" w:rsidR="00CD5BCD" w:rsidRPr="00CB6A2A" w:rsidRDefault="00CD5BCD" w:rsidP="00CD5BCD">
            <w:pPr>
              <w:jc w:val="center"/>
            </w:pPr>
            <w:r w:rsidRPr="00CB6A2A">
              <w:t>2898,2</w:t>
            </w:r>
          </w:p>
        </w:tc>
        <w:tc>
          <w:tcPr>
            <w:tcW w:w="925" w:type="dxa"/>
            <w:tcBorders>
              <w:top w:val="nil"/>
              <w:left w:val="nil"/>
              <w:bottom w:val="single" w:sz="4" w:space="0" w:color="auto"/>
              <w:right w:val="single" w:sz="4" w:space="0" w:color="auto"/>
            </w:tcBorders>
            <w:shd w:val="clear" w:color="auto" w:fill="auto"/>
            <w:vAlign w:val="center"/>
            <w:hideMark/>
          </w:tcPr>
          <w:p w14:paraId="1FDE8F95" w14:textId="77777777" w:rsidR="00CD5BCD" w:rsidRPr="00CB6A2A" w:rsidRDefault="00CD5BCD" w:rsidP="00CD5BCD">
            <w:pPr>
              <w:jc w:val="center"/>
            </w:pPr>
            <w:r w:rsidRPr="00CB6A2A">
              <w:t>3049,6</w:t>
            </w:r>
          </w:p>
        </w:tc>
        <w:tc>
          <w:tcPr>
            <w:tcW w:w="925" w:type="dxa"/>
            <w:tcBorders>
              <w:top w:val="nil"/>
              <w:left w:val="nil"/>
              <w:bottom w:val="single" w:sz="4" w:space="0" w:color="auto"/>
              <w:right w:val="single" w:sz="4" w:space="0" w:color="auto"/>
            </w:tcBorders>
            <w:shd w:val="clear" w:color="auto" w:fill="auto"/>
            <w:vAlign w:val="center"/>
            <w:hideMark/>
          </w:tcPr>
          <w:p w14:paraId="38371967" w14:textId="77777777" w:rsidR="00CD5BCD" w:rsidRPr="00CB6A2A" w:rsidRDefault="00CD5BCD" w:rsidP="00CD5BCD">
            <w:pPr>
              <w:jc w:val="center"/>
            </w:pPr>
            <w:r w:rsidRPr="00CB6A2A">
              <w:t>3200,9</w:t>
            </w:r>
          </w:p>
        </w:tc>
        <w:tc>
          <w:tcPr>
            <w:tcW w:w="925" w:type="dxa"/>
            <w:tcBorders>
              <w:top w:val="nil"/>
              <w:left w:val="nil"/>
              <w:bottom w:val="single" w:sz="4" w:space="0" w:color="auto"/>
              <w:right w:val="single" w:sz="4" w:space="0" w:color="auto"/>
            </w:tcBorders>
            <w:shd w:val="clear" w:color="auto" w:fill="auto"/>
            <w:vAlign w:val="center"/>
            <w:hideMark/>
          </w:tcPr>
          <w:p w14:paraId="34D648D4" w14:textId="77777777" w:rsidR="00CD5BCD" w:rsidRPr="00CB6A2A" w:rsidRDefault="00CD5BCD" w:rsidP="00CD5BCD">
            <w:pPr>
              <w:jc w:val="center"/>
            </w:pPr>
            <w:r w:rsidRPr="00CB6A2A">
              <w:t>3352,2</w:t>
            </w:r>
          </w:p>
        </w:tc>
        <w:tc>
          <w:tcPr>
            <w:tcW w:w="925" w:type="dxa"/>
            <w:tcBorders>
              <w:top w:val="nil"/>
              <w:left w:val="nil"/>
              <w:bottom w:val="single" w:sz="4" w:space="0" w:color="auto"/>
              <w:right w:val="single" w:sz="4" w:space="0" w:color="auto"/>
            </w:tcBorders>
            <w:shd w:val="clear" w:color="auto" w:fill="auto"/>
            <w:vAlign w:val="center"/>
            <w:hideMark/>
          </w:tcPr>
          <w:p w14:paraId="1BB4C0A3" w14:textId="77777777" w:rsidR="00CD5BCD" w:rsidRPr="00CB6A2A" w:rsidRDefault="00CD5BCD" w:rsidP="00CD5BCD">
            <w:pPr>
              <w:jc w:val="center"/>
            </w:pPr>
            <w:r w:rsidRPr="00CB6A2A">
              <w:t>3503,5</w:t>
            </w:r>
          </w:p>
        </w:tc>
        <w:tc>
          <w:tcPr>
            <w:tcW w:w="925" w:type="dxa"/>
            <w:tcBorders>
              <w:top w:val="nil"/>
              <w:left w:val="nil"/>
              <w:bottom w:val="single" w:sz="4" w:space="0" w:color="auto"/>
              <w:right w:val="single" w:sz="4" w:space="0" w:color="auto"/>
            </w:tcBorders>
            <w:shd w:val="clear" w:color="auto" w:fill="auto"/>
            <w:vAlign w:val="center"/>
            <w:hideMark/>
          </w:tcPr>
          <w:p w14:paraId="004EFBF8" w14:textId="77777777" w:rsidR="00CD5BCD" w:rsidRPr="00CB6A2A" w:rsidRDefault="00CD5BCD" w:rsidP="00CD5BCD">
            <w:pPr>
              <w:jc w:val="center"/>
            </w:pPr>
            <w:r w:rsidRPr="00CB6A2A">
              <w:t>4260,1</w:t>
            </w:r>
          </w:p>
        </w:tc>
      </w:tr>
      <w:tr w:rsidR="00CD5BCD" w:rsidRPr="00CB6A2A" w14:paraId="21AC1E46"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34D3350D" w14:textId="77777777" w:rsidR="00CD5BCD" w:rsidRPr="00CB6A2A" w:rsidRDefault="00CD5BCD" w:rsidP="00CD5BCD">
            <w:r w:rsidRPr="00CB6A2A">
              <w:t>Потери в сетях</w:t>
            </w:r>
          </w:p>
        </w:tc>
        <w:tc>
          <w:tcPr>
            <w:tcW w:w="1066" w:type="dxa"/>
            <w:tcBorders>
              <w:top w:val="nil"/>
              <w:left w:val="nil"/>
              <w:bottom w:val="single" w:sz="4" w:space="0" w:color="auto"/>
              <w:right w:val="single" w:sz="4" w:space="0" w:color="auto"/>
            </w:tcBorders>
            <w:shd w:val="clear" w:color="auto" w:fill="auto"/>
            <w:vAlign w:val="center"/>
            <w:hideMark/>
          </w:tcPr>
          <w:p w14:paraId="25A6FF54" w14:textId="77777777" w:rsidR="00CD5BCD" w:rsidRPr="00CB6A2A" w:rsidRDefault="00CD5BCD" w:rsidP="00CD5BCD">
            <w:r w:rsidRPr="00CB6A2A">
              <w:t>%</w:t>
            </w:r>
          </w:p>
        </w:tc>
        <w:tc>
          <w:tcPr>
            <w:tcW w:w="925" w:type="dxa"/>
            <w:tcBorders>
              <w:top w:val="nil"/>
              <w:left w:val="nil"/>
              <w:bottom w:val="single" w:sz="4" w:space="0" w:color="auto"/>
              <w:right w:val="single" w:sz="4" w:space="0" w:color="auto"/>
            </w:tcBorders>
            <w:shd w:val="clear" w:color="auto" w:fill="auto"/>
            <w:vAlign w:val="center"/>
          </w:tcPr>
          <w:p w14:paraId="129DF78F" w14:textId="77777777" w:rsidR="00CD5BCD" w:rsidRPr="00CB6A2A" w:rsidRDefault="00CD5BCD" w:rsidP="00CD5BCD">
            <w:pPr>
              <w:rPr>
                <w:lang w:val="ru-RU"/>
              </w:rPr>
            </w:pPr>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512EEBB6" w14:textId="77777777" w:rsidR="00CD5BCD" w:rsidRPr="00CB6A2A" w:rsidRDefault="00CD5BCD" w:rsidP="00CD5BCD">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101578E4" w14:textId="77777777" w:rsidR="00CD5BCD" w:rsidRPr="00CB6A2A" w:rsidRDefault="00CD5BCD" w:rsidP="00CD5BCD">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22CB7927" w14:textId="77777777" w:rsidR="00CD5BCD" w:rsidRPr="00CB6A2A" w:rsidRDefault="00CD5BCD" w:rsidP="00CD5BCD">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72F39B17" w14:textId="77777777" w:rsidR="00CD5BCD" w:rsidRPr="00CB6A2A" w:rsidRDefault="00CD5BCD" w:rsidP="00CD5BCD">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0691BDF7" w14:textId="77777777" w:rsidR="00CD5BCD" w:rsidRPr="00CB6A2A" w:rsidRDefault="00CD5BCD" w:rsidP="00CD5BCD">
            <w:r w:rsidRPr="00CB6A2A">
              <w:rPr>
                <w:lang w:val="ru-RU"/>
              </w:rPr>
              <w:t>17,95</w:t>
            </w:r>
          </w:p>
        </w:tc>
        <w:tc>
          <w:tcPr>
            <w:tcW w:w="925" w:type="dxa"/>
            <w:tcBorders>
              <w:top w:val="nil"/>
              <w:left w:val="nil"/>
              <w:bottom w:val="single" w:sz="4" w:space="0" w:color="auto"/>
              <w:right w:val="single" w:sz="4" w:space="0" w:color="auto"/>
            </w:tcBorders>
            <w:shd w:val="clear" w:color="auto" w:fill="auto"/>
            <w:vAlign w:val="center"/>
          </w:tcPr>
          <w:p w14:paraId="203162E8" w14:textId="77777777" w:rsidR="00CD5BCD" w:rsidRPr="00CB6A2A" w:rsidRDefault="00CD5BCD" w:rsidP="00CD5BCD">
            <w:pPr>
              <w:rPr>
                <w:lang w:val="ru-RU"/>
              </w:rPr>
            </w:pPr>
            <w:r w:rsidRPr="00CB6A2A">
              <w:rPr>
                <w:lang w:val="ru-RU"/>
              </w:rPr>
              <w:t>8,4</w:t>
            </w:r>
          </w:p>
        </w:tc>
      </w:tr>
      <w:tr w:rsidR="00CD5BCD" w:rsidRPr="00CB6A2A" w14:paraId="56ADF101"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3121B8D" w14:textId="77777777" w:rsidR="00CD5BCD" w:rsidRPr="00CB6A2A" w:rsidRDefault="00CD5BCD" w:rsidP="00CD5BCD">
            <w:pPr>
              <w:rPr>
                <w:lang w:val="ru-RU"/>
              </w:rPr>
            </w:pPr>
            <w:r w:rsidRPr="00CB6A2A">
              <w:rPr>
                <w:lang w:val="ru-RU"/>
              </w:rPr>
              <w:t>Расход ТЭ на собственные нужды</w:t>
            </w:r>
          </w:p>
        </w:tc>
        <w:tc>
          <w:tcPr>
            <w:tcW w:w="1066" w:type="dxa"/>
            <w:tcBorders>
              <w:top w:val="nil"/>
              <w:left w:val="nil"/>
              <w:bottom w:val="single" w:sz="4" w:space="0" w:color="auto"/>
              <w:right w:val="single" w:sz="4" w:space="0" w:color="auto"/>
            </w:tcBorders>
            <w:shd w:val="clear" w:color="auto" w:fill="auto"/>
            <w:vAlign w:val="center"/>
            <w:hideMark/>
          </w:tcPr>
          <w:p w14:paraId="48B7CBEF" w14:textId="77777777" w:rsidR="00CD5BCD" w:rsidRPr="00CB6A2A" w:rsidRDefault="00CD5BCD" w:rsidP="00CD5BCD">
            <w:r w:rsidRPr="00CB6A2A">
              <w:t>%</w:t>
            </w:r>
          </w:p>
        </w:tc>
        <w:tc>
          <w:tcPr>
            <w:tcW w:w="925" w:type="dxa"/>
            <w:tcBorders>
              <w:top w:val="nil"/>
              <w:left w:val="nil"/>
              <w:bottom w:val="single" w:sz="4" w:space="0" w:color="auto"/>
              <w:right w:val="single" w:sz="4" w:space="0" w:color="auto"/>
            </w:tcBorders>
            <w:shd w:val="clear" w:color="auto" w:fill="auto"/>
            <w:vAlign w:val="center"/>
            <w:hideMark/>
          </w:tcPr>
          <w:p w14:paraId="4E177640" w14:textId="77777777" w:rsidR="00CD5BCD" w:rsidRPr="00CB6A2A" w:rsidRDefault="00CD5BCD" w:rsidP="00CD5BCD">
            <w:pPr>
              <w:rPr>
                <w:lang w:val="ru-RU"/>
              </w:rPr>
            </w:pPr>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75205AB3" w14:textId="77777777" w:rsidR="00CD5BCD" w:rsidRPr="00CB6A2A" w:rsidRDefault="00CD5BCD" w:rsidP="00CD5BCD">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754482FB" w14:textId="77777777" w:rsidR="00CD5BCD" w:rsidRPr="00CB6A2A" w:rsidRDefault="00CD5BCD" w:rsidP="00CD5BCD">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6061BE0F" w14:textId="77777777" w:rsidR="00CD5BCD" w:rsidRPr="00CB6A2A" w:rsidRDefault="00CD5BCD" w:rsidP="00CD5BCD">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20C52E6D" w14:textId="77777777" w:rsidR="00CD5BCD" w:rsidRPr="00CB6A2A" w:rsidRDefault="00CD5BCD" w:rsidP="00CD5BCD">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4792D16E" w14:textId="77777777" w:rsidR="00CD5BCD" w:rsidRPr="00CB6A2A" w:rsidRDefault="00CD5BCD" w:rsidP="00CD5BCD">
            <w:r w:rsidRPr="00CB6A2A">
              <w:rPr>
                <w:lang w:val="ru-RU"/>
              </w:rPr>
              <w:t>0,3</w:t>
            </w:r>
          </w:p>
        </w:tc>
        <w:tc>
          <w:tcPr>
            <w:tcW w:w="925" w:type="dxa"/>
            <w:tcBorders>
              <w:top w:val="nil"/>
              <w:left w:val="nil"/>
              <w:bottom w:val="single" w:sz="4" w:space="0" w:color="auto"/>
              <w:right w:val="single" w:sz="4" w:space="0" w:color="auto"/>
            </w:tcBorders>
            <w:shd w:val="clear" w:color="auto" w:fill="auto"/>
            <w:vAlign w:val="center"/>
          </w:tcPr>
          <w:p w14:paraId="66794DE3" w14:textId="77777777" w:rsidR="00CD5BCD" w:rsidRPr="00CB6A2A" w:rsidRDefault="00CD5BCD" w:rsidP="00CD5BCD">
            <w:r w:rsidRPr="00CB6A2A">
              <w:rPr>
                <w:lang w:val="ru-RU"/>
              </w:rPr>
              <w:t>0,3</w:t>
            </w:r>
          </w:p>
        </w:tc>
      </w:tr>
      <w:tr w:rsidR="00CD5BCD" w:rsidRPr="00CB6A2A" w14:paraId="0B6BE4F0"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A0390A6" w14:textId="77777777" w:rsidR="00CD5BCD" w:rsidRPr="00CB6A2A" w:rsidRDefault="00CD5BCD" w:rsidP="00CD5BCD">
            <w:r w:rsidRPr="00CB6A2A">
              <w:t>Протяженность сетей</w:t>
            </w:r>
          </w:p>
        </w:tc>
        <w:tc>
          <w:tcPr>
            <w:tcW w:w="1066" w:type="dxa"/>
            <w:tcBorders>
              <w:top w:val="nil"/>
              <w:left w:val="nil"/>
              <w:bottom w:val="single" w:sz="4" w:space="0" w:color="auto"/>
              <w:right w:val="single" w:sz="4" w:space="0" w:color="auto"/>
            </w:tcBorders>
            <w:shd w:val="clear" w:color="auto" w:fill="auto"/>
            <w:vAlign w:val="center"/>
            <w:hideMark/>
          </w:tcPr>
          <w:p w14:paraId="25D10F9E" w14:textId="77777777" w:rsidR="00CD5BCD" w:rsidRPr="00CB6A2A" w:rsidRDefault="00CD5BCD" w:rsidP="00CD5BCD">
            <w:r w:rsidRPr="00CB6A2A">
              <w:t>м</w:t>
            </w:r>
          </w:p>
        </w:tc>
        <w:tc>
          <w:tcPr>
            <w:tcW w:w="925" w:type="dxa"/>
            <w:tcBorders>
              <w:top w:val="nil"/>
              <w:left w:val="nil"/>
              <w:bottom w:val="single" w:sz="4" w:space="0" w:color="auto"/>
              <w:right w:val="single" w:sz="4" w:space="0" w:color="auto"/>
            </w:tcBorders>
            <w:shd w:val="clear" w:color="auto" w:fill="auto"/>
            <w:vAlign w:val="center"/>
          </w:tcPr>
          <w:p w14:paraId="6050D5AC" w14:textId="77777777" w:rsidR="00CD5BCD" w:rsidRPr="00CB6A2A" w:rsidRDefault="00CD5BCD" w:rsidP="00CD5BCD">
            <w:pPr>
              <w:rPr>
                <w:lang w:val="ru-RU"/>
              </w:rPr>
            </w:pPr>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182206F2" w14:textId="77777777" w:rsidR="00CD5BCD" w:rsidRPr="00CB6A2A" w:rsidRDefault="00CD5BCD" w:rsidP="00CD5BCD">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6C71351F" w14:textId="77777777" w:rsidR="00CD5BCD" w:rsidRPr="00CB6A2A" w:rsidRDefault="00CD5BCD" w:rsidP="00CD5BCD">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4E0FE3D7" w14:textId="77777777" w:rsidR="00CD5BCD" w:rsidRPr="00CB6A2A" w:rsidRDefault="00CD5BCD" w:rsidP="00CD5BCD">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52A4996E" w14:textId="77777777" w:rsidR="00CD5BCD" w:rsidRPr="00CB6A2A" w:rsidRDefault="00CD5BCD" w:rsidP="00CD5BCD">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0F9EE123" w14:textId="77777777" w:rsidR="00CD5BCD" w:rsidRPr="00CB6A2A" w:rsidRDefault="00CD5BCD" w:rsidP="00CD5BCD">
            <w:r w:rsidRPr="00CB6A2A">
              <w:rPr>
                <w:lang w:val="ru-RU"/>
              </w:rPr>
              <w:t>1086</w:t>
            </w:r>
          </w:p>
        </w:tc>
        <w:tc>
          <w:tcPr>
            <w:tcW w:w="925" w:type="dxa"/>
            <w:tcBorders>
              <w:top w:val="nil"/>
              <w:left w:val="nil"/>
              <w:bottom w:val="single" w:sz="4" w:space="0" w:color="auto"/>
              <w:right w:val="single" w:sz="4" w:space="0" w:color="auto"/>
            </w:tcBorders>
            <w:shd w:val="clear" w:color="auto" w:fill="auto"/>
            <w:vAlign w:val="center"/>
          </w:tcPr>
          <w:p w14:paraId="5D2FBCD3" w14:textId="77777777" w:rsidR="00CD5BCD" w:rsidRPr="00CB6A2A" w:rsidRDefault="00CD5BCD" w:rsidP="00CD5BCD">
            <w:r w:rsidRPr="00CB6A2A">
              <w:rPr>
                <w:lang w:val="ru-RU"/>
              </w:rPr>
              <w:t>1086</w:t>
            </w:r>
          </w:p>
        </w:tc>
      </w:tr>
      <w:tr w:rsidR="00CD5BCD" w:rsidRPr="00CB6A2A" w14:paraId="39A87BFC"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453A8F72" w14:textId="77777777" w:rsidR="00CD5BCD" w:rsidRPr="00CB6A2A" w:rsidRDefault="00CD5BCD" w:rsidP="00CD5BCD">
            <w:r w:rsidRPr="00CB6A2A">
              <w:lastRenderedPageBreak/>
              <w:t>Ветхие аварийные сети</w:t>
            </w:r>
          </w:p>
        </w:tc>
        <w:tc>
          <w:tcPr>
            <w:tcW w:w="1066" w:type="dxa"/>
            <w:tcBorders>
              <w:top w:val="nil"/>
              <w:left w:val="nil"/>
              <w:bottom w:val="single" w:sz="4" w:space="0" w:color="auto"/>
              <w:right w:val="single" w:sz="4" w:space="0" w:color="auto"/>
            </w:tcBorders>
            <w:shd w:val="clear" w:color="auto" w:fill="auto"/>
            <w:vAlign w:val="center"/>
            <w:hideMark/>
          </w:tcPr>
          <w:p w14:paraId="729DF475" w14:textId="77777777" w:rsidR="00CD5BCD" w:rsidRPr="00CB6A2A" w:rsidRDefault="00CD5BCD" w:rsidP="00CD5BCD">
            <w:r w:rsidRPr="00CB6A2A">
              <w:t>м</w:t>
            </w:r>
          </w:p>
        </w:tc>
        <w:tc>
          <w:tcPr>
            <w:tcW w:w="925" w:type="dxa"/>
            <w:tcBorders>
              <w:top w:val="nil"/>
              <w:left w:val="nil"/>
              <w:bottom w:val="single" w:sz="4" w:space="0" w:color="auto"/>
              <w:right w:val="single" w:sz="4" w:space="0" w:color="auto"/>
            </w:tcBorders>
            <w:shd w:val="clear" w:color="auto" w:fill="auto"/>
            <w:vAlign w:val="center"/>
          </w:tcPr>
          <w:p w14:paraId="30B829DC" w14:textId="77777777" w:rsidR="00CD5BCD" w:rsidRPr="00CB6A2A" w:rsidRDefault="00CD5BCD" w:rsidP="00CD5BCD">
            <w:pPr>
              <w:rPr>
                <w:lang w:val="ru-RU"/>
              </w:rPr>
            </w:pPr>
            <w:r w:rsidRPr="00CB6A2A">
              <w:rPr>
                <w:lang w:val="ru-RU"/>
              </w:rPr>
              <w:t>50</w:t>
            </w:r>
          </w:p>
        </w:tc>
        <w:tc>
          <w:tcPr>
            <w:tcW w:w="925" w:type="dxa"/>
            <w:tcBorders>
              <w:top w:val="nil"/>
              <w:left w:val="nil"/>
              <w:bottom w:val="single" w:sz="4" w:space="0" w:color="auto"/>
              <w:right w:val="single" w:sz="4" w:space="0" w:color="auto"/>
            </w:tcBorders>
            <w:shd w:val="clear" w:color="auto" w:fill="auto"/>
            <w:vAlign w:val="center"/>
          </w:tcPr>
          <w:p w14:paraId="242AB26B" w14:textId="77777777" w:rsidR="00CD5BCD" w:rsidRPr="00CB6A2A" w:rsidRDefault="00CD5BCD" w:rsidP="00CD5BCD">
            <w:pPr>
              <w:rPr>
                <w:lang w:val="ru-RU"/>
              </w:rPr>
            </w:pPr>
            <w:r w:rsidRPr="00CB6A2A">
              <w:rPr>
                <w:lang w:val="ru-RU"/>
              </w:rPr>
              <w:t>50</w:t>
            </w:r>
          </w:p>
        </w:tc>
        <w:tc>
          <w:tcPr>
            <w:tcW w:w="925" w:type="dxa"/>
            <w:tcBorders>
              <w:top w:val="nil"/>
              <w:left w:val="nil"/>
              <w:bottom w:val="single" w:sz="4" w:space="0" w:color="auto"/>
              <w:right w:val="single" w:sz="4" w:space="0" w:color="auto"/>
            </w:tcBorders>
            <w:shd w:val="clear" w:color="auto" w:fill="auto"/>
            <w:vAlign w:val="center"/>
          </w:tcPr>
          <w:p w14:paraId="150B7004" w14:textId="77777777" w:rsidR="00CD5BCD" w:rsidRPr="00CB6A2A" w:rsidRDefault="00CD5BCD" w:rsidP="00CD5BCD">
            <w:pPr>
              <w:rPr>
                <w:lang w:val="ru-RU"/>
              </w:rPr>
            </w:pPr>
            <w:r w:rsidRPr="00CB6A2A">
              <w:rPr>
                <w:lang w:val="ru-RU"/>
              </w:rPr>
              <w:t>50</w:t>
            </w:r>
          </w:p>
        </w:tc>
        <w:tc>
          <w:tcPr>
            <w:tcW w:w="925" w:type="dxa"/>
            <w:tcBorders>
              <w:top w:val="nil"/>
              <w:left w:val="nil"/>
              <w:bottom w:val="single" w:sz="4" w:space="0" w:color="auto"/>
              <w:right w:val="single" w:sz="4" w:space="0" w:color="auto"/>
            </w:tcBorders>
            <w:shd w:val="clear" w:color="auto" w:fill="auto"/>
            <w:vAlign w:val="center"/>
          </w:tcPr>
          <w:p w14:paraId="72D50551" w14:textId="77777777" w:rsidR="00CD5BCD" w:rsidRPr="00CB6A2A" w:rsidRDefault="00CD5BCD" w:rsidP="00CD5BCD">
            <w:pPr>
              <w:rPr>
                <w:lang w:val="ru-RU"/>
              </w:rPr>
            </w:pPr>
            <w:r w:rsidRPr="00CB6A2A">
              <w:rPr>
                <w:lang w:val="ru-RU"/>
              </w:rPr>
              <w:t>0</w:t>
            </w:r>
          </w:p>
        </w:tc>
        <w:tc>
          <w:tcPr>
            <w:tcW w:w="925" w:type="dxa"/>
            <w:tcBorders>
              <w:top w:val="nil"/>
              <w:left w:val="nil"/>
              <w:bottom w:val="single" w:sz="4" w:space="0" w:color="auto"/>
              <w:right w:val="single" w:sz="4" w:space="0" w:color="auto"/>
            </w:tcBorders>
            <w:shd w:val="clear" w:color="auto" w:fill="auto"/>
            <w:vAlign w:val="center"/>
          </w:tcPr>
          <w:p w14:paraId="7139F9A5" w14:textId="77777777" w:rsidR="00CD5BCD" w:rsidRPr="00CB6A2A" w:rsidRDefault="00CD5BCD" w:rsidP="00CD5BCD">
            <w:pPr>
              <w:rPr>
                <w:lang w:val="ru-RU"/>
              </w:rPr>
            </w:pPr>
            <w:r w:rsidRPr="00CB6A2A">
              <w:rPr>
                <w:lang w:val="ru-RU"/>
              </w:rPr>
              <w:t>0</w:t>
            </w:r>
          </w:p>
        </w:tc>
        <w:tc>
          <w:tcPr>
            <w:tcW w:w="925" w:type="dxa"/>
            <w:tcBorders>
              <w:top w:val="nil"/>
              <w:left w:val="nil"/>
              <w:bottom w:val="single" w:sz="4" w:space="0" w:color="auto"/>
              <w:right w:val="single" w:sz="4" w:space="0" w:color="auto"/>
            </w:tcBorders>
            <w:shd w:val="clear" w:color="auto" w:fill="auto"/>
            <w:vAlign w:val="center"/>
          </w:tcPr>
          <w:p w14:paraId="582B2DA5" w14:textId="77777777" w:rsidR="00CD5BCD" w:rsidRPr="00CB6A2A" w:rsidRDefault="00CD5BCD" w:rsidP="00CD5BCD">
            <w:pPr>
              <w:rPr>
                <w:lang w:val="ru-RU"/>
              </w:rPr>
            </w:pPr>
            <w:r w:rsidRPr="00CB6A2A">
              <w:rPr>
                <w:lang w:val="ru-RU"/>
              </w:rPr>
              <w:t>0</w:t>
            </w:r>
          </w:p>
        </w:tc>
        <w:tc>
          <w:tcPr>
            <w:tcW w:w="925" w:type="dxa"/>
            <w:tcBorders>
              <w:top w:val="nil"/>
              <w:left w:val="nil"/>
              <w:bottom w:val="single" w:sz="4" w:space="0" w:color="auto"/>
              <w:right w:val="single" w:sz="4" w:space="0" w:color="auto"/>
            </w:tcBorders>
            <w:shd w:val="clear" w:color="auto" w:fill="auto"/>
            <w:vAlign w:val="center"/>
          </w:tcPr>
          <w:p w14:paraId="0B82F2C7" w14:textId="77777777" w:rsidR="00CD5BCD" w:rsidRPr="00CB6A2A" w:rsidRDefault="00CD5BCD" w:rsidP="00CD5BCD">
            <w:pPr>
              <w:rPr>
                <w:lang w:val="ru-RU"/>
              </w:rPr>
            </w:pPr>
            <w:r w:rsidRPr="00CB6A2A">
              <w:rPr>
                <w:lang w:val="ru-RU"/>
              </w:rPr>
              <w:t>0</w:t>
            </w:r>
          </w:p>
        </w:tc>
      </w:tr>
      <w:tr w:rsidR="00CD5BCD" w:rsidRPr="00CB6A2A" w14:paraId="0358F2AE"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0FA93529" w14:textId="77777777" w:rsidR="00CD5BCD" w:rsidRPr="00CB6A2A" w:rsidRDefault="00CD5BCD" w:rsidP="00CD5BCD">
            <w:r w:rsidRPr="00CB6A2A">
              <w:t>Аварийность сетей</w:t>
            </w:r>
          </w:p>
        </w:tc>
        <w:tc>
          <w:tcPr>
            <w:tcW w:w="1066" w:type="dxa"/>
            <w:tcBorders>
              <w:top w:val="nil"/>
              <w:left w:val="nil"/>
              <w:bottom w:val="single" w:sz="4" w:space="0" w:color="auto"/>
              <w:right w:val="single" w:sz="4" w:space="0" w:color="auto"/>
            </w:tcBorders>
            <w:shd w:val="clear" w:color="auto" w:fill="auto"/>
            <w:vAlign w:val="center"/>
            <w:hideMark/>
          </w:tcPr>
          <w:p w14:paraId="69692BBA" w14:textId="77777777" w:rsidR="00CD5BCD" w:rsidRPr="00CB6A2A" w:rsidRDefault="00CD5BCD" w:rsidP="00CD5BCD">
            <w:r w:rsidRPr="00CB6A2A">
              <w:t>инц./км</w:t>
            </w:r>
          </w:p>
        </w:tc>
        <w:tc>
          <w:tcPr>
            <w:tcW w:w="6475" w:type="dxa"/>
            <w:gridSpan w:val="7"/>
            <w:tcBorders>
              <w:top w:val="nil"/>
              <w:left w:val="nil"/>
              <w:bottom w:val="single" w:sz="4" w:space="0" w:color="auto"/>
              <w:right w:val="single" w:sz="4" w:space="0" w:color="auto"/>
            </w:tcBorders>
            <w:shd w:val="clear" w:color="auto" w:fill="auto"/>
            <w:vAlign w:val="center"/>
          </w:tcPr>
          <w:p w14:paraId="02BF6381" w14:textId="77777777" w:rsidR="00CD5BCD" w:rsidRPr="00CB6A2A" w:rsidRDefault="00CD5BCD" w:rsidP="00CD5BCD">
            <w:r w:rsidRPr="00CB6A2A">
              <w:t>нет данных</w:t>
            </w:r>
          </w:p>
        </w:tc>
      </w:tr>
      <w:tr w:rsidR="00CD5BCD" w:rsidRPr="00CB6A2A" w14:paraId="060467B7"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0662B424" w14:textId="77777777" w:rsidR="00CD5BCD" w:rsidRPr="00CB6A2A" w:rsidRDefault="00CD5BCD" w:rsidP="00CD5BCD">
            <w:r w:rsidRPr="00CB6A2A">
              <w:t>Общее количество котельных</w:t>
            </w:r>
          </w:p>
        </w:tc>
        <w:tc>
          <w:tcPr>
            <w:tcW w:w="1066" w:type="dxa"/>
            <w:tcBorders>
              <w:top w:val="nil"/>
              <w:left w:val="nil"/>
              <w:bottom w:val="single" w:sz="4" w:space="0" w:color="auto"/>
              <w:right w:val="single" w:sz="4" w:space="0" w:color="auto"/>
            </w:tcBorders>
            <w:shd w:val="clear" w:color="auto" w:fill="auto"/>
            <w:vAlign w:val="center"/>
            <w:hideMark/>
          </w:tcPr>
          <w:p w14:paraId="13A572A8" w14:textId="77777777" w:rsidR="00CD5BCD" w:rsidRPr="00CB6A2A" w:rsidRDefault="00CD5BCD" w:rsidP="00CD5BCD">
            <w:r w:rsidRPr="00CB6A2A">
              <w:t>шт.</w:t>
            </w:r>
          </w:p>
        </w:tc>
        <w:tc>
          <w:tcPr>
            <w:tcW w:w="925" w:type="dxa"/>
            <w:tcBorders>
              <w:top w:val="nil"/>
              <w:left w:val="nil"/>
              <w:bottom w:val="single" w:sz="4" w:space="0" w:color="auto"/>
              <w:right w:val="single" w:sz="4" w:space="0" w:color="auto"/>
            </w:tcBorders>
            <w:shd w:val="clear" w:color="auto" w:fill="auto"/>
            <w:vAlign w:val="center"/>
          </w:tcPr>
          <w:p w14:paraId="4D2C5A58" w14:textId="77777777" w:rsidR="00CD5BCD" w:rsidRPr="00CB6A2A" w:rsidRDefault="00CD5BCD" w:rsidP="00CD5BCD">
            <w:r w:rsidRPr="00CB6A2A">
              <w:t>3</w:t>
            </w:r>
          </w:p>
        </w:tc>
        <w:tc>
          <w:tcPr>
            <w:tcW w:w="925" w:type="dxa"/>
            <w:tcBorders>
              <w:top w:val="nil"/>
              <w:left w:val="nil"/>
              <w:bottom w:val="single" w:sz="4" w:space="0" w:color="auto"/>
              <w:right w:val="single" w:sz="4" w:space="0" w:color="auto"/>
            </w:tcBorders>
            <w:shd w:val="clear" w:color="auto" w:fill="auto"/>
            <w:vAlign w:val="center"/>
          </w:tcPr>
          <w:p w14:paraId="3992C792"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4EFF1191"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2A51C63D"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1E2ECE7B"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04B400A1"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0888DFF5" w14:textId="77777777" w:rsidR="00CD5BCD" w:rsidRPr="00CB6A2A" w:rsidRDefault="00CD5BCD" w:rsidP="00CD5BCD">
            <w:pPr>
              <w:rPr>
                <w:lang w:val="ru-RU"/>
              </w:rPr>
            </w:pPr>
            <w:r w:rsidRPr="00CB6A2A">
              <w:rPr>
                <w:lang w:val="ru-RU"/>
              </w:rPr>
              <w:t>3</w:t>
            </w:r>
          </w:p>
        </w:tc>
      </w:tr>
      <w:tr w:rsidR="00CD5BCD" w:rsidRPr="00CB6A2A" w14:paraId="3CC2B3A0"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720B8350" w14:textId="77777777" w:rsidR="00CD5BCD" w:rsidRPr="00CB6A2A" w:rsidRDefault="00CD5BCD" w:rsidP="00CD5BCD">
            <w:pPr>
              <w:rPr>
                <w:lang w:val="ru-RU"/>
              </w:rPr>
            </w:pPr>
            <w:r w:rsidRPr="00CB6A2A">
              <w:rPr>
                <w:lang w:val="ru-RU"/>
              </w:rPr>
              <w:t>Количество котельных, имеющих резервный источник</w:t>
            </w:r>
          </w:p>
        </w:tc>
        <w:tc>
          <w:tcPr>
            <w:tcW w:w="1066" w:type="dxa"/>
            <w:tcBorders>
              <w:top w:val="nil"/>
              <w:left w:val="nil"/>
              <w:bottom w:val="single" w:sz="4" w:space="0" w:color="auto"/>
              <w:right w:val="single" w:sz="4" w:space="0" w:color="auto"/>
            </w:tcBorders>
            <w:shd w:val="clear" w:color="auto" w:fill="auto"/>
            <w:vAlign w:val="center"/>
            <w:hideMark/>
          </w:tcPr>
          <w:p w14:paraId="3EB977DE"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6C385763" w14:textId="77777777" w:rsidR="00CD5BCD" w:rsidRPr="00CB6A2A" w:rsidRDefault="00CD5BCD" w:rsidP="00CD5BCD">
            <w:r w:rsidRPr="00CB6A2A">
              <w:t>2</w:t>
            </w:r>
          </w:p>
        </w:tc>
        <w:tc>
          <w:tcPr>
            <w:tcW w:w="925" w:type="dxa"/>
            <w:tcBorders>
              <w:top w:val="nil"/>
              <w:left w:val="nil"/>
              <w:bottom w:val="single" w:sz="4" w:space="0" w:color="auto"/>
              <w:right w:val="single" w:sz="4" w:space="0" w:color="auto"/>
            </w:tcBorders>
            <w:shd w:val="clear" w:color="auto" w:fill="auto"/>
            <w:vAlign w:val="center"/>
            <w:hideMark/>
          </w:tcPr>
          <w:p w14:paraId="487D65B4" w14:textId="77777777" w:rsidR="00CD5BCD" w:rsidRPr="00CB6A2A" w:rsidRDefault="00CD5BCD" w:rsidP="00CD5BCD">
            <w:r w:rsidRPr="00CB6A2A">
              <w:t>3</w:t>
            </w:r>
          </w:p>
        </w:tc>
        <w:tc>
          <w:tcPr>
            <w:tcW w:w="925" w:type="dxa"/>
            <w:tcBorders>
              <w:top w:val="nil"/>
              <w:left w:val="nil"/>
              <w:bottom w:val="single" w:sz="4" w:space="0" w:color="auto"/>
              <w:right w:val="single" w:sz="4" w:space="0" w:color="auto"/>
            </w:tcBorders>
            <w:shd w:val="clear" w:color="auto" w:fill="auto"/>
            <w:vAlign w:val="center"/>
          </w:tcPr>
          <w:p w14:paraId="0DB3843C"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3AE49D1B"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6F6BEE32"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1A9DE8C1" w14:textId="77777777" w:rsidR="00CD5BCD" w:rsidRPr="00CB6A2A" w:rsidRDefault="00CD5BCD" w:rsidP="00CD5BCD">
            <w:pPr>
              <w:rPr>
                <w:lang w:val="ru-RU"/>
              </w:rPr>
            </w:pPr>
            <w:r w:rsidRPr="00CB6A2A">
              <w:rPr>
                <w:lang w:val="ru-RU"/>
              </w:rPr>
              <w:t>3</w:t>
            </w:r>
          </w:p>
        </w:tc>
        <w:tc>
          <w:tcPr>
            <w:tcW w:w="925" w:type="dxa"/>
            <w:tcBorders>
              <w:top w:val="nil"/>
              <w:left w:val="nil"/>
              <w:bottom w:val="single" w:sz="4" w:space="0" w:color="auto"/>
              <w:right w:val="single" w:sz="4" w:space="0" w:color="auto"/>
            </w:tcBorders>
            <w:shd w:val="clear" w:color="auto" w:fill="auto"/>
            <w:vAlign w:val="center"/>
          </w:tcPr>
          <w:p w14:paraId="36F6FFDE" w14:textId="77777777" w:rsidR="00CD5BCD" w:rsidRPr="00CB6A2A" w:rsidRDefault="00CD5BCD" w:rsidP="00CD5BCD">
            <w:pPr>
              <w:rPr>
                <w:lang w:val="ru-RU"/>
              </w:rPr>
            </w:pPr>
            <w:r w:rsidRPr="00CB6A2A">
              <w:rPr>
                <w:lang w:val="ru-RU"/>
              </w:rPr>
              <w:t>3</w:t>
            </w:r>
          </w:p>
        </w:tc>
      </w:tr>
      <w:tr w:rsidR="00CD5BCD" w:rsidRPr="00291435" w14:paraId="74311E83"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471E203" w14:textId="77777777" w:rsidR="00CD5BCD" w:rsidRPr="00CB6A2A" w:rsidRDefault="00CD5BCD" w:rsidP="00CD5BCD">
            <w:pPr>
              <w:rPr>
                <w:lang w:val="ru-RU"/>
              </w:rPr>
            </w:pPr>
            <w:r w:rsidRPr="00CB6A2A">
              <w:rPr>
                <w:lang w:val="ru-RU"/>
              </w:rPr>
              <w:t>Доля оснащенности обязательных общедомовых ПУ</w:t>
            </w:r>
          </w:p>
        </w:tc>
        <w:tc>
          <w:tcPr>
            <w:tcW w:w="1066" w:type="dxa"/>
            <w:tcBorders>
              <w:top w:val="nil"/>
              <w:left w:val="nil"/>
              <w:bottom w:val="single" w:sz="4" w:space="0" w:color="auto"/>
              <w:right w:val="single" w:sz="4" w:space="0" w:color="auto"/>
            </w:tcBorders>
            <w:shd w:val="clear" w:color="auto" w:fill="auto"/>
            <w:vAlign w:val="center"/>
            <w:hideMark/>
          </w:tcPr>
          <w:p w14:paraId="6FF83B3E"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2105B588"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7311ED8E"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11D367E9"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76460AEA"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781DB8D4"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274886BE" w14:textId="77777777" w:rsidR="00CD5BCD" w:rsidRPr="00CB6A2A" w:rsidRDefault="00CD5BCD" w:rsidP="00CD5BCD">
            <w:pPr>
              <w:rPr>
                <w:lang w:val="ru-RU"/>
              </w:rPr>
            </w:pPr>
            <w:r w:rsidRPr="00CB6A2A">
              <w:t> </w:t>
            </w:r>
          </w:p>
        </w:tc>
        <w:tc>
          <w:tcPr>
            <w:tcW w:w="925" w:type="dxa"/>
            <w:tcBorders>
              <w:top w:val="nil"/>
              <w:left w:val="nil"/>
              <w:bottom w:val="single" w:sz="4" w:space="0" w:color="auto"/>
              <w:right w:val="single" w:sz="4" w:space="0" w:color="auto"/>
            </w:tcBorders>
            <w:shd w:val="clear" w:color="auto" w:fill="auto"/>
            <w:vAlign w:val="center"/>
            <w:hideMark/>
          </w:tcPr>
          <w:p w14:paraId="2465E5E4" w14:textId="77777777" w:rsidR="00CD5BCD" w:rsidRPr="00CB6A2A" w:rsidRDefault="00CD5BCD" w:rsidP="00CD5BCD">
            <w:pPr>
              <w:rPr>
                <w:lang w:val="ru-RU"/>
              </w:rPr>
            </w:pPr>
            <w:r w:rsidRPr="00CB6A2A">
              <w:t> </w:t>
            </w:r>
          </w:p>
        </w:tc>
      </w:tr>
      <w:tr w:rsidR="00CD5BCD" w:rsidRPr="00CB6A2A" w14:paraId="4A1B612D" w14:textId="77777777" w:rsidTr="00CD5BCD">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B6C7AC2" w14:textId="77777777" w:rsidR="00CD5BCD" w:rsidRPr="00CB6A2A" w:rsidRDefault="00CD5BCD" w:rsidP="00CD5BCD">
            <w:r w:rsidRPr="00CB6A2A">
              <w:t>- население</w:t>
            </w:r>
          </w:p>
        </w:tc>
        <w:tc>
          <w:tcPr>
            <w:tcW w:w="1066" w:type="dxa"/>
            <w:tcBorders>
              <w:top w:val="nil"/>
              <w:left w:val="nil"/>
              <w:bottom w:val="single" w:sz="4" w:space="0" w:color="auto"/>
              <w:right w:val="single" w:sz="4" w:space="0" w:color="auto"/>
            </w:tcBorders>
            <w:shd w:val="clear" w:color="auto" w:fill="auto"/>
            <w:vAlign w:val="center"/>
            <w:hideMark/>
          </w:tcPr>
          <w:p w14:paraId="2BAE1EFF" w14:textId="77777777" w:rsidR="00CD5BCD" w:rsidRPr="00CB6A2A" w:rsidRDefault="00CD5BCD" w:rsidP="00CD5BCD">
            <w:r w:rsidRPr="00CB6A2A">
              <w:t>%</w:t>
            </w:r>
          </w:p>
        </w:tc>
        <w:tc>
          <w:tcPr>
            <w:tcW w:w="6475" w:type="dxa"/>
            <w:gridSpan w:val="7"/>
            <w:tcBorders>
              <w:top w:val="nil"/>
              <w:left w:val="nil"/>
              <w:bottom w:val="single" w:sz="4" w:space="0" w:color="auto"/>
              <w:right w:val="single" w:sz="4" w:space="0" w:color="auto"/>
            </w:tcBorders>
            <w:shd w:val="clear" w:color="auto" w:fill="auto"/>
            <w:vAlign w:val="center"/>
          </w:tcPr>
          <w:p w14:paraId="51E7F128" w14:textId="77777777" w:rsidR="00CD5BCD" w:rsidRPr="00CB6A2A" w:rsidRDefault="00CD5BCD" w:rsidP="00CD5BCD">
            <w:r w:rsidRPr="00CB6A2A">
              <w:t>нет данных</w:t>
            </w:r>
          </w:p>
        </w:tc>
      </w:tr>
      <w:tr w:rsidR="00CD5BCD" w:rsidRPr="00CB6A2A" w14:paraId="184CADBD" w14:textId="77777777" w:rsidTr="00110A96">
        <w:trPr>
          <w:trHeight w:val="288"/>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76BC66E" w14:textId="77777777" w:rsidR="00CD5BCD" w:rsidRPr="00CB6A2A" w:rsidRDefault="00CD5BCD" w:rsidP="00CD5BCD">
            <w:r w:rsidRPr="00CB6A2A">
              <w:t>- коммунальная инфраструктура</w:t>
            </w:r>
          </w:p>
        </w:tc>
        <w:tc>
          <w:tcPr>
            <w:tcW w:w="1066" w:type="dxa"/>
            <w:tcBorders>
              <w:top w:val="nil"/>
              <w:left w:val="nil"/>
              <w:bottom w:val="single" w:sz="4" w:space="0" w:color="auto"/>
              <w:right w:val="single" w:sz="4" w:space="0" w:color="auto"/>
            </w:tcBorders>
            <w:shd w:val="clear" w:color="auto" w:fill="auto"/>
            <w:vAlign w:val="center"/>
            <w:hideMark/>
          </w:tcPr>
          <w:p w14:paraId="1CA81D97" w14:textId="77777777" w:rsidR="00CD5BCD" w:rsidRPr="00CB6A2A" w:rsidRDefault="00CD5BCD" w:rsidP="00CD5BCD">
            <w:r w:rsidRPr="00CB6A2A">
              <w:t>%</w:t>
            </w:r>
          </w:p>
        </w:tc>
        <w:tc>
          <w:tcPr>
            <w:tcW w:w="925" w:type="dxa"/>
            <w:tcBorders>
              <w:top w:val="nil"/>
              <w:left w:val="nil"/>
              <w:bottom w:val="single" w:sz="4" w:space="0" w:color="auto"/>
              <w:right w:val="single" w:sz="4" w:space="0" w:color="auto"/>
            </w:tcBorders>
            <w:shd w:val="clear" w:color="auto" w:fill="auto"/>
            <w:vAlign w:val="center"/>
          </w:tcPr>
          <w:p w14:paraId="7883E319" w14:textId="18B5597E" w:rsidR="00CD5BCD" w:rsidRPr="00CB6A2A" w:rsidRDefault="00110A96" w:rsidP="00CD5BCD">
            <w:pPr>
              <w:rPr>
                <w:lang w:val="ru-RU"/>
              </w:rPr>
            </w:pPr>
            <w:r w:rsidRPr="00CB6A2A">
              <w:rPr>
                <w:lang w:val="ru-RU"/>
              </w:rPr>
              <w:t>83</w:t>
            </w:r>
          </w:p>
        </w:tc>
        <w:tc>
          <w:tcPr>
            <w:tcW w:w="925" w:type="dxa"/>
            <w:tcBorders>
              <w:top w:val="nil"/>
              <w:left w:val="nil"/>
              <w:bottom w:val="single" w:sz="4" w:space="0" w:color="auto"/>
              <w:right w:val="single" w:sz="4" w:space="0" w:color="auto"/>
            </w:tcBorders>
            <w:shd w:val="clear" w:color="auto" w:fill="auto"/>
            <w:vAlign w:val="center"/>
          </w:tcPr>
          <w:p w14:paraId="76AC2D97" w14:textId="57DEF2BD" w:rsidR="00CD5BCD" w:rsidRPr="00CB6A2A" w:rsidRDefault="00110A96" w:rsidP="00CD5BCD">
            <w:pPr>
              <w:rPr>
                <w:lang w:val="ru-RU"/>
              </w:rPr>
            </w:pPr>
            <w:r w:rsidRPr="00CB6A2A">
              <w:rPr>
                <w:lang w:val="ru-RU"/>
              </w:rPr>
              <w:t>85</w:t>
            </w:r>
          </w:p>
        </w:tc>
        <w:tc>
          <w:tcPr>
            <w:tcW w:w="925" w:type="dxa"/>
            <w:tcBorders>
              <w:top w:val="nil"/>
              <w:left w:val="nil"/>
              <w:bottom w:val="single" w:sz="4" w:space="0" w:color="auto"/>
              <w:right w:val="single" w:sz="4" w:space="0" w:color="auto"/>
            </w:tcBorders>
            <w:shd w:val="clear" w:color="auto" w:fill="auto"/>
            <w:vAlign w:val="center"/>
          </w:tcPr>
          <w:p w14:paraId="465DEF45" w14:textId="39C07328" w:rsidR="00CD5BCD" w:rsidRPr="00CB6A2A" w:rsidRDefault="00110A96" w:rsidP="00CD5BCD">
            <w:pPr>
              <w:rPr>
                <w:lang w:val="ru-RU"/>
              </w:rPr>
            </w:pPr>
            <w:r w:rsidRPr="00CB6A2A">
              <w:rPr>
                <w:lang w:val="ru-RU"/>
              </w:rPr>
              <w:t>87</w:t>
            </w:r>
          </w:p>
        </w:tc>
        <w:tc>
          <w:tcPr>
            <w:tcW w:w="925" w:type="dxa"/>
            <w:tcBorders>
              <w:top w:val="nil"/>
              <w:left w:val="nil"/>
              <w:bottom w:val="single" w:sz="4" w:space="0" w:color="auto"/>
              <w:right w:val="single" w:sz="4" w:space="0" w:color="auto"/>
            </w:tcBorders>
            <w:shd w:val="clear" w:color="auto" w:fill="auto"/>
            <w:vAlign w:val="center"/>
          </w:tcPr>
          <w:p w14:paraId="1CB0F5D2" w14:textId="733C1CC3" w:rsidR="00CD5BCD" w:rsidRPr="00CB6A2A" w:rsidRDefault="00110A96" w:rsidP="00CD5BCD">
            <w:pPr>
              <w:rPr>
                <w:lang w:val="ru-RU"/>
              </w:rPr>
            </w:pPr>
            <w:r w:rsidRPr="00CB6A2A">
              <w:rPr>
                <w:lang w:val="ru-RU"/>
              </w:rPr>
              <w:t>89</w:t>
            </w:r>
          </w:p>
        </w:tc>
        <w:tc>
          <w:tcPr>
            <w:tcW w:w="925" w:type="dxa"/>
            <w:tcBorders>
              <w:top w:val="nil"/>
              <w:left w:val="nil"/>
              <w:bottom w:val="single" w:sz="4" w:space="0" w:color="auto"/>
              <w:right w:val="single" w:sz="4" w:space="0" w:color="auto"/>
            </w:tcBorders>
            <w:shd w:val="clear" w:color="auto" w:fill="auto"/>
            <w:vAlign w:val="center"/>
          </w:tcPr>
          <w:p w14:paraId="4BD34544" w14:textId="7DCFFC1F" w:rsidR="00CD5BCD" w:rsidRPr="00CB6A2A" w:rsidRDefault="00110A96" w:rsidP="00CD5BCD">
            <w:pPr>
              <w:rPr>
                <w:lang w:val="ru-RU"/>
              </w:rPr>
            </w:pPr>
            <w:r w:rsidRPr="00CB6A2A">
              <w:rPr>
                <w:lang w:val="ru-RU"/>
              </w:rPr>
              <w:t>91</w:t>
            </w:r>
          </w:p>
        </w:tc>
        <w:tc>
          <w:tcPr>
            <w:tcW w:w="925" w:type="dxa"/>
            <w:tcBorders>
              <w:top w:val="nil"/>
              <w:left w:val="nil"/>
              <w:bottom w:val="single" w:sz="4" w:space="0" w:color="auto"/>
              <w:right w:val="single" w:sz="4" w:space="0" w:color="auto"/>
            </w:tcBorders>
            <w:shd w:val="clear" w:color="auto" w:fill="auto"/>
            <w:vAlign w:val="center"/>
          </w:tcPr>
          <w:p w14:paraId="03152297" w14:textId="65E330A2" w:rsidR="00CD5BCD" w:rsidRPr="00CB6A2A" w:rsidRDefault="00110A96" w:rsidP="00CD5BCD">
            <w:pPr>
              <w:rPr>
                <w:lang w:val="ru-RU"/>
              </w:rPr>
            </w:pPr>
            <w:r w:rsidRPr="00CB6A2A">
              <w:rPr>
                <w:lang w:val="ru-RU"/>
              </w:rPr>
              <w:t>93</w:t>
            </w:r>
          </w:p>
        </w:tc>
        <w:tc>
          <w:tcPr>
            <w:tcW w:w="925" w:type="dxa"/>
            <w:tcBorders>
              <w:top w:val="nil"/>
              <w:left w:val="nil"/>
              <w:bottom w:val="single" w:sz="4" w:space="0" w:color="auto"/>
              <w:right w:val="single" w:sz="4" w:space="0" w:color="auto"/>
            </w:tcBorders>
            <w:shd w:val="clear" w:color="auto" w:fill="auto"/>
            <w:vAlign w:val="center"/>
          </w:tcPr>
          <w:p w14:paraId="5CDCA903" w14:textId="57CD9436" w:rsidR="00CD5BCD" w:rsidRPr="00CB6A2A" w:rsidRDefault="00110A96" w:rsidP="00CD5BCD">
            <w:pPr>
              <w:rPr>
                <w:lang w:val="ru-RU"/>
              </w:rPr>
            </w:pPr>
            <w:r w:rsidRPr="00CB6A2A">
              <w:rPr>
                <w:lang w:val="ru-RU"/>
              </w:rPr>
              <w:t>95</w:t>
            </w:r>
          </w:p>
        </w:tc>
      </w:tr>
      <w:tr w:rsidR="00CD5BCD" w:rsidRPr="00CB6A2A" w14:paraId="55A7ED0F" w14:textId="77777777" w:rsidTr="00CD5BCD">
        <w:trPr>
          <w:trHeight w:val="336"/>
          <w:jc w:val="center"/>
        </w:trPr>
        <w:tc>
          <w:tcPr>
            <w:tcW w:w="1804" w:type="dxa"/>
            <w:vMerge w:val="restart"/>
            <w:tcBorders>
              <w:top w:val="nil"/>
              <w:left w:val="single" w:sz="4" w:space="0" w:color="auto"/>
              <w:right w:val="single" w:sz="4" w:space="0" w:color="auto"/>
            </w:tcBorders>
            <w:shd w:val="clear" w:color="auto" w:fill="auto"/>
            <w:vAlign w:val="center"/>
            <w:hideMark/>
          </w:tcPr>
          <w:p w14:paraId="50B1E761" w14:textId="77777777" w:rsidR="00CD5BCD" w:rsidRPr="00CB6A2A" w:rsidRDefault="00CD5BCD" w:rsidP="00CD5BCD">
            <w:pPr>
              <w:rPr>
                <w:lang w:val="ru-RU"/>
              </w:rPr>
            </w:pPr>
            <w:r w:rsidRPr="00CB6A2A">
              <w:rPr>
                <w:lang w:val="ru-RU"/>
              </w:rPr>
              <w:t>Средний объем потребления ТЭ в жилищном секторе</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4064529" w14:textId="77777777" w:rsidR="00CD5BCD" w:rsidRPr="00CB6A2A" w:rsidRDefault="00CD5BCD" w:rsidP="00CD5BCD">
            <w:pPr>
              <w:rPr>
                <w:lang w:val="ru-RU"/>
              </w:rPr>
            </w:pPr>
            <w:r w:rsidRPr="00CB6A2A">
              <w:rPr>
                <w:lang w:val="ru-RU"/>
              </w:rPr>
              <w:t>Гкал/м</w:t>
            </w:r>
            <w:r w:rsidRPr="00CB6A2A">
              <w:rPr>
                <w:vertAlign w:val="superscript"/>
                <w:lang w:val="ru-RU"/>
              </w:rPr>
              <w:t>2</w:t>
            </w:r>
            <w:r w:rsidRPr="00CB6A2A">
              <w:rPr>
                <w:lang w:val="ru-RU"/>
              </w:rPr>
              <w:t xml:space="preserve"> в мес. ИЖС</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0F981655"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589D6596"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94F19DD"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5A9FFC1D"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697D3A7"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99F95D1" w14:textId="77777777" w:rsidR="00CD5BCD" w:rsidRPr="00CB6A2A" w:rsidRDefault="00CD5BCD" w:rsidP="00CD5BCD">
            <w:r w:rsidRPr="00CB6A2A">
              <w:t>0,0194</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0A435F33" w14:textId="77777777" w:rsidR="00CD5BCD" w:rsidRPr="00CB6A2A" w:rsidRDefault="00CD5BCD" w:rsidP="00CD5BCD">
            <w:r w:rsidRPr="00CB6A2A">
              <w:t>0,0194</w:t>
            </w:r>
          </w:p>
        </w:tc>
      </w:tr>
      <w:tr w:rsidR="00CD5BCD" w:rsidRPr="00CB6A2A" w14:paraId="7A4CE73A" w14:textId="77777777" w:rsidTr="00CD5BCD">
        <w:trPr>
          <w:trHeight w:val="336"/>
          <w:jc w:val="center"/>
        </w:trPr>
        <w:tc>
          <w:tcPr>
            <w:tcW w:w="1804" w:type="dxa"/>
            <w:vMerge/>
            <w:tcBorders>
              <w:left w:val="single" w:sz="4" w:space="0" w:color="auto"/>
              <w:bottom w:val="single" w:sz="4" w:space="0" w:color="auto"/>
              <w:right w:val="single" w:sz="4" w:space="0" w:color="auto"/>
            </w:tcBorders>
            <w:shd w:val="clear" w:color="auto" w:fill="auto"/>
            <w:vAlign w:val="center"/>
          </w:tcPr>
          <w:p w14:paraId="263E47DF" w14:textId="77777777" w:rsidR="00CD5BCD" w:rsidRPr="00CB6A2A" w:rsidRDefault="00CD5BCD" w:rsidP="00CD5BCD"/>
        </w:tc>
        <w:tc>
          <w:tcPr>
            <w:tcW w:w="1066" w:type="dxa"/>
            <w:tcBorders>
              <w:top w:val="single" w:sz="4" w:space="0" w:color="auto"/>
              <w:left w:val="nil"/>
              <w:bottom w:val="single" w:sz="4" w:space="0" w:color="auto"/>
              <w:right w:val="single" w:sz="4" w:space="0" w:color="auto"/>
            </w:tcBorders>
            <w:shd w:val="clear" w:color="auto" w:fill="auto"/>
            <w:vAlign w:val="center"/>
          </w:tcPr>
          <w:p w14:paraId="3E57ED4F" w14:textId="77777777" w:rsidR="00CD5BCD" w:rsidRPr="00CB6A2A" w:rsidRDefault="00CD5BCD" w:rsidP="00CD5BCD">
            <w:r w:rsidRPr="00CB6A2A">
              <w:t>МКД</w:t>
            </w:r>
          </w:p>
        </w:tc>
        <w:tc>
          <w:tcPr>
            <w:tcW w:w="925" w:type="dxa"/>
            <w:tcBorders>
              <w:top w:val="single" w:sz="4" w:space="0" w:color="auto"/>
              <w:left w:val="nil"/>
              <w:bottom w:val="single" w:sz="4" w:space="0" w:color="auto"/>
              <w:right w:val="single" w:sz="4" w:space="0" w:color="auto"/>
            </w:tcBorders>
            <w:shd w:val="clear" w:color="auto" w:fill="auto"/>
            <w:vAlign w:val="center"/>
          </w:tcPr>
          <w:p w14:paraId="4E37CB7C"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4D864171"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32896D62"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5D362091"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008C3DF6"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1F31AD55" w14:textId="77777777" w:rsidR="00CD5BCD" w:rsidRPr="00CB6A2A" w:rsidRDefault="00CD5BCD" w:rsidP="00CD5BCD">
            <w:r w:rsidRPr="00CB6A2A">
              <w:t>0,0155</w:t>
            </w:r>
          </w:p>
        </w:tc>
        <w:tc>
          <w:tcPr>
            <w:tcW w:w="925" w:type="dxa"/>
            <w:tcBorders>
              <w:top w:val="single" w:sz="4" w:space="0" w:color="auto"/>
              <w:left w:val="nil"/>
              <w:bottom w:val="single" w:sz="4" w:space="0" w:color="auto"/>
              <w:right w:val="single" w:sz="4" w:space="0" w:color="auto"/>
            </w:tcBorders>
            <w:shd w:val="clear" w:color="auto" w:fill="auto"/>
            <w:vAlign w:val="center"/>
          </w:tcPr>
          <w:p w14:paraId="4FD35ABD" w14:textId="77777777" w:rsidR="00CD5BCD" w:rsidRPr="00CB6A2A" w:rsidRDefault="00CD5BCD" w:rsidP="00CD5BCD">
            <w:r w:rsidRPr="00CB6A2A">
              <w:t>0,0155</w:t>
            </w:r>
          </w:p>
        </w:tc>
      </w:tr>
    </w:tbl>
    <w:p w14:paraId="734F8711" w14:textId="77777777" w:rsidR="00CD5BCD" w:rsidRPr="00CB6A2A" w:rsidRDefault="00CD5BCD" w:rsidP="00BB594B">
      <w:pPr>
        <w:pStyle w:val="1"/>
        <w:numPr>
          <w:ilvl w:val="0"/>
          <w:numId w:val="32"/>
        </w:numPr>
      </w:pPr>
      <w:bookmarkStart w:id="62" w:name="_Toc335768299"/>
      <w:bookmarkStart w:id="63" w:name="_Toc407400688"/>
      <w:bookmarkStart w:id="64" w:name="_Toc413695861"/>
      <w:r w:rsidRPr="00CB6A2A">
        <w:t>Системы водоснабжения</w:t>
      </w:r>
      <w:bookmarkEnd w:id="62"/>
      <w:bookmarkEnd w:id="63"/>
      <w:bookmarkEnd w:id="64"/>
    </w:p>
    <w:p w14:paraId="4CFD7FB3" w14:textId="70F9D7B8" w:rsidR="00CD5BCD" w:rsidRPr="00CB6A2A" w:rsidRDefault="00CD5BCD" w:rsidP="00CD5BCD">
      <w:pPr>
        <w:spacing w:after="240"/>
        <w:rPr>
          <w:lang w:val="ru-RU"/>
        </w:rPr>
      </w:pPr>
      <w:r w:rsidRPr="00CB6A2A">
        <w:rPr>
          <w:lang w:val="ru-RU"/>
        </w:rPr>
        <w:tab/>
        <w:t xml:space="preserve">Эффективность работы системы водоснабжения Новорождественского сельского поселения характеризуют следующие показатели (таблица </w:t>
      </w:r>
      <w:r w:rsidR="00E45BCE" w:rsidRPr="00CB6A2A">
        <w:rPr>
          <w:lang w:val="ru-RU"/>
        </w:rPr>
        <w:t>4.3.1-4</w:t>
      </w:r>
      <w:r w:rsidRPr="00CB6A2A">
        <w:rPr>
          <w:lang w:val="ru-RU"/>
        </w:rPr>
        <w:t>.3.2).</w:t>
      </w:r>
    </w:p>
    <w:p w14:paraId="3418DEDA" w14:textId="7BD5BCDA" w:rsidR="00CD5BCD" w:rsidRPr="00CB6A2A" w:rsidRDefault="00311096" w:rsidP="00CD5BCD">
      <w:pPr>
        <w:jc w:val="right"/>
        <w:rPr>
          <w:lang w:val="ru-RU"/>
        </w:rPr>
      </w:pPr>
      <w:r w:rsidRPr="00CB6A2A">
        <w:rPr>
          <w:lang w:val="ru-RU"/>
        </w:rPr>
        <w:t>Таблица 4</w:t>
      </w:r>
      <w:r w:rsidR="00CD5BCD" w:rsidRPr="00CB6A2A">
        <w:rPr>
          <w:lang w:val="ru-RU"/>
        </w:rPr>
        <w:t>.3.1 – Целевые показатели системы холодного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022"/>
        <w:gridCol w:w="948"/>
        <w:gridCol w:w="946"/>
        <w:gridCol w:w="946"/>
        <w:gridCol w:w="947"/>
        <w:gridCol w:w="947"/>
        <w:gridCol w:w="947"/>
        <w:gridCol w:w="947"/>
      </w:tblGrid>
      <w:tr w:rsidR="00CD5BCD" w:rsidRPr="00CB6A2A" w14:paraId="060DD020" w14:textId="77777777" w:rsidTr="00CD5BCD">
        <w:trPr>
          <w:jc w:val="center"/>
        </w:trPr>
        <w:tc>
          <w:tcPr>
            <w:tcW w:w="1875" w:type="dxa"/>
            <w:vAlign w:val="center"/>
          </w:tcPr>
          <w:p w14:paraId="392A2F75" w14:textId="77777777" w:rsidR="00CD5BCD" w:rsidRPr="00CB6A2A" w:rsidRDefault="00CD5BCD" w:rsidP="00CD5BCD">
            <w:pPr>
              <w:spacing w:line="360" w:lineRule="atLeast"/>
              <w:contextualSpacing/>
              <w:rPr>
                <w:rFonts w:eastAsia="Calibri"/>
                <w:szCs w:val="24"/>
              </w:rPr>
            </w:pPr>
            <w:r w:rsidRPr="00CB6A2A">
              <w:rPr>
                <w:rFonts w:eastAsia="Calibri"/>
                <w:szCs w:val="24"/>
              </w:rPr>
              <w:t>Показатели</w:t>
            </w:r>
          </w:p>
        </w:tc>
        <w:tc>
          <w:tcPr>
            <w:tcW w:w="997" w:type="dxa"/>
            <w:vAlign w:val="center"/>
          </w:tcPr>
          <w:p w14:paraId="226B6250"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Ед. изм.</w:t>
            </w:r>
          </w:p>
        </w:tc>
        <w:tc>
          <w:tcPr>
            <w:tcW w:w="925" w:type="dxa"/>
            <w:vAlign w:val="center"/>
          </w:tcPr>
          <w:p w14:paraId="0CA7637E"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2014</w:t>
            </w:r>
          </w:p>
        </w:tc>
        <w:tc>
          <w:tcPr>
            <w:tcW w:w="924" w:type="dxa"/>
            <w:vAlign w:val="center"/>
          </w:tcPr>
          <w:p w14:paraId="0CA096BE"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2015</w:t>
            </w:r>
          </w:p>
        </w:tc>
        <w:tc>
          <w:tcPr>
            <w:tcW w:w="924" w:type="dxa"/>
            <w:vAlign w:val="center"/>
          </w:tcPr>
          <w:p w14:paraId="07C3B2D2"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2016</w:t>
            </w:r>
          </w:p>
        </w:tc>
        <w:tc>
          <w:tcPr>
            <w:tcW w:w="925" w:type="dxa"/>
            <w:vAlign w:val="center"/>
          </w:tcPr>
          <w:p w14:paraId="79AFD3D0"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2017</w:t>
            </w:r>
          </w:p>
        </w:tc>
        <w:tc>
          <w:tcPr>
            <w:tcW w:w="925" w:type="dxa"/>
            <w:vAlign w:val="center"/>
          </w:tcPr>
          <w:p w14:paraId="695DD53C"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2018</w:t>
            </w:r>
          </w:p>
        </w:tc>
        <w:tc>
          <w:tcPr>
            <w:tcW w:w="925" w:type="dxa"/>
            <w:vAlign w:val="center"/>
          </w:tcPr>
          <w:p w14:paraId="4FCA569B"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2019</w:t>
            </w:r>
          </w:p>
        </w:tc>
        <w:tc>
          <w:tcPr>
            <w:tcW w:w="925" w:type="dxa"/>
            <w:vAlign w:val="center"/>
          </w:tcPr>
          <w:p w14:paraId="20696329"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2024</w:t>
            </w:r>
          </w:p>
        </w:tc>
      </w:tr>
      <w:tr w:rsidR="00CD5BCD" w:rsidRPr="00CB6A2A" w14:paraId="43FEFC5F" w14:textId="77777777" w:rsidTr="00CD5BCD">
        <w:trPr>
          <w:jc w:val="center"/>
        </w:trPr>
        <w:tc>
          <w:tcPr>
            <w:tcW w:w="1875" w:type="dxa"/>
            <w:vAlign w:val="center"/>
          </w:tcPr>
          <w:p w14:paraId="5AF5FFE4" w14:textId="77777777" w:rsidR="00CD5BCD" w:rsidRPr="00CB6A2A" w:rsidRDefault="00CD5BCD" w:rsidP="00CD5BCD">
            <w:pPr>
              <w:spacing w:line="360" w:lineRule="atLeast"/>
              <w:contextualSpacing/>
              <w:rPr>
                <w:rFonts w:eastAsia="Calibri"/>
                <w:szCs w:val="24"/>
              </w:rPr>
            </w:pPr>
            <w:r w:rsidRPr="00CB6A2A">
              <w:rPr>
                <w:rFonts w:eastAsia="Calibri"/>
                <w:szCs w:val="24"/>
              </w:rPr>
              <w:t>Спрос на коммунальный ресурс</w:t>
            </w:r>
          </w:p>
        </w:tc>
        <w:tc>
          <w:tcPr>
            <w:tcW w:w="997" w:type="dxa"/>
            <w:vAlign w:val="center"/>
          </w:tcPr>
          <w:p w14:paraId="2A66A45F"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925" w:type="dxa"/>
            <w:vAlign w:val="center"/>
          </w:tcPr>
          <w:p w14:paraId="3EBCA27C"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4" w:type="dxa"/>
            <w:vAlign w:val="center"/>
          </w:tcPr>
          <w:p w14:paraId="65B23DF2"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4" w:type="dxa"/>
            <w:vAlign w:val="center"/>
          </w:tcPr>
          <w:p w14:paraId="01FF5106"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5" w:type="dxa"/>
            <w:vAlign w:val="center"/>
          </w:tcPr>
          <w:p w14:paraId="3AD3FA11"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5" w:type="dxa"/>
            <w:vAlign w:val="center"/>
          </w:tcPr>
          <w:p w14:paraId="712D426E"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5" w:type="dxa"/>
            <w:vAlign w:val="center"/>
          </w:tcPr>
          <w:p w14:paraId="705A6826"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c>
          <w:tcPr>
            <w:tcW w:w="925" w:type="dxa"/>
            <w:vAlign w:val="center"/>
          </w:tcPr>
          <w:p w14:paraId="575A731D" w14:textId="77777777" w:rsidR="00CD5BCD" w:rsidRPr="00CB6A2A" w:rsidRDefault="00CD5BCD" w:rsidP="00CD5BCD">
            <w:pPr>
              <w:spacing w:line="360" w:lineRule="atLeast"/>
              <w:jc w:val="right"/>
              <w:rPr>
                <w:color w:val="000000"/>
                <w:szCs w:val="24"/>
                <w:lang w:val="ru-RU"/>
              </w:rPr>
            </w:pPr>
            <w:r w:rsidRPr="00CB6A2A">
              <w:rPr>
                <w:color w:val="000000"/>
                <w:szCs w:val="24"/>
                <w:lang w:val="ru-RU"/>
              </w:rPr>
              <w:t>100</w:t>
            </w:r>
          </w:p>
        </w:tc>
      </w:tr>
      <w:tr w:rsidR="004067AA" w:rsidRPr="00CB6A2A" w14:paraId="6059DE70" w14:textId="77777777" w:rsidTr="004067AA">
        <w:trPr>
          <w:jc w:val="center"/>
        </w:trPr>
        <w:tc>
          <w:tcPr>
            <w:tcW w:w="1875" w:type="dxa"/>
            <w:vAlign w:val="center"/>
          </w:tcPr>
          <w:p w14:paraId="2824A460" w14:textId="77777777" w:rsidR="004067AA" w:rsidRPr="00CB6A2A" w:rsidRDefault="004067AA" w:rsidP="004067AA">
            <w:pPr>
              <w:spacing w:line="360" w:lineRule="atLeast"/>
              <w:contextualSpacing/>
              <w:rPr>
                <w:rFonts w:eastAsia="Calibri"/>
                <w:szCs w:val="24"/>
                <w:lang w:val="ru-RU"/>
              </w:rPr>
            </w:pPr>
            <w:r w:rsidRPr="00CB6A2A">
              <w:rPr>
                <w:rFonts w:eastAsia="Calibri"/>
                <w:szCs w:val="24"/>
                <w:lang w:val="ru-RU"/>
              </w:rPr>
              <w:t>Доступность коммунального ресурса относительного среднего дохода</w:t>
            </w:r>
          </w:p>
        </w:tc>
        <w:tc>
          <w:tcPr>
            <w:tcW w:w="997" w:type="dxa"/>
            <w:vAlign w:val="center"/>
          </w:tcPr>
          <w:p w14:paraId="20C2C4E1" w14:textId="77777777" w:rsidR="004067AA" w:rsidRPr="00CB6A2A" w:rsidRDefault="004067AA" w:rsidP="004067AA">
            <w:pPr>
              <w:spacing w:line="360" w:lineRule="atLeast"/>
              <w:contextualSpacing/>
              <w:jc w:val="center"/>
              <w:rPr>
                <w:rFonts w:eastAsia="Calibri"/>
                <w:szCs w:val="24"/>
              </w:rPr>
            </w:pPr>
            <w:r w:rsidRPr="00CB6A2A">
              <w:rPr>
                <w:rFonts w:eastAsia="Calibri"/>
                <w:szCs w:val="24"/>
              </w:rPr>
              <w:t>%</w:t>
            </w:r>
          </w:p>
        </w:tc>
        <w:tc>
          <w:tcPr>
            <w:tcW w:w="925" w:type="dxa"/>
            <w:vAlign w:val="center"/>
          </w:tcPr>
          <w:p w14:paraId="6B07A295" w14:textId="691A8849" w:rsidR="004067AA" w:rsidRPr="00CB6A2A" w:rsidRDefault="004067AA" w:rsidP="004067AA">
            <w:pPr>
              <w:jc w:val="center"/>
              <w:rPr>
                <w:szCs w:val="24"/>
              </w:rPr>
            </w:pPr>
            <w:r w:rsidRPr="009C7337">
              <w:rPr>
                <w:rFonts w:cs="Times New Roman"/>
                <w:color w:val="000000"/>
              </w:rPr>
              <w:t>0,16%</w:t>
            </w:r>
          </w:p>
        </w:tc>
        <w:tc>
          <w:tcPr>
            <w:tcW w:w="924" w:type="dxa"/>
            <w:vAlign w:val="center"/>
          </w:tcPr>
          <w:p w14:paraId="1EF52CD6" w14:textId="1469E660" w:rsidR="004067AA" w:rsidRPr="00CB6A2A" w:rsidRDefault="004067AA" w:rsidP="004067AA">
            <w:pPr>
              <w:jc w:val="center"/>
              <w:rPr>
                <w:szCs w:val="24"/>
              </w:rPr>
            </w:pPr>
            <w:r w:rsidRPr="009C7337">
              <w:rPr>
                <w:rFonts w:cs="Times New Roman"/>
                <w:color w:val="000000"/>
              </w:rPr>
              <w:t>0,15%</w:t>
            </w:r>
          </w:p>
        </w:tc>
        <w:tc>
          <w:tcPr>
            <w:tcW w:w="924" w:type="dxa"/>
            <w:vAlign w:val="center"/>
          </w:tcPr>
          <w:p w14:paraId="3EC5C736" w14:textId="488509BD" w:rsidR="004067AA" w:rsidRPr="00CB6A2A" w:rsidRDefault="004067AA" w:rsidP="004067AA">
            <w:pPr>
              <w:jc w:val="center"/>
              <w:rPr>
                <w:szCs w:val="24"/>
              </w:rPr>
            </w:pPr>
            <w:r w:rsidRPr="009C7337">
              <w:rPr>
                <w:rFonts w:cs="Times New Roman"/>
                <w:color w:val="000000"/>
              </w:rPr>
              <w:t>0,15%</w:t>
            </w:r>
          </w:p>
        </w:tc>
        <w:tc>
          <w:tcPr>
            <w:tcW w:w="925" w:type="dxa"/>
            <w:vAlign w:val="center"/>
          </w:tcPr>
          <w:p w14:paraId="447848AB" w14:textId="7559E5CC" w:rsidR="004067AA" w:rsidRPr="00CB6A2A" w:rsidRDefault="004067AA" w:rsidP="004067AA">
            <w:pPr>
              <w:jc w:val="center"/>
              <w:rPr>
                <w:szCs w:val="24"/>
              </w:rPr>
            </w:pPr>
            <w:r w:rsidRPr="009C7337">
              <w:rPr>
                <w:rFonts w:cs="Times New Roman"/>
                <w:color w:val="000000"/>
              </w:rPr>
              <w:t>0,14%</w:t>
            </w:r>
          </w:p>
        </w:tc>
        <w:tc>
          <w:tcPr>
            <w:tcW w:w="925" w:type="dxa"/>
            <w:vAlign w:val="center"/>
          </w:tcPr>
          <w:p w14:paraId="5588B118" w14:textId="4D784ECF" w:rsidR="004067AA" w:rsidRPr="00CB6A2A" w:rsidRDefault="004067AA" w:rsidP="004067AA">
            <w:pPr>
              <w:jc w:val="center"/>
              <w:rPr>
                <w:szCs w:val="24"/>
              </w:rPr>
            </w:pPr>
            <w:r w:rsidRPr="009C7337">
              <w:rPr>
                <w:rFonts w:cs="Times New Roman"/>
                <w:color w:val="000000"/>
              </w:rPr>
              <w:t>0,14%</w:t>
            </w:r>
          </w:p>
        </w:tc>
        <w:tc>
          <w:tcPr>
            <w:tcW w:w="925" w:type="dxa"/>
            <w:vAlign w:val="center"/>
          </w:tcPr>
          <w:p w14:paraId="77FED1EA" w14:textId="52C7C1F4" w:rsidR="004067AA" w:rsidRPr="00CB6A2A" w:rsidRDefault="004067AA" w:rsidP="004067AA">
            <w:pPr>
              <w:jc w:val="center"/>
              <w:rPr>
                <w:szCs w:val="24"/>
              </w:rPr>
            </w:pPr>
            <w:r w:rsidRPr="009C7337">
              <w:rPr>
                <w:rFonts w:cs="Times New Roman"/>
                <w:color w:val="000000"/>
              </w:rPr>
              <w:t>0,13%</w:t>
            </w:r>
          </w:p>
        </w:tc>
        <w:tc>
          <w:tcPr>
            <w:tcW w:w="925" w:type="dxa"/>
            <w:vAlign w:val="center"/>
          </w:tcPr>
          <w:p w14:paraId="05C7E2F1" w14:textId="490E2C43" w:rsidR="004067AA" w:rsidRPr="00CB6A2A" w:rsidRDefault="004067AA" w:rsidP="004067AA">
            <w:pPr>
              <w:jc w:val="center"/>
              <w:rPr>
                <w:szCs w:val="24"/>
              </w:rPr>
            </w:pPr>
            <w:r w:rsidRPr="009C7337">
              <w:rPr>
                <w:rFonts w:cs="Times New Roman"/>
                <w:color w:val="000000"/>
              </w:rPr>
              <w:t>0,12%</w:t>
            </w:r>
          </w:p>
        </w:tc>
      </w:tr>
      <w:tr w:rsidR="00CD5BCD" w:rsidRPr="00CB6A2A" w14:paraId="2A228A5E" w14:textId="77777777" w:rsidTr="00CD5BCD">
        <w:trPr>
          <w:jc w:val="center"/>
        </w:trPr>
        <w:tc>
          <w:tcPr>
            <w:tcW w:w="1875" w:type="dxa"/>
            <w:vAlign w:val="center"/>
          </w:tcPr>
          <w:p w14:paraId="72B752F0" w14:textId="77777777" w:rsidR="00CD5BCD" w:rsidRPr="00CB6A2A" w:rsidRDefault="00CD5BCD" w:rsidP="00CD5BCD">
            <w:pPr>
              <w:spacing w:line="360" w:lineRule="atLeast"/>
              <w:contextualSpacing/>
              <w:rPr>
                <w:rFonts w:eastAsia="Calibri"/>
                <w:szCs w:val="24"/>
              </w:rPr>
            </w:pPr>
            <w:r w:rsidRPr="00CB6A2A">
              <w:rPr>
                <w:rFonts w:eastAsia="Calibri"/>
                <w:szCs w:val="24"/>
              </w:rPr>
              <w:t>Отпуск воды</w:t>
            </w:r>
          </w:p>
        </w:tc>
        <w:tc>
          <w:tcPr>
            <w:tcW w:w="997" w:type="dxa"/>
            <w:vAlign w:val="center"/>
          </w:tcPr>
          <w:p w14:paraId="7DF5C2BC"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м</w:t>
            </w:r>
            <w:r w:rsidRPr="00CB6A2A">
              <w:rPr>
                <w:rFonts w:eastAsia="Calibri"/>
                <w:szCs w:val="24"/>
                <w:vertAlign w:val="superscript"/>
              </w:rPr>
              <w:t>3</w:t>
            </w:r>
          </w:p>
        </w:tc>
        <w:tc>
          <w:tcPr>
            <w:tcW w:w="6473" w:type="dxa"/>
            <w:gridSpan w:val="7"/>
            <w:vMerge w:val="restart"/>
            <w:vAlign w:val="center"/>
          </w:tcPr>
          <w:p w14:paraId="583CA8BF" w14:textId="77777777" w:rsidR="00CD5BCD" w:rsidRPr="00CB6A2A" w:rsidRDefault="00CD5BCD" w:rsidP="00CD5BCD">
            <w:pPr>
              <w:spacing w:line="360" w:lineRule="atLeast"/>
              <w:jc w:val="center"/>
              <w:rPr>
                <w:szCs w:val="24"/>
              </w:rPr>
            </w:pPr>
            <w:r w:rsidRPr="00CB6A2A">
              <w:rPr>
                <w:szCs w:val="24"/>
              </w:rPr>
              <w:t>нет данных</w:t>
            </w:r>
          </w:p>
        </w:tc>
      </w:tr>
      <w:tr w:rsidR="00CD5BCD" w:rsidRPr="00CB6A2A" w14:paraId="4564C837" w14:textId="77777777" w:rsidTr="00CD5BCD">
        <w:trPr>
          <w:jc w:val="center"/>
        </w:trPr>
        <w:tc>
          <w:tcPr>
            <w:tcW w:w="1875" w:type="dxa"/>
            <w:vAlign w:val="center"/>
          </w:tcPr>
          <w:p w14:paraId="0A230FF8" w14:textId="77777777" w:rsidR="00CD5BCD" w:rsidRPr="00CB6A2A" w:rsidRDefault="00CD5BCD" w:rsidP="00CD5BCD">
            <w:pPr>
              <w:spacing w:line="360" w:lineRule="atLeast"/>
              <w:contextualSpacing/>
              <w:rPr>
                <w:rFonts w:eastAsia="Calibri"/>
                <w:szCs w:val="24"/>
              </w:rPr>
            </w:pPr>
            <w:r w:rsidRPr="00CB6A2A">
              <w:rPr>
                <w:rFonts w:eastAsia="Calibri"/>
                <w:szCs w:val="24"/>
              </w:rPr>
              <w:t>Потери в сетях</w:t>
            </w:r>
          </w:p>
        </w:tc>
        <w:tc>
          <w:tcPr>
            <w:tcW w:w="997" w:type="dxa"/>
            <w:vAlign w:val="center"/>
          </w:tcPr>
          <w:p w14:paraId="7E284C12"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6473" w:type="dxa"/>
            <w:gridSpan w:val="7"/>
            <w:vMerge/>
            <w:vAlign w:val="center"/>
          </w:tcPr>
          <w:p w14:paraId="6AFB4A78" w14:textId="77777777" w:rsidR="00CD5BCD" w:rsidRPr="00CB6A2A" w:rsidRDefault="00CD5BCD" w:rsidP="00CD5BCD">
            <w:pPr>
              <w:spacing w:line="360" w:lineRule="atLeast"/>
              <w:jc w:val="center"/>
              <w:rPr>
                <w:szCs w:val="24"/>
              </w:rPr>
            </w:pPr>
          </w:p>
        </w:tc>
      </w:tr>
      <w:tr w:rsidR="00CD5BCD" w:rsidRPr="00CB6A2A" w14:paraId="2AC47C2E" w14:textId="77777777" w:rsidTr="00CD5BCD">
        <w:trPr>
          <w:jc w:val="center"/>
        </w:trPr>
        <w:tc>
          <w:tcPr>
            <w:tcW w:w="1875" w:type="dxa"/>
            <w:vAlign w:val="center"/>
          </w:tcPr>
          <w:p w14:paraId="4661D21A" w14:textId="77777777" w:rsidR="00CD5BCD" w:rsidRPr="00CB6A2A" w:rsidRDefault="00CD5BCD" w:rsidP="00CD5BCD">
            <w:pPr>
              <w:spacing w:line="360" w:lineRule="atLeast"/>
              <w:contextualSpacing/>
              <w:rPr>
                <w:rFonts w:eastAsia="Calibri"/>
                <w:szCs w:val="24"/>
              </w:rPr>
            </w:pPr>
            <w:r w:rsidRPr="00CB6A2A">
              <w:rPr>
                <w:rFonts w:eastAsia="Calibri"/>
                <w:szCs w:val="24"/>
              </w:rPr>
              <w:t>Протяженность сетей</w:t>
            </w:r>
          </w:p>
        </w:tc>
        <w:tc>
          <w:tcPr>
            <w:tcW w:w="997" w:type="dxa"/>
            <w:vAlign w:val="center"/>
          </w:tcPr>
          <w:p w14:paraId="31C60D68"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км</w:t>
            </w:r>
          </w:p>
        </w:tc>
        <w:tc>
          <w:tcPr>
            <w:tcW w:w="6473" w:type="dxa"/>
            <w:gridSpan w:val="7"/>
            <w:vMerge/>
            <w:vAlign w:val="center"/>
          </w:tcPr>
          <w:p w14:paraId="15FD2015" w14:textId="77777777" w:rsidR="00CD5BCD" w:rsidRPr="00CB6A2A" w:rsidRDefault="00CD5BCD" w:rsidP="00CD5BCD">
            <w:pPr>
              <w:spacing w:line="360" w:lineRule="atLeast"/>
              <w:jc w:val="center"/>
              <w:rPr>
                <w:szCs w:val="24"/>
              </w:rPr>
            </w:pPr>
          </w:p>
        </w:tc>
      </w:tr>
      <w:tr w:rsidR="00CD5BCD" w:rsidRPr="00CB6A2A" w14:paraId="601788DF" w14:textId="77777777" w:rsidTr="00CD5BCD">
        <w:trPr>
          <w:jc w:val="center"/>
        </w:trPr>
        <w:tc>
          <w:tcPr>
            <w:tcW w:w="1875" w:type="dxa"/>
            <w:vAlign w:val="center"/>
          </w:tcPr>
          <w:p w14:paraId="4EDCAD2D" w14:textId="77777777" w:rsidR="00CD5BCD" w:rsidRPr="00CB6A2A" w:rsidRDefault="00CD5BCD" w:rsidP="00CD5BCD">
            <w:pPr>
              <w:spacing w:line="360" w:lineRule="atLeast"/>
              <w:contextualSpacing/>
              <w:rPr>
                <w:rFonts w:eastAsia="Calibri"/>
                <w:szCs w:val="24"/>
              </w:rPr>
            </w:pPr>
            <w:r w:rsidRPr="00CB6A2A">
              <w:rPr>
                <w:rFonts w:eastAsia="Calibri"/>
                <w:szCs w:val="24"/>
              </w:rPr>
              <w:lastRenderedPageBreak/>
              <w:t>Ветхие аварийные сети</w:t>
            </w:r>
          </w:p>
        </w:tc>
        <w:tc>
          <w:tcPr>
            <w:tcW w:w="997" w:type="dxa"/>
            <w:vAlign w:val="center"/>
          </w:tcPr>
          <w:p w14:paraId="02EC8798"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6473" w:type="dxa"/>
            <w:gridSpan w:val="7"/>
            <w:vMerge/>
            <w:vAlign w:val="center"/>
          </w:tcPr>
          <w:p w14:paraId="471A8971" w14:textId="77777777" w:rsidR="00CD5BCD" w:rsidRPr="00CB6A2A" w:rsidRDefault="00CD5BCD" w:rsidP="00CD5BCD">
            <w:pPr>
              <w:spacing w:line="360" w:lineRule="atLeast"/>
              <w:jc w:val="center"/>
              <w:rPr>
                <w:szCs w:val="24"/>
              </w:rPr>
            </w:pPr>
          </w:p>
        </w:tc>
      </w:tr>
      <w:tr w:rsidR="00CD5BCD" w:rsidRPr="00CB6A2A" w14:paraId="5491C95E" w14:textId="77777777" w:rsidTr="00CD5BCD">
        <w:trPr>
          <w:jc w:val="center"/>
        </w:trPr>
        <w:tc>
          <w:tcPr>
            <w:tcW w:w="1875" w:type="dxa"/>
            <w:vAlign w:val="center"/>
          </w:tcPr>
          <w:p w14:paraId="01EAB52C" w14:textId="77777777" w:rsidR="00CD5BCD" w:rsidRPr="00CB6A2A" w:rsidRDefault="00CD5BCD" w:rsidP="00CD5BCD">
            <w:pPr>
              <w:spacing w:line="360" w:lineRule="atLeast"/>
              <w:contextualSpacing/>
              <w:rPr>
                <w:rFonts w:eastAsia="Calibri"/>
                <w:szCs w:val="24"/>
              </w:rPr>
            </w:pPr>
            <w:r w:rsidRPr="00CB6A2A">
              <w:rPr>
                <w:rFonts w:eastAsia="Calibri"/>
                <w:szCs w:val="24"/>
              </w:rPr>
              <w:t>Аварийность сетей</w:t>
            </w:r>
          </w:p>
        </w:tc>
        <w:tc>
          <w:tcPr>
            <w:tcW w:w="997" w:type="dxa"/>
            <w:vAlign w:val="center"/>
          </w:tcPr>
          <w:p w14:paraId="24350A84"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инц./км</w:t>
            </w:r>
          </w:p>
        </w:tc>
        <w:tc>
          <w:tcPr>
            <w:tcW w:w="6473" w:type="dxa"/>
            <w:gridSpan w:val="7"/>
            <w:vMerge/>
            <w:vAlign w:val="center"/>
          </w:tcPr>
          <w:p w14:paraId="21E11FE8" w14:textId="77777777" w:rsidR="00CD5BCD" w:rsidRPr="00CB6A2A" w:rsidRDefault="00CD5BCD" w:rsidP="00CD5BCD">
            <w:pPr>
              <w:spacing w:line="360" w:lineRule="atLeast"/>
              <w:jc w:val="center"/>
              <w:rPr>
                <w:szCs w:val="24"/>
              </w:rPr>
            </w:pPr>
          </w:p>
        </w:tc>
      </w:tr>
      <w:tr w:rsidR="00CD5BCD" w:rsidRPr="00291435" w14:paraId="491096C2" w14:textId="77777777" w:rsidTr="00CD5BCD">
        <w:trPr>
          <w:jc w:val="center"/>
        </w:trPr>
        <w:tc>
          <w:tcPr>
            <w:tcW w:w="1875" w:type="dxa"/>
            <w:vAlign w:val="center"/>
          </w:tcPr>
          <w:p w14:paraId="77E6FCED" w14:textId="77777777" w:rsidR="00CD5BCD" w:rsidRPr="00CB6A2A" w:rsidRDefault="00CD5BCD" w:rsidP="00CD5BCD">
            <w:pPr>
              <w:spacing w:line="360" w:lineRule="atLeast"/>
              <w:contextualSpacing/>
              <w:rPr>
                <w:rFonts w:eastAsia="Calibri"/>
                <w:szCs w:val="24"/>
                <w:lang w:val="ru-RU"/>
              </w:rPr>
            </w:pPr>
            <w:r w:rsidRPr="00CB6A2A">
              <w:rPr>
                <w:rFonts w:eastAsia="Calibri"/>
                <w:szCs w:val="24"/>
                <w:lang w:val="ru-RU"/>
              </w:rPr>
              <w:t>Доля оснащенности обязательных общедомовых ПУ</w:t>
            </w:r>
          </w:p>
        </w:tc>
        <w:tc>
          <w:tcPr>
            <w:tcW w:w="997" w:type="dxa"/>
            <w:vAlign w:val="center"/>
          </w:tcPr>
          <w:p w14:paraId="738211DF"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rPr>
              <w:t> </w:t>
            </w:r>
          </w:p>
        </w:tc>
        <w:tc>
          <w:tcPr>
            <w:tcW w:w="925" w:type="dxa"/>
            <w:vAlign w:val="center"/>
          </w:tcPr>
          <w:p w14:paraId="5FF488ED" w14:textId="77777777" w:rsidR="00CD5BCD" w:rsidRPr="00CB6A2A" w:rsidRDefault="00CD5BCD" w:rsidP="00CD5BCD">
            <w:pPr>
              <w:spacing w:line="360" w:lineRule="atLeast"/>
              <w:jc w:val="center"/>
              <w:rPr>
                <w:szCs w:val="24"/>
                <w:lang w:val="ru-RU"/>
              </w:rPr>
            </w:pPr>
            <w:r w:rsidRPr="00CB6A2A">
              <w:rPr>
                <w:szCs w:val="24"/>
              </w:rPr>
              <w:t> </w:t>
            </w:r>
          </w:p>
        </w:tc>
        <w:tc>
          <w:tcPr>
            <w:tcW w:w="924" w:type="dxa"/>
            <w:vAlign w:val="center"/>
          </w:tcPr>
          <w:p w14:paraId="4335E21C" w14:textId="77777777" w:rsidR="00CD5BCD" w:rsidRPr="00CB6A2A" w:rsidRDefault="00CD5BCD" w:rsidP="00CD5BCD">
            <w:pPr>
              <w:spacing w:line="360" w:lineRule="atLeast"/>
              <w:jc w:val="center"/>
              <w:rPr>
                <w:szCs w:val="24"/>
                <w:lang w:val="ru-RU"/>
              </w:rPr>
            </w:pPr>
            <w:r w:rsidRPr="00CB6A2A">
              <w:rPr>
                <w:szCs w:val="24"/>
              </w:rPr>
              <w:t> </w:t>
            </w:r>
          </w:p>
        </w:tc>
        <w:tc>
          <w:tcPr>
            <w:tcW w:w="924" w:type="dxa"/>
            <w:vAlign w:val="center"/>
          </w:tcPr>
          <w:p w14:paraId="0530293D" w14:textId="77777777" w:rsidR="00CD5BCD" w:rsidRPr="00CB6A2A" w:rsidRDefault="00CD5BCD" w:rsidP="00CD5BCD">
            <w:pPr>
              <w:spacing w:line="360" w:lineRule="atLeast"/>
              <w:jc w:val="center"/>
              <w:rPr>
                <w:szCs w:val="24"/>
                <w:lang w:val="ru-RU"/>
              </w:rPr>
            </w:pPr>
            <w:r w:rsidRPr="00CB6A2A">
              <w:rPr>
                <w:szCs w:val="24"/>
              </w:rPr>
              <w:t> </w:t>
            </w:r>
          </w:p>
        </w:tc>
        <w:tc>
          <w:tcPr>
            <w:tcW w:w="925" w:type="dxa"/>
            <w:vAlign w:val="center"/>
          </w:tcPr>
          <w:p w14:paraId="23AAAD34" w14:textId="77777777" w:rsidR="00CD5BCD" w:rsidRPr="00CB6A2A" w:rsidRDefault="00CD5BCD" w:rsidP="00CD5BCD">
            <w:pPr>
              <w:spacing w:line="360" w:lineRule="atLeast"/>
              <w:jc w:val="center"/>
              <w:rPr>
                <w:szCs w:val="24"/>
                <w:lang w:val="ru-RU"/>
              </w:rPr>
            </w:pPr>
            <w:r w:rsidRPr="00CB6A2A">
              <w:rPr>
                <w:szCs w:val="24"/>
              </w:rPr>
              <w:t> </w:t>
            </w:r>
          </w:p>
        </w:tc>
        <w:tc>
          <w:tcPr>
            <w:tcW w:w="925" w:type="dxa"/>
            <w:vAlign w:val="center"/>
          </w:tcPr>
          <w:p w14:paraId="65C36587" w14:textId="77777777" w:rsidR="00CD5BCD" w:rsidRPr="00CB6A2A" w:rsidRDefault="00CD5BCD" w:rsidP="00CD5BCD">
            <w:pPr>
              <w:spacing w:line="360" w:lineRule="atLeast"/>
              <w:jc w:val="center"/>
              <w:rPr>
                <w:szCs w:val="24"/>
                <w:lang w:val="ru-RU"/>
              </w:rPr>
            </w:pPr>
            <w:r w:rsidRPr="00CB6A2A">
              <w:rPr>
                <w:szCs w:val="24"/>
              </w:rPr>
              <w:t> </w:t>
            </w:r>
          </w:p>
        </w:tc>
        <w:tc>
          <w:tcPr>
            <w:tcW w:w="925" w:type="dxa"/>
            <w:vAlign w:val="center"/>
          </w:tcPr>
          <w:p w14:paraId="141ACA61" w14:textId="77777777" w:rsidR="00CD5BCD" w:rsidRPr="00CB6A2A" w:rsidRDefault="00CD5BCD" w:rsidP="00CD5BCD">
            <w:pPr>
              <w:spacing w:line="360" w:lineRule="atLeast"/>
              <w:jc w:val="center"/>
              <w:rPr>
                <w:szCs w:val="24"/>
                <w:lang w:val="ru-RU"/>
              </w:rPr>
            </w:pPr>
            <w:r w:rsidRPr="00CB6A2A">
              <w:rPr>
                <w:szCs w:val="24"/>
              </w:rPr>
              <w:t> </w:t>
            </w:r>
          </w:p>
        </w:tc>
        <w:tc>
          <w:tcPr>
            <w:tcW w:w="925" w:type="dxa"/>
            <w:vAlign w:val="center"/>
          </w:tcPr>
          <w:p w14:paraId="62D2B903" w14:textId="77777777" w:rsidR="00CD5BCD" w:rsidRPr="00CB6A2A" w:rsidRDefault="00CD5BCD" w:rsidP="00CD5BCD">
            <w:pPr>
              <w:spacing w:line="360" w:lineRule="atLeast"/>
              <w:jc w:val="center"/>
              <w:rPr>
                <w:szCs w:val="24"/>
                <w:lang w:val="ru-RU"/>
              </w:rPr>
            </w:pPr>
            <w:r w:rsidRPr="00CB6A2A">
              <w:rPr>
                <w:szCs w:val="24"/>
              </w:rPr>
              <w:t> </w:t>
            </w:r>
          </w:p>
        </w:tc>
      </w:tr>
      <w:tr w:rsidR="00CD5BCD" w:rsidRPr="00CB6A2A" w14:paraId="227F0496" w14:textId="77777777" w:rsidTr="00CD5BCD">
        <w:trPr>
          <w:jc w:val="center"/>
        </w:trPr>
        <w:tc>
          <w:tcPr>
            <w:tcW w:w="1875" w:type="dxa"/>
            <w:vAlign w:val="center"/>
          </w:tcPr>
          <w:p w14:paraId="1C74752F" w14:textId="77777777" w:rsidR="00CD5BCD" w:rsidRPr="00CB6A2A" w:rsidRDefault="00CD5BCD" w:rsidP="00CD5BCD">
            <w:pPr>
              <w:spacing w:line="360" w:lineRule="atLeast"/>
              <w:contextualSpacing/>
              <w:rPr>
                <w:rFonts w:eastAsia="Calibri"/>
                <w:szCs w:val="24"/>
              </w:rPr>
            </w:pPr>
            <w:r w:rsidRPr="00CB6A2A">
              <w:rPr>
                <w:rFonts w:eastAsia="Calibri"/>
                <w:szCs w:val="24"/>
              </w:rPr>
              <w:t>- население</w:t>
            </w:r>
          </w:p>
        </w:tc>
        <w:tc>
          <w:tcPr>
            <w:tcW w:w="997" w:type="dxa"/>
            <w:vAlign w:val="center"/>
          </w:tcPr>
          <w:p w14:paraId="3AC04459"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6473" w:type="dxa"/>
            <w:gridSpan w:val="7"/>
            <w:vAlign w:val="center"/>
          </w:tcPr>
          <w:p w14:paraId="7D0ACD9D" w14:textId="77777777" w:rsidR="00CD5BCD" w:rsidRPr="00CB6A2A" w:rsidRDefault="00CD5BCD" w:rsidP="00CD5BCD">
            <w:pPr>
              <w:spacing w:line="360" w:lineRule="atLeast"/>
              <w:jc w:val="center"/>
              <w:rPr>
                <w:szCs w:val="24"/>
              </w:rPr>
            </w:pPr>
            <w:r w:rsidRPr="00CB6A2A">
              <w:rPr>
                <w:szCs w:val="24"/>
              </w:rPr>
              <w:t>нет данных</w:t>
            </w:r>
          </w:p>
        </w:tc>
      </w:tr>
      <w:tr w:rsidR="00CD5BCD" w:rsidRPr="00CB6A2A" w14:paraId="6576C780" w14:textId="77777777" w:rsidTr="00CD5BCD">
        <w:trPr>
          <w:jc w:val="center"/>
        </w:trPr>
        <w:tc>
          <w:tcPr>
            <w:tcW w:w="1875" w:type="dxa"/>
            <w:vAlign w:val="center"/>
          </w:tcPr>
          <w:p w14:paraId="7DDFAE67" w14:textId="77777777" w:rsidR="00CD5BCD" w:rsidRPr="00CB6A2A" w:rsidRDefault="00CD5BCD" w:rsidP="00CD5BCD">
            <w:pPr>
              <w:spacing w:line="360" w:lineRule="atLeast"/>
              <w:contextualSpacing/>
              <w:rPr>
                <w:rFonts w:eastAsia="Calibri"/>
                <w:szCs w:val="24"/>
              </w:rPr>
            </w:pPr>
            <w:r w:rsidRPr="00CB6A2A">
              <w:rPr>
                <w:rFonts w:eastAsia="Calibri"/>
                <w:szCs w:val="24"/>
              </w:rPr>
              <w:t>- коммунальная инфраструктура</w:t>
            </w:r>
          </w:p>
        </w:tc>
        <w:tc>
          <w:tcPr>
            <w:tcW w:w="997" w:type="dxa"/>
            <w:vAlign w:val="center"/>
          </w:tcPr>
          <w:p w14:paraId="0932A34D"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925" w:type="dxa"/>
            <w:vAlign w:val="center"/>
          </w:tcPr>
          <w:p w14:paraId="76AF7A71" w14:textId="77777777" w:rsidR="00CD5BCD" w:rsidRPr="00CB6A2A" w:rsidRDefault="00CD5BCD" w:rsidP="00CD5BCD">
            <w:pPr>
              <w:spacing w:line="360" w:lineRule="atLeast"/>
              <w:jc w:val="center"/>
              <w:rPr>
                <w:szCs w:val="24"/>
              </w:rPr>
            </w:pPr>
            <w:r w:rsidRPr="00CB6A2A">
              <w:rPr>
                <w:szCs w:val="24"/>
              </w:rPr>
              <w:t>100</w:t>
            </w:r>
          </w:p>
        </w:tc>
        <w:tc>
          <w:tcPr>
            <w:tcW w:w="924" w:type="dxa"/>
            <w:vAlign w:val="center"/>
          </w:tcPr>
          <w:p w14:paraId="44F9271A" w14:textId="77777777" w:rsidR="00CD5BCD" w:rsidRPr="00CB6A2A" w:rsidRDefault="00CD5BCD" w:rsidP="00CD5BCD">
            <w:pPr>
              <w:spacing w:line="360" w:lineRule="atLeast"/>
              <w:jc w:val="center"/>
              <w:rPr>
                <w:szCs w:val="24"/>
              </w:rPr>
            </w:pPr>
            <w:r w:rsidRPr="00CB6A2A">
              <w:rPr>
                <w:szCs w:val="24"/>
              </w:rPr>
              <w:t>100</w:t>
            </w:r>
          </w:p>
        </w:tc>
        <w:tc>
          <w:tcPr>
            <w:tcW w:w="924" w:type="dxa"/>
            <w:vAlign w:val="center"/>
          </w:tcPr>
          <w:p w14:paraId="255DF992" w14:textId="77777777" w:rsidR="00CD5BCD" w:rsidRPr="00CB6A2A" w:rsidRDefault="00CD5BCD" w:rsidP="00CD5BCD">
            <w:pPr>
              <w:spacing w:line="360" w:lineRule="atLeast"/>
              <w:jc w:val="center"/>
              <w:rPr>
                <w:szCs w:val="24"/>
              </w:rPr>
            </w:pPr>
            <w:r w:rsidRPr="00CB6A2A">
              <w:rPr>
                <w:szCs w:val="24"/>
              </w:rPr>
              <w:t>100</w:t>
            </w:r>
          </w:p>
        </w:tc>
        <w:tc>
          <w:tcPr>
            <w:tcW w:w="925" w:type="dxa"/>
            <w:vAlign w:val="center"/>
          </w:tcPr>
          <w:p w14:paraId="213C29D0" w14:textId="77777777" w:rsidR="00CD5BCD" w:rsidRPr="00CB6A2A" w:rsidRDefault="00CD5BCD" w:rsidP="00CD5BCD">
            <w:pPr>
              <w:spacing w:line="360" w:lineRule="atLeast"/>
              <w:jc w:val="center"/>
              <w:rPr>
                <w:szCs w:val="24"/>
              </w:rPr>
            </w:pPr>
            <w:r w:rsidRPr="00CB6A2A">
              <w:rPr>
                <w:szCs w:val="24"/>
              </w:rPr>
              <w:t>100</w:t>
            </w:r>
          </w:p>
        </w:tc>
        <w:tc>
          <w:tcPr>
            <w:tcW w:w="925" w:type="dxa"/>
            <w:vAlign w:val="center"/>
          </w:tcPr>
          <w:p w14:paraId="1C1CC6E3" w14:textId="77777777" w:rsidR="00CD5BCD" w:rsidRPr="00CB6A2A" w:rsidRDefault="00CD5BCD" w:rsidP="00CD5BCD">
            <w:pPr>
              <w:spacing w:line="360" w:lineRule="atLeast"/>
              <w:jc w:val="center"/>
              <w:rPr>
                <w:szCs w:val="24"/>
              </w:rPr>
            </w:pPr>
            <w:r w:rsidRPr="00CB6A2A">
              <w:rPr>
                <w:szCs w:val="24"/>
              </w:rPr>
              <w:t>100</w:t>
            </w:r>
          </w:p>
        </w:tc>
        <w:tc>
          <w:tcPr>
            <w:tcW w:w="925" w:type="dxa"/>
            <w:vAlign w:val="center"/>
          </w:tcPr>
          <w:p w14:paraId="1706C065" w14:textId="77777777" w:rsidR="00CD5BCD" w:rsidRPr="00CB6A2A" w:rsidRDefault="00CD5BCD" w:rsidP="00CD5BCD">
            <w:pPr>
              <w:spacing w:line="360" w:lineRule="atLeast"/>
              <w:jc w:val="center"/>
              <w:rPr>
                <w:szCs w:val="24"/>
              </w:rPr>
            </w:pPr>
            <w:r w:rsidRPr="00CB6A2A">
              <w:rPr>
                <w:szCs w:val="24"/>
              </w:rPr>
              <w:t>100</w:t>
            </w:r>
          </w:p>
        </w:tc>
        <w:tc>
          <w:tcPr>
            <w:tcW w:w="925" w:type="dxa"/>
            <w:vAlign w:val="center"/>
          </w:tcPr>
          <w:p w14:paraId="790F9291" w14:textId="77777777" w:rsidR="00CD5BCD" w:rsidRPr="00CB6A2A" w:rsidRDefault="00CD5BCD" w:rsidP="00CD5BCD">
            <w:pPr>
              <w:spacing w:line="360" w:lineRule="atLeast"/>
              <w:jc w:val="center"/>
              <w:rPr>
                <w:szCs w:val="24"/>
              </w:rPr>
            </w:pPr>
            <w:r w:rsidRPr="00CB6A2A">
              <w:rPr>
                <w:szCs w:val="24"/>
              </w:rPr>
              <w:t>100</w:t>
            </w:r>
          </w:p>
        </w:tc>
      </w:tr>
      <w:tr w:rsidR="00CD5BCD" w:rsidRPr="00CB6A2A" w14:paraId="19177AFD" w14:textId="77777777" w:rsidTr="00CD5BCD">
        <w:trPr>
          <w:jc w:val="center"/>
        </w:trPr>
        <w:tc>
          <w:tcPr>
            <w:tcW w:w="1875" w:type="dxa"/>
            <w:vMerge w:val="restart"/>
            <w:vAlign w:val="center"/>
          </w:tcPr>
          <w:p w14:paraId="18D05909" w14:textId="77777777" w:rsidR="00CD5BCD" w:rsidRPr="00CB6A2A" w:rsidRDefault="00CD5BCD" w:rsidP="00CD5BCD">
            <w:pPr>
              <w:spacing w:line="360" w:lineRule="atLeast"/>
              <w:contextualSpacing/>
              <w:rPr>
                <w:rFonts w:eastAsia="Calibri"/>
                <w:szCs w:val="24"/>
                <w:lang w:val="ru-RU"/>
              </w:rPr>
            </w:pPr>
            <w:r w:rsidRPr="00CB6A2A">
              <w:rPr>
                <w:rFonts w:eastAsia="Calibri"/>
                <w:szCs w:val="24"/>
                <w:lang w:val="ru-RU"/>
              </w:rPr>
              <w:t>Средний объем потребления ТЭ в жилищном секторе</w:t>
            </w:r>
          </w:p>
        </w:tc>
        <w:tc>
          <w:tcPr>
            <w:tcW w:w="997" w:type="dxa"/>
            <w:vAlign w:val="center"/>
          </w:tcPr>
          <w:p w14:paraId="0BF47874"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м</w:t>
            </w:r>
            <w:r w:rsidRPr="00CB6A2A">
              <w:rPr>
                <w:rFonts w:eastAsia="Calibri"/>
                <w:szCs w:val="24"/>
                <w:vertAlign w:val="superscript"/>
                <w:lang w:val="ru-RU"/>
              </w:rPr>
              <w:t>3</w:t>
            </w:r>
            <w:r w:rsidRPr="00CB6A2A">
              <w:rPr>
                <w:rFonts w:eastAsia="Calibri"/>
                <w:szCs w:val="24"/>
                <w:lang w:val="ru-RU"/>
              </w:rPr>
              <w:t>/чел в мес.</w:t>
            </w:r>
          </w:p>
          <w:p w14:paraId="3CBDA6E0"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ИЖС</w:t>
            </w:r>
          </w:p>
        </w:tc>
        <w:tc>
          <w:tcPr>
            <w:tcW w:w="925" w:type="dxa"/>
            <w:vAlign w:val="center"/>
          </w:tcPr>
          <w:p w14:paraId="52B7A3B5" w14:textId="77777777" w:rsidR="00CD5BCD" w:rsidRPr="00CB6A2A" w:rsidRDefault="00CD5BCD" w:rsidP="00CD5BCD">
            <w:pPr>
              <w:spacing w:line="360" w:lineRule="atLeast"/>
              <w:jc w:val="center"/>
              <w:rPr>
                <w:szCs w:val="24"/>
              </w:rPr>
            </w:pPr>
            <w:r w:rsidRPr="00CB6A2A">
              <w:rPr>
                <w:szCs w:val="24"/>
              </w:rPr>
              <w:t>5,4</w:t>
            </w:r>
          </w:p>
        </w:tc>
        <w:tc>
          <w:tcPr>
            <w:tcW w:w="924" w:type="dxa"/>
            <w:vAlign w:val="center"/>
          </w:tcPr>
          <w:p w14:paraId="6A1049C4" w14:textId="77777777" w:rsidR="00CD5BCD" w:rsidRPr="00CB6A2A" w:rsidRDefault="00CD5BCD" w:rsidP="00CD5BCD">
            <w:pPr>
              <w:spacing w:line="360" w:lineRule="atLeast"/>
              <w:rPr>
                <w:szCs w:val="24"/>
              </w:rPr>
            </w:pPr>
            <w:r w:rsidRPr="00CB6A2A">
              <w:rPr>
                <w:szCs w:val="24"/>
              </w:rPr>
              <w:t>5,4</w:t>
            </w:r>
          </w:p>
        </w:tc>
        <w:tc>
          <w:tcPr>
            <w:tcW w:w="924" w:type="dxa"/>
            <w:vAlign w:val="center"/>
          </w:tcPr>
          <w:p w14:paraId="0DEADD71" w14:textId="77777777" w:rsidR="00CD5BCD" w:rsidRPr="00CB6A2A" w:rsidRDefault="00CD5BCD" w:rsidP="00CD5BCD">
            <w:pPr>
              <w:spacing w:line="360" w:lineRule="atLeast"/>
              <w:rPr>
                <w:szCs w:val="24"/>
              </w:rPr>
            </w:pPr>
            <w:r w:rsidRPr="00CB6A2A">
              <w:rPr>
                <w:szCs w:val="24"/>
              </w:rPr>
              <w:t>5,4</w:t>
            </w:r>
          </w:p>
        </w:tc>
        <w:tc>
          <w:tcPr>
            <w:tcW w:w="925" w:type="dxa"/>
            <w:vAlign w:val="center"/>
          </w:tcPr>
          <w:p w14:paraId="063DE77C" w14:textId="77777777" w:rsidR="00CD5BCD" w:rsidRPr="00CB6A2A" w:rsidRDefault="00CD5BCD" w:rsidP="00CD5BCD">
            <w:pPr>
              <w:spacing w:line="360" w:lineRule="atLeast"/>
              <w:rPr>
                <w:szCs w:val="24"/>
              </w:rPr>
            </w:pPr>
            <w:r w:rsidRPr="00CB6A2A">
              <w:rPr>
                <w:szCs w:val="24"/>
              </w:rPr>
              <w:t>5,4</w:t>
            </w:r>
          </w:p>
        </w:tc>
        <w:tc>
          <w:tcPr>
            <w:tcW w:w="925" w:type="dxa"/>
            <w:vAlign w:val="center"/>
          </w:tcPr>
          <w:p w14:paraId="0FE632B4" w14:textId="77777777" w:rsidR="00CD5BCD" w:rsidRPr="00CB6A2A" w:rsidRDefault="00CD5BCD" w:rsidP="00CD5BCD">
            <w:pPr>
              <w:spacing w:line="360" w:lineRule="atLeast"/>
              <w:rPr>
                <w:szCs w:val="24"/>
              </w:rPr>
            </w:pPr>
            <w:r w:rsidRPr="00CB6A2A">
              <w:rPr>
                <w:szCs w:val="24"/>
              </w:rPr>
              <w:t>5,4</w:t>
            </w:r>
          </w:p>
        </w:tc>
        <w:tc>
          <w:tcPr>
            <w:tcW w:w="925" w:type="dxa"/>
            <w:vAlign w:val="center"/>
          </w:tcPr>
          <w:p w14:paraId="0D33CEC7" w14:textId="77777777" w:rsidR="00CD5BCD" w:rsidRPr="00CB6A2A" w:rsidRDefault="00CD5BCD" w:rsidP="00CD5BCD">
            <w:pPr>
              <w:spacing w:line="360" w:lineRule="atLeast"/>
              <w:rPr>
                <w:szCs w:val="24"/>
              </w:rPr>
            </w:pPr>
            <w:r w:rsidRPr="00CB6A2A">
              <w:rPr>
                <w:szCs w:val="24"/>
              </w:rPr>
              <w:t>5,4</w:t>
            </w:r>
          </w:p>
        </w:tc>
        <w:tc>
          <w:tcPr>
            <w:tcW w:w="925" w:type="dxa"/>
            <w:vAlign w:val="center"/>
          </w:tcPr>
          <w:p w14:paraId="1790624A" w14:textId="77777777" w:rsidR="00CD5BCD" w:rsidRPr="00CB6A2A" w:rsidRDefault="00CD5BCD" w:rsidP="00CD5BCD">
            <w:pPr>
              <w:spacing w:line="360" w:lineRule="atLeast"/>
              <w:rPr>
                <w:szCs w:val="24"/>
              </w:rPr>
            </w:pPr>
            <w:r w:rsidRPr="00CB6A2A">
              <w:rPr>
                <w:szCs w:val="24"/>
              </w:rPr>
              <w:t>5,4</w:t>
            </w:r>
          </w:p>
        </w:tc>
      </w:tr>
      <w:tr w:rsidR="00CD5BCD" w:rsidRPr="00CB6A2A" w14:paraId="74B1C86C" w14:textId="77777777" w:rsidTr="00CD5BCD">
        <w:trPr>
          <w:jc w:val="center"/>
        </w:trPr>
        <w:tc>
          <w:tcPr>
            <w:tcW w:w="1875" w:type="dxa"/>
            <w:vMerge/>
            <w:vAlign w:val="center"/>
          </w:tcPr>
          <w:p w14:paraId="34D6080A" w14:textId="77777777" w:rsidR="00CD5BCD" w:rsidRPr="00CB6A2A" w:rsidRDefault="00CD5BCD" w:rsidP="00CD5BCD">
            <w:pPr>
              <w:spacing w:line="360" w:lineRule="atLeast"/>
              <w:contextualSpacing/>
              <w:rPr>
                <w:rFonts w:eastAsia="Calibri"/>
                <w:szCs w:val="24"/>
              </w:rPr>
            </w:pPr>
          </w:p>
        </w:tc>
        <w:tc>
          <w:tcPr>
            <w:tcW w:w="997" w:type="dxa"/>
            <w:vAlign w:val="center"/>
          </w:tcPr>
          <w:p w14:paraId="11FF3017"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МКД</w:t>
            </w:r>
          </w:p>
        </w:tc>
        <w:tc>
          <w:tcPr>
            <w:tcW w:w="925" w:type="dxa"/>
            <w:vAlign w:val="center"/>
          </w:tcPr>
          <w:p w14:paraId="05E4AEA3" w14:textId="77777777" w:rsidR="00CD5BCD" w:rsidRPr="00CB6A2A" w:rsidRDefault="00CD5BCD" w:rsidP="00CD5BCD">
            <w:pPr>
              <w:spacing w:line="360" w:lineRule="atLeast"/>
              <w:jc w:val="center"/>
              <w:rPr>
                <w:szCs w:val="24"/>
              </w:rPr>
            </w:pPr>
            <w:r w:rsidRPr="00CB6A2A">
              <w:rPr>
                <w:szCs w:val="24"/>
              </w:rPr>
              <w:t>6,6</w:t>
            </w:r>
          </w:p>
        </w:tc>
        <w:tc>
          <w:tcPr>
            <w:tcW w:w="924" w:type="dxa"/>
            <w:vAlign w:val="center"/>
          </w:tcPr>
          <w:p w14:paraId="310C533F" w14:textId="77777777" w:rsidR="00CD5BCD" w:rsidRPr="00CB6A2A" w:rsidRDefault="00CD5BCD" w:rsidP="00CD5BCD">
            <w:pPr>
              <w:spacing w:line="360" w:lineRule="atLeast"/>
              <w:rPr>
                <w:szCs w:val="24"/>
              </w:rPr>
            </w:pPr>
            <w:r w:rsidRPr="00CB6A2A">
              <w:rPr>
                <w:szCs w:val="24"/>
              </w:rPr>
              <w:t>6,6</w:t>
            </w:r>
          </w:p>
        </w:tc>
        <w:tc>
          <w:tcPr>
            <w:tcW w:w="924" w:type="dxa"/>
            <w:vAlign w:val="center"/>
          </w:tcPr>
          <w:p w14:paraId="40E25BEC" w14:textId="77777777" w:rsidR="00CD5BCD" w:rsidRPr="00CB6A2A" w:rsidRDefault="00CD5BCD" w:rsidP="00CD5BCD">
            <w:pPr>
              <w:spacing w:line="360" w:lineRule="atLeast"/>
              <w:rPr>
                <w:szCs w:val="24"/>
              </w:rPr>
            </w:pPr>
            <w:r w:rsidRPr="00CB6A2A">
              <w:rPr>
                <w:szCs w:val="24"/>
              </w:rPr>
              <w:t>6,6</w:t>
            </w:r>
          </w:p>
        </w:tc>
        <w:tc>
          <w:tcPr>
            <w:tcW w:w="925" w:type="dxa"/>
            <w:vAlign w:val="center"/>
          </w:tcPr>
          <w:p w14:paraId="46ED43E0" w14:textId="77777777" w:rsidR="00CD5BCD" w:rsidRPr="00CB6A2A" w:rsidRDefault="00CD5BCD" w:rsidP="00CD5BCD">
            <w:pPr>
              <w:spacing w:line="360" w:lineRule="atLeast"/>
              <w:rPr>
                <w:szCs w:val="24"/>
              </w:rPr>
            </w:pPr>
            <w:r w:rsidRPr="00CB6A2A">
              <w:rPr>
                <w:szCs w:val="24"/>
              </w:rPr>
              <w:t>6,6</w:t>
            </w:r>
          </w:p>
        </w:tc>
        <w:tc>
          <w:tcPr>
            <w:tcW w:w="925" w:type="dxa"/>
            <w:vAlign w:val="center"/>
          </w:tcPr>
          <w:p w14:paraId="1751CBBC" w14:textId="77777777" w:rsidR="00CD5BCD" w:rsidRPr="00CB6A2A" w:rsidRDefault="00CD5BCD" w:rsidP="00CD5BCD">
            <w:pPr>
              <w:spacing w:line="360" w:lineRule="atLeast"/>
              <w:rPr>
                <w:szCs w:val="24"/>
              </w:rPr>
            </w:pPr>
            <w:r w:rsidRPr="00CB6A2A">
              <w:rPr>
                <w:szCs w:val="24"/>
              </w:rPr>
              <w:t>6,6</w:t>
            </w:r>
          </w:p>
        </w:tc>
        <w:tc>
          <w:tcPr>
            <w:tcW w:w="925" w:type="dxa"/>
            <w:vAlign w:val="center"/>
          </w:tcPr>
          <w:p w14:paraId="3801993B" w14:textId="77777777" w:rsidR="00CD5BCD" w:rsidRPr="00CB6A2A" w:rsidRDefault="00CD5BCD" w:rsidP="00CD5BCD">
            <w:pPr>
              <w:spacing w:line="360" w:lineRule="atLeast"/>
              <w:rPr>
                <w:szCs w:val="24"/>
              </w:rPr>
            </w:pPr>
            <w:r w:rsidRPr="00CB6A2A">
              <w:rPr>
                <w:szCs w:val="24"/>
              </w:rPr>
              <w:t>6,6</w:t>
            </w:r>
          </w:p>
        </w:tc>
        <w:tc>
          <w:tcPr>
            <w:tcW w:w="925" w:type="dxa"/>
            <w:vAlign w:val="center"/>
          </w:tcPr>
          <w:p w14:paraId="30602D2C" w14:textId="77777777" w:rsidR="00CD5BCD" w:rsidRPr="00CB6A2A" w:rsidRDefault="00CD5BCD" w:rsidP="00CD5BCD">
            <w:pPr>
              <w:spacing w:line="360" w:lineRule="atLeast"/>
              <w:rPr>
                <w:szCs w:val="24"/>
              </w:rPr>
            </w:pPr>
            <w:r w:rsidRPr="00CB6A2A">
              <w:rPr>
                <w:szCs w:val="24"/>
              </w:rPr>
              <w:t>6,6</w:t>
            </w:r>
          </w:p>
        </w:tc>
      </w:tr>
    </w:tbl>
    <w:p w14:paraId="6362D676" w14:textId="56B40DC0" w:rsidR="00CD5BCD" w:rsidRPr="00CB6A2A" w:rsidRDefault="00311096" w:rsidP="00CD5BCD">
      <w:pPr>
        <w:spacing w:before="240"/>
        <w:jc w:val="right"/>
        <w:rPr>
          <w:lang w:val="ru-RU"/>
        </w:rPr>
      </w:pPr>
      <w:r w:rsidRPr="00CB6A2A">
        <w:rPr>
          <w:lang w:val="ru-RU"/>
        </w:rPr>
        <w:t>Таблица 4.3</w:t>
      </w:r>
      <w:r w:rsidR="00CD5BCD" w:rsidRPr="00CB6A2A">
        <w:rPr>
          <w:lang w:val="ru-RU"/>
        </w:rPr>
        <w:t>.2 – Целевые показатели системы горячего водоснабжения</w:t>
      </w:r>
    </w:p>
    <w:tbl>
      <w:tblPr>
        <w:tblW w:w="5000" w:type="pct"/>
        <w:jc w:val="center"/>
        <w:tblLook w:val="04A0" w:firstRow="1" w:lastRow="0" w:firstColumn="1" w:lastColumn="0" w:noHBand="0" w:noVBand="1"/>
      </w:tblPr>
      <w:tblGrid>
        <w:gridCol w:w="1867"/>
        <w:gridCol w:w="879"/>
        <w:gridCol w:w="975"/>
        <w:gridCol w:w="975"/>
        <w:gridCol w:w="975"/>
        <w:gridCol w:w="975"/>
        <w:gridCol w:w="975"/>
        <w:gridCol w:w="975"/>
        <w:gridCol w:w="975"/>
      </w:tblGrid>
      <w:tr w:rsidR="00CD5BCD" w:rsidRPr="00CB6A2A" w14:paraId="2A2B51EE" w14:textId="77777777" w:rsidTr="00CD5BCD">
        <w:trPr>
          <w:trHeight w:val="288"/>
          <w:jc w:val="center"/>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A5730" w14:textId="77777777" w:rsidR="00CD5BCD" w:rsidRPr="00CB6A2A" w:rsidRDefault="00CD5BCD" w:rsidP="00CD5BCD">
            <w:pPr>
              <w:spacing w:line="360" w:lineRule="atLeast"/>
              <w:rPr>
                <w:szCs w:val="24"/>
              </w:rPr>
            </w:pPr>
            <w:r w:rsidRPr="00CB6A2A">
              <w:rPr>
                <w:szCs w:val="24"/>
              </w:rPr>
              <w:t>Показатели</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A7FC2FA" w14:textId="77777777" w:rsidR="00CD5BCD" w:rsidRPr="00CB6A2A" w:rsidRDefault="00CD5BCD" w:rsidP="00CD5BCD">
            <w:pPr>
              <w:spacing w:line="360" w:lineRule="atLeast"/>
              <w:jc w:val="center"/>
              <w:rPr>
                <w:szCs w:val="24"/>
              </w:rPr>
            </w:pPr>
            <w:r w:rsidRPr="00CB6A2A">
              <w:rPr>
                <w:szCs w:val="24"/>
              </w:rPr>
              <w:t>Ед. изм.</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267B1F0" w14:textId="77777777" w:rsidR="00CD5BCD" w:rsidRPr="00CB6A2A" w:rsidRDefault="00CD5BCD" w:rsidP="00CD5BCD">
            <w:pPr>
              <w:spacing w:line="360" w:lineRule="atLeast"/>
              <w:jc w:val="center"/>
              <w:rPr>
                <w:szCs w:val="24"/>
              </w:rPr>
            </w:pPr>
            <w:r w:rsidRPr="00CB6A2A">
              <w:rPr>
                <w:szCs w:val="24"/>
              </w:rPr>
              <w:t>2014</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5F21F1BE" w14:textId="77777777" w:rsidR="00CD5BCD" w:rsidRPr="00CB6A2A" w:rsidRDefault="00CD5BCD" w:rsidP="00CD5BCD">
            <w:pPr>
              <w:spacing w:line="360" w:lineRule="atLeast"/>
              <w:jc w:val="center"/>
              <w:rPr>
                <w:szCs w:val="24"/>
              </w:rPr>
            </w:pPr>
            <w:r w:rsidRPr="00CB6A2A">
              <w:rPr>
                <w:szCs w:val="24"/>
              </w:rPr>
              <w:t>2015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443F0A6" w14:textId="77777777" w:rsidR="00CD5BCD" w:rsidRPr="00CB6A2A" w:rsidRDefault="00CD5BCD" w:rsidP="00CD5BCD">
            <w:pPr>
              <w:spacing w:line="360" w:lineRule="atLeast"/>
              <w:jc w:val="center"/>
              <w:rPr>
                <w:szCs w:val="24"/>
              </w:rPr>
            </w:pPr>
            <w:r w:rsidRPr="00CB6A2A">
              <w:rPr>
                <w:szCs w:val="24"/>
              </w:rPr>
              <w:t>2016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2D73ECFE" w14:textId="77777777" w:rsidR="00CD5BCD" w:rsidRPr="00CB6A2A" w:rsidRDefault="00CD5BCD" w:rsidP="00CD5BCD">
            <w:pPr>
              <w:spacing w:line="360" w:lineRule="atLeast"/>
              <w:jc w:val="center"/>
              <w:rPr>
                <w:szCs w:val="24"/>
              </w:rPr>
            </w:pPr>
            <w:r w:rsidRPr="00CB6A2A">
              <w:rPr>
                <w:szCs w:val="24"/>
              </w:rPr>
              <w:t>2017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53579A33" w14:textId="77777777" w:rsidR="00CD5BCD" w:rsidRPr="00CB6A2A" w:rsidRDefault="00CD5BCD" w:rsidP="00CD5BCD">
            <w:pPr>
              <w:spacing w:line="360" w:lineRule="atLeast"/>
              <w:jc w:val="center"/>
              <w:rPr>
                <w:szCs w:val="24"/>
              </w:rPr>
            </w:pPr>
            <w:r w:rsidRPr="00CB6A2A">
              <w:rPr>
                <w:szCs w:val="24"/>
              </w:rPr>
              <w:t>2018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62C36CC5" w14:textId="77777777" w:rsidR="00CD5BCD" w:rsidRPr="00CB6A2A" w:rsidRDefault="00CD5BCD" w:rsidP="00CD5BCD">
            <w:pPr>
              <w:spacing w:line="360" w:lineRule="atLeast"/>
              <w:jc w:val="center"/>
              <w:rPr>
                <w:szCs w:val="24"/>
              </w:rPr>
            </w:pPr>
            <w:r w:rsidRPr="00CB6A2A">
              <w:rPr>
                <w:szCs w:val="24"/>
              </w:rPr>
              <w:t>2019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7E309E06" w14:textId="77777777" w:rsidR="00CD5BCD" w:rsidRPr="00CB6A2A" w:rsidRDefault="00CD5BCD" w:rsidP="00CD5BCD">
            <w:pPr>
              <w:spacing w:line="360" w:lineRule="atLeast"/>
              <w:jc w:val="center"/>
              <w:rPr>
                <w:szCs w:val="24"/>
              </w:rPr>
            </w:pPr>
            <w:r w:rsidRPr="00CB6A2A">
              <w:rPr>
                <w:szCs w:val="24"/>
              </w:rPr>
              <w:t>2024</w:t>
            </w:r>
          </w:p>
        </w:tc>
      </w:tr>
      <w:tr w:rsidR="00CD5BCD" w:rsidRPr="00CB6A2A" w14:paraId="3A2F522E" w14:textId="77777777" w:rsidTr="00CD5BCD">
        <w:trPr>
          <w:trHeight w:val="288"/>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5AF2D3C7" w14:textId="77777777" w:rsidR="00CD5BCD" w:rsidRPr="00CB6A2A" w:rsidRDefault="00CD5BCD" w:rsidP="00CD5BCD">
            <w:pPr>
              <w:spacing w:line="360" w:lineRule="atLeast"/>
              <w:rPr>
                <w:szCs w:val="24"/>
              </w:rPr>
            </w:pPr>
            <w:r w:rsidRPr="00CB6A2A">
              <w:rPr>
                <w:szCs w:val="24"/>
              </w:rPr>
              <w:t>Спрос на коммунальный ресурс</w:t>
            </w:r>
          </w:p>
        </w:tc>
        <w:tc>
          <w:tcPr>
            <w:tcW w:w="858" w:type="dxa"/>
            <w:tcBorders>
              <w:top w:val="nil"/>
              <w:left w:val="nil"/>
              <w:bottom w:val="single" w:sz="4" w:space="0" w:color="auto"/>
              <w:right w:val="single" w:sz="4" w:space="0" w:color="auto"/>
            </w:tcBorders>
            <w:shd w:val="clear" w:color="auto" w:fill="auto"/>
            <w:vAlign w:val="center"/>
            <w:hideMark/>
          </w:tcPr>
          <w:p w14:paraId="30B35B9A" w14:textId="77777777" w:rsidR="00CD5BCD" w:rsidRPr="00CB6A2A" w:rsidRDefault="00CD5BCD" w:rsidP="00CD5BCD">
            <w:pPr>
              <w:spacing w:line="360" w:lineRule="atLeast"/>
              <w:jc w:val="center"/>
              <w:rPr>
                <w:szCs w:val="24"/>
              </w:rPr>
            </w:pPr>
            <w:r w:rsidRPr="00CB6A2A">
              <w:rPr>
                <w:szCs w:val="24"/>
              </w:rPr>
              <w:t>%</w:t>
            </w:r>
          </w:p>
        </w:tc>
        <w:tc>
          <w:tcPr>
            <w:tcW w:w="952" w:type="dxa"/>
            <w:tcBorders>
              <w:top w:val="nil"/>
              <w:left w:val="nil"/>
              <w:bottom w:val="single" w:sz="4" w:space="0" w:color="auto"/>
              <w:right w:val="single" w:sz="4" w:space="0" w:color="auto"/>
            </w:tcBorders>
            <w:shd w:val="clear" w:color="auto" w:fill="auto"/>
            <w:vAlign w:val="center"/>
            <w:hideMark/>
          </w:tcPr>
          <w:p w14:paraId="6BCDE268" w14:textId="77777777" w:rsidR="00CD5BCD" w:rsidRPr="00CB6A2A" w:rsidRDefault="00CD5BCD" w:rsidP="00CD5BCD">
            <w:pPr>
              <w:spacing w:line="360" w:lineRule="atLeast"/>
              <w:jc w:val="center"/>
              <w:rPr>
                <w:color w:val="000000"/>
                <w:szCs w:val="24"/>
              </w:rPr>
            </w:pPr>
            <w:r w:rsidRPr="00CB6A2A">
              <w:t>28,30%</w:t>
            </w:r>
          </w:p>
        </w:tc>
        <w:tc>
          <w:tcPr>
            <w:tcW w:w="952" w:type="dxa"/>
            <w:tcBorders>
              <w:top w:val="nil"/>
              <w:left w:val="nil"/>
              <w:bottom w:val="single" w:sz="4" w:space="0" w:color="auto"/>
              <w:right w:val="single" w:sz="4" w:space="0" w:color="auto"/>
            </w:tcBorders>
            <w:shd w:val="clear" w:color="auto" w:fill="auto"/>
            <w:vAlign w:val="center"/>
            <w:hideMark/>
          </w:tcPr>
          <w:p w14:paraId="5473AA37" w14:textId="77777777" w:rsidR="00CD5BCD" w:rsidRPr="00CB6A2A" w:rsidRDefault="00CD5BCD" w:rsidP="00CD5BCD">
            <w:pPr>
              <w:spacing w:line="360" w:lineRule="atLeast"/>
              <w:jc w:val="center"/>
              <w:rPr>
                <w:color w:val="000000"/>
                <w:szCs w:val="24"/>
              </w:rPr>
            </w:pPr>
            <w:r w:rsidRPr="00CB6A2A">
              <w:t>26,82%</w:t>
            </w:r>
          </w:p>
        </w:tc>
        <w:tc>
          <w:tcPr>
            <w:tcW w:w="952" w:type="dxa"/>
            <w:tcBorders>
              <w:top w:val="nil"/>
              <w:left w:val="nil"/>
              <w:bottom w:val="single" w:sz="4" w:space="0" w:color="auto"/>
              <w:right w:val="single" w:sz="4" w:space="0" w:color="auto"/>
            </w:tcBorders>
            <w:shd w:val="clear" w:color="auto" w:fill="auto"/>
            <w:vAlign w:val="center"/>
            <w:hideMark/>
          </w:tcPr>
          <w:p w14:paraId="7455D253" w14:textId="77777777" w:rsidR="00CD5BCD" w:rsidRPr="00CB6A2A" w:rsidRDefault="00CD5BCD" w:rsidP="00CD5BCD">
            <w:pPr>
              <w:spacing w:line="360" w:lineRule="atLeast"/>
              <w:jc w:val="center"/>
              <w:rPr>
                <w:color w:val="000000"/>
                <w:szCs w:val="24"/>
              </w:rPr>
            </w:pPr>
            <w:r w:rsidRPr="00CB6A2A">
              <w:t>25,49%</w:t>
            </w:r>
          </w:p>
        </w:tc>
        <w:tc>
          <w:tcPr>
            <w:tcW w:w="952" w:type="dxa"/>
            <w:tcBorders>
              <w:top w:val="nil"/>
              <w:left w:val="nil"/>
              <w:bottom w:val="single" w:sz="4" w:space="0" w:color="auto"/>
              <w:right w:val="single" w:sz="4" w:space="0" w:color="auto"/>
            </w:tcBorders>
            <w:shd w:val="clear" w:color="auto" w:fill="auto"/>
            <w:vAlign w:val="center"/>
            <w:hideMark/>
          </w:tcPr>
          <w:p w14:paraId="1B72ABE5" w14:textId="77777777" w:rsidR="00CD5BCD" w:rsidRPr="00CB6A2A" w:rsidRDefault="00CD5BCD" w:rsidP="00CD5BCD">
            <w:pPr>
              <w:spacing w:line="360" w:lineRule="atLeast"/>
              <w:jc w:val="center"/>
              <w:rPr>
                <w:color w:val="000000"/>
                <w:szCs w:val="24"/>
              </w:rPr>
            </w:pPr>
            <w:r w:rsidRPr="00CB6A2A">
              <w:t>24,29%</w:t>
            </w:r>
          </w:p>
        </w:tc>
        <w:tc>
          <w:tcPr>
            <w:tcW w:w="952" w:type="dxa"/>
            <w:tcBorders>
              <w:top w:val="nil"/>
              <w:left w:val="nil"/>
              <w:bottom w:val="single" w:sz="4" w:space="0" w:color="auto"/>
              <w:right w:val="single" w:sz="4" w:space="0" w:color="auto"/>
            </w:tcBorders>
            <w:shd w:val="clear" w:color="auto" w:fill="auto"/>
            <w:vAlign w:val="center"/>
            <w:hideMark/>
          </w:tcPr>
          <w:p w14:paraId="19393FD8" w14:textId="77777777" w:rsidR="00CD5BCD" w:rsidRPr="00CB6A2A" w:rsidRDefault="00CD5BCD" w:rsidP="00CD5BCD">
            <w:pPr>
              <w:spacing w:line="360" w:lineRule="atLeast"/>
              <w:jc w:val="center"/>
              <w:rPr>
                <w:color w:val="000000"/>
                <w:szCs w:val="24"/>
              </w:rPr>
            </w:pPr>
            <w:r w:rsidRPr="00CB6A2A">
              <w:t>23,19%</w:t>
            </w:r>
          </w:p>
        </w:tc>
        <w:tc>
          <w:tcPr>
            <w:tcW w:w="952" w:type="dxa"/>
            <w:tcBorders>
              <w:top w:val="nil"/>
              <w:left w:val="nil"/>
              <w:bottom w:val="single" w:sz="4" w:space="0" w:color="auto"/>
              <w:right w:val="single" w:sz="4" w:space="0" w:color="auto"/>
            </w:tcBorders>
            <w:shd w:val="clear" w:color="auto" w:fill="auto"/>
            <w:vAlign w:val="center"/>
            <w:hideMark/>
          </w:tcPr>
          <w:p w14:paraId="4452F82B" w14:textId="77777777" w:rsidR="00CD5BCD" w:rsidRPr="00CB6A2A" w:rsidRDefault="00CD5BCD" w:rsidP="00CD5BCD">
            <w:pPr>
              <w:spacing w:line="360" w:lineRule="atLeast"/>
              <w:jc w:val="center"/>
              <w:rPr>
                <w:color w:val="000000"/>
                <w:szCs w:val="24"/>
              </w:rPr>
            </w:pPr>
            <w:r w:rsidRPr="00CB6A2A">
              <w:t>22,19%</w:t>
            </w:r>
          </w:p>
        </w:tc>
        <w:tc>
          <w:tcPr>
            <w:tcW w:w="952" w:type="dxa"/>
            <w:tcBorders>
              <w:top w:val="nil"/>
              <w:left w:val="nil"/>
              <w:bottom w:val="single" w:sz="4" w:space="0" w:color="auto"/>
              <w:right w:val="single" w:sz="4" w:space="0" w:color="auto"/>
            </w:tcBorders>
            <w:shd w:val="clear" w:color="auto" w:fill="auto"/>
            <w:vAlign w:val="center"/>
            <w:hideMark/>
          </w:tcPr>
          <w:p w14:paraId="3E075406" w14:textId="77777777" w:rsidR="00CD5BCD" w:rsidRPr="00CB6A2A" w:rsidRDefault="00CD5BCD" w:rsidP="00CD5BCD">
            <w:pPr>
              <w:spacing w:line="360" w:lineRule="atLeast"/>
              <w:jc w:val="center"/>
              <w:rPr>
                <w:color w:val="000000"/>
                <w:szCs w:val="24"/>
              </w:rPr>
            </w:pPr>
            <w:r w:rsidRPr="00CB6A2A">
              <w:rPr>
                <w:color w:val="000000"/>
                <w:szCs w:val="24"/>
              </w:rPr>
              <w:t>18,25%</w:t>
            </w:r>
          </w:p>
        </w:tc>
      </w:tr>
      <w:tr w:rsidR="004067AA" w:rsidRPr="00CB6A2A" w14:paraId="6CC0EFCF" w14:textId="77777777" w:rsidTr="00CD5BCD">
        <w:trPr>
          <w:trHeight w:val="480"/>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44708D0C" w14:textId="77777777" w:rsidR="004067AA" w:rsidRPr="00CB6A2A" w:rsidRDefault="004067AA" w:rsidP="004067AA">
            <w:pPr>
              <w:spacing w:line="360" w:lineRule="atLeast"/>
              <w:rPr>
                <w:szCs w:val="24"/>
                <w:lang w:val="ru-RU"/>
              </w:rPr>
            </w:pPr>
            <w:r w:rsidRPr="00CB6A2A">
              <w:rPr>
                <w:szCs w:val="24"/>
                <w:lang w:val="ru-RU"/>
              </w:rPr>
              <w:t>Доступность коммунального ресурса относительного среднего дохода</w:t>
            </w:r>
          </w:p>
        </w:tc>
        <w:tc>
          <w:tcPr>
            <w:tcW w:w="858" w:type="dxa"/>
            <w:tcBorders>
              <w:top w:val="nil"/>
              <w:left w:val="nil"/>
              <w:bottom w:val="single" w:sz="4" w:space="0" w:color="auto"/>
              <w:right w:val="single" w:sz="4" w:space="0" w:color="auto"/>
            </w:tcBorders>
            <w:shd w:val="clear" w:color="auto" w:fill="auto"/>
            <w:vAlign w:val="center"/>
            <w:hideMark/>
          </w:tcPr>
          <w:p w14:paraId="2CDFD323" w14:textId="77777777" w:rsidR="004067AA" w:rsidRPr="00CB6A2A" w:rsidRDefault="004067AA" w:rsidP="004067AA">
            <w:pPr>
              <w:spacing w:line="360" w:lineRule="atLeast"/>
              <w:jc w:val="center"/>
              <w:rPr>
                <w:szCs w:val="24"/>
              </w:rPr>
            </w:pPr>
            <w:r w:rsidRPr="00CB6A2A">
              <w:rPr>
                <w:szCs w:val="24"/>
              </w:rPr>
              <w:t>%</w:t>
            </w:r>
          </w:p>
        </w:tc>
        <w:tc>
          <w:tcPr>
            <w:tcW w:w="952" w:type="dxa"/>
            <w:tcBorders>
              <w:top w:val="nil"/>
              <w:left w:val="nil"/>
              <w:bottom w:val="single" w:sz="4" w:space="0" w:color="auto"/>
              <w:right w:val="single" w:sz="4" w:space="0" w:color="auto"/>
            </w:tcBorders>
            <w:shd w:val="clear" w:color="auto" w:fill="auto"/>
            <w:noWrap/>
            <w:vAlign w:val="center"/>
            <w:hideMark/>
          </w:tcPr>
          <w:p w14:paraId="21B3AE06" w14:textId="5BF88C8E" w:rsidR="004067AA" w:rsidRPr="00CB6A2A" w:rsidRDefault="004067AA" w:rsidP="004067AA">
            <w:pPr>
              <w:spacing w:line="360" w:lineRule="atLeast"/>
              <w:jc w:val="center"/>
              <w:rPr>
                <w:rFonts w:cs="Times New Roman"/>
                <w:szCs w:val="24"/>
              </w:rPr>
            </w:pPr>
            <w:r w:rsidRPr="009F499A">
              <w:t>0,19%</w:t>
            </w:r>
          </w:p>
        </w:tc>
        <w:tc>
          <w:tcPr>
            <w:tcW w:w="952" w:type="dxa"/>
            <w:tcBorders>
              <w:top w:val="nil"/>
              <w:left w:val="nil"/>
              <w:bottom w:val="single" w:sz="4" w:space="0" w:color="auto"/>
              <w:right w:val="single" w:sz="4" w:space="0" w:color="auto"/>
            </w:tcBorders>
            <w:shd w:val="clear" w:color="auto" w:fill="auto"/>
            <w:noWrap/>
            <w:vAlign w:val="center"/>
            <w:hideMark/>
          </w:tcPr>
          <w:p w14:paraId="0527DA86" w14:textId="356E9C48" w:rsidR="004067AA" w:rsidRPr="00CB6A2A" w:rsidRDefault="004067AA" w:rsidP="004067AA">
            <w:pPr>
              <w:spacing w:line="360" w:lineRule="atLeast"/>
              <w:jc w:val="center"/>
              <w:rPr>
                <w:rFonts w:cs="Times New Roman"/>
                <w:szCs w:val="24"/>
              </w:rPr>
            </w:pPr>
            <w:r w:rsidRPr="009F499A">
              <w:t>0,18%</w:t>
            </w:r>
          </w:p>
        </w:tc>
        <w:tc>
          <w:tcPr>
            <w:tcW w:w="952" w:type="dxa"/>
            <w:tcBorders>
              <w:top w:val="nil"/>
              <w:left w:val="nil"/>
              <w:bottom w:val="single" w:sz="4" w:space="0" w:color="auto"/>
              <w:right w:val="single" w:sz="4" w:space="0" w:color="auto"/>
            </w:tcBorders>
            <w:shd w:val="clear" w:color="auto" w:fill="auto"/>
            <w:noWrap/>
            <w:vAlign w:val="center"/>
            <w:hideMark/>
          </w:tcPr>
          <w:p w14:paraId="64F6FEF3" w14:textId="74E0483D" w:rsidR="004067AA" w:rsidRPr="00CB6A2A" w:rsidRDefault="004067AA" w:rsidP="004067AA">
            <w:pPr>
              <w:spacing w:line="360" w:lineRule="atLeast"/>
              <w:jc w:val="center"/>
              <w:rPr>
                <w:rFonts w:cs="Times New Roman"/>
                <w:szCs w:val="24"/>
              </w:rPr>
            </w:pPr>
            <w:r w:rsidRPr="009F499A">
              <w:t>0,18%</w:t>
            </w:r>
          </w:p>
        </w:tc>
        <w:tc>
          <w:tcPr>
            <w:tcW w:w="952" w:type="dxa"/>
            <w:tcBorders>
              <w:top w:val="nil"/>
              <w:left w:val="nil"/>
              <w:bottom w:val="single" w:sz="4" w:space="0" w:color="auto"/>
              <w:right w:val="single" w:sz="4" w:space="0" w:color="auto"/>
            </w:tcBorders>
            <w:shd w:val="clear" w:color="auto" w:fill="auto"/>
            <w:noWrap/>
            <w:vAlign w:val="center"/>
            <w:hideMark/>
          </w:tcPr>
          <w:p w14:paraId="729F99EC" w14:textId="4B376F1F" w:rsidR="004067AA" w:rsidRPr="00CB6A2A" w:rsidRDefault="004067AA" w:rsidP="004067AA">
            <w:pPr>
              <w:spacing w:line="360" w:lineRule="atLeast"/>
              <w:jc w:val="center"/>
              <w:rPr>
                <w:rFonts w:cs="Times New Roman"/>
                <w:szCs w:val="24"/>
              </w:rPr>
            </w:pPr>
            <w:r w:rsidRPr="009F499A">
              <w:t>0,17%</w:t>
            </w:r>
          </w:p>
        </w:tc>
        <w:tc>
          <w:tcPr>
            <w:tcW w:w="952" w:type="dxa"/>
            <w:tcBorders>
              <w:top w:val="nil"/>
              <w:left w:val="nil"/>
              <w:bottom w:val="single" w:sz="4" w:space="0" w:color="auto"/>
              <w:right w:val="single" w:sz="4" w:space="0" w:color="auto"/>
            </w:tcBorders>
            <w:shd w:val="clear" w:color="auto" w:fill="auto"/>
            <w:noWrap/>
            <w:vAlign w:val="center"/>
            <w:hideMark/>
          </w:tcPr>
          <w:p w14:paraId="6FE0F748" w14:textId="547A2FBB" w:rsidR="004067AA" w:rsidRPr="00CB6A2A" w:rsidRDefault="004067AA" w:rsidP="004067AA">
            <w:pPr>
              <w:spacing w:line="360" w:lineRule="atLeast"/>
              <w:jc w:val="center"/>
              <w:rPr>
                <w:rFonts w:cs="Times New Roman"/>
                <w:szCs w:val="24"/>
              </w:rPr>
            </w:pPr>
            <w:r w:rsidRPr="009F499A">
              <w:t>0,17%</w:t>
            </w:r>
          </w:p>
        </w:tc>
        <w:tc>
          <w:tcPr>
            <w:tcW w:w="952" w:type="dxa"/>
            <w:tcBorders>
              <w:top w:val="nil"/>
              <w:left w:val="nil"/>
              <w:bottom w:val="single" w:sz="4" w:space="0" w:color="auto"/>
              <w:right w:val="single" w:sz="4" w:space="0" w:color="auto"/>
            </w:tcBorders>
            <w:shd w:val="clear" w:color="auto" w:fill="auto"/>
            <w:noWrap/>
            <w:vAlign w:val="center"/>
            <w:hideMark/>
          </w:tcPr>
          <w:p w14:paraId="247B6B6F" w14:textId="247A3F33" w:rsidR="004067AA" w:rsidRPr="00CB6A2A" w:rsidRDefault="004067AA" w:rsidP="004067AA">
            <w:pPr>
              <w:spacing w:line="360" w:lineRule="atLeast"/>
              <w:jc w:val="center"/>
              <w:rPr>
                <w:rFonts w:cs="Times New Roman"/>
                <w:szCs w:val="24"/>
              </w:rPr>
            </w:pPr>
            <w:r w:rsidRPr="009F499A">
              <w:t>0,16%</w:t>
            </w:r>
          </w:p>
        </w:tc>
        <w:tc>
          <w:tcPr>
            <w:tcW w:w="952" w:type="dxa"/>
            <w:tcBorders>
              <w:top w:val="nil"/>
              <w:left w:val="nil"/>
              <w:bottom w:val="single" w:sz="4" w:space="0" w:color="auto"/>
              <w:right w:val="single" w:sz="4" w:space="0" w:color="auto"/>
            </w:tcBorders>
            <w:shd w:val="clear" w:color="auto" w:fill="auto"/>
            <w:noWrap/>
            <w:vAlign w:val="center"/>
            <w:hideMark/>
          </w:tcPr>
          <w:p w14:paraId="2DD558EB" w14:textId="5C0AE684" w:rsidR="004067AA" w:rsidRPr="00CB6A2A" w:rsidRDefault="004067AA" w:rsidP="004067AA">
            <w:pPr>
              <w:spacing w:line="360" w:lineRule="atLeast"/>
              <w:jc w:val="center"/>
              <w:rPr>
                <w:rFonts w:cs="Times New Roman"/>
                <w:szCs w:val="24"/>
              </w:rPr>
            </w:pPr>
            <w:r w:rsidRPr="009F499A">
              <w:t>0,14%</w:t>
            </w:r>
          </w:p>
        </w:tc>
      </w:tr>
      <w:tr w:rsidR="00CD5BCD" w:rsidRPr="00CB6A2A" w14:paraId="6691F6AA" w14:textId="77777777" w:rsidTr="00CD5BCD">
        <w:trPr>
          <w:trHeight w:val="552"/>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40BCBA21" w14:textId="77777777" w:rsidR="00CD5BCD" w:rsidRPr="00CB6A2A" w:rsidRDefault="00CD5BCD" w:rsidP="00CD5BCD">
            <w:pPr>
              <w:spacing w:line="360" w:lineRule="atLeast"/>
              <w:rPr>
                <w:szCs w:val="24"/>
                <w:lang w:val="ru-RU"/>
              </w:rPr>
            </w:pPr>
            <w:r w:rsidRPr="00CB6A2A">
              <w:rPr>
                <w:szCs w:val="24"/>
                <w:lang w:val="ru-RU"/>
              </w:rPr>
              <w:t>Доля оснащенности обязательных общедомовых ПУ жилищного фонда</w:t>
            </w:r>
          </w:p>
        </w:tc>
        <w:tc>
          <w:tcPr>
            <w:tcW w:w="858" w:type="dxa"/>
            <w:tcBorders>
              <w:top w:val="nil"/>
              <w:left w:val="nil"/>
              <w:bottom w:val="single" w:sz="4" w:space="0" w:color="auto"/>
              <w:right w:val="single" w:sz="4" w:space="0" w:color="auto"/>
            </w:tcBorders>
            <w:shd w:val="clear" w:color="auto" w:fill="auto"/>
            <w:vAlign w:val="center"/>
            <w:hideMark/>
          </w:tcPr>
          <w:p w14:paraId="233D6D6A" w14:textId="77777777" w:rsidR="00CD5BCD" w:rsidRPr="00CB6A2A" w:rsidRDefault="00CD5BCD" w:rsidP="00CD5BCD">
            <w:pPr>
              <w:spacing w:line="360" w:lineRule="atLeast"/>
              <w:jc w:val="center"/>
              <w:rPr>
                <w:szCs w:val="24"/>
              </w:rPr>
            </w:pPr>
            <w:r w:rsidRPr="00CB6A2A">
              <w:rPr>
                <w:szCs w:val="24"/>
              </w:rPr>
              <w:t>%</w:t>
            </w:r>
          </w:p>
        </w:tc>
        <w:tc>
          <w:tcPr>
            <w:tcW w:w="952" w:type="dxa"/>
            <w:tcBorders>
              <w:top w:val="nil"/>
              <w:left w:val="nil"/>
              <w:bottom w:val="single" w:sz="4" w:space="0" w:color="auto"/>
              <w:right w:val="single" w:sz="4" w:space="0" w:color="auto"/>
            </w:tcBorders>
            <w:shd w:val="clear" w:color="auto" w:fill="auto"/>
            <w:vAlign w:val="center"/>
            <w:hideMark/>
          </w:tcPr>
          <w:p w14:paraId="069B44CB"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0DAAC597"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6B6ADAEA"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7D5D3186"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7B41DEE2"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29107206" w14:textId="77777777" w:rsidR="00CD5BCD" w:rsidRPr="00CB6A2A" w:rsidRDefault="00CD5BCD" w:rsidP="00CD5BCD">
            <w:pPr>
              <w:spacing w:line="360" w:lineRule="atLeast"/>
              <w:jc w:val="center"/>
              <w:rPr>
                <w:szCs w:val="24"/>
              </w:rPr>
            </w:pPr>
            <w:r w:rsidRPr="00CB6A2A">
              <w:rPr>
                <w:szCs w:val="24"/>
              </w:rPr>
              <w:t>100</w:t>
            </w:r>
          </w:p>
        </w:tc>
        <w:tc>
          <w:tcPr>
            <w:tcW w:w="952" w:type="dxa"/>
            <w:tcBorders>
              <w:top w:val="nil"/>
              <w:left w:val="nil"/>
              <w:bottom w:val="single" w:sz="4" w:space="0" w:color="auto"/>
              <w:right w:val="single" w:sz="4" w:space="0" w:color="auto"/>
            </w:tcBorders>
            <w:shd w:val="clear" w:color="auto" w:fill="auto"/>
            <w:vAlign w:val="center"/>
            <w:hideMark/>
          </w:tcPr>
          <w:p w14:paraId="76F315A3" w14:textId="77777777" w:rsidR="00CD5BCD" w:rsidRPr="00CB6A2A" w:rsidRDefault="00CD5BCD" w:rsidP="00CD5BCD">
            <w:pPr>
              <w:spacing w:line="360" w:lineRule="atLeast"/>
              <w:jc w:val="center"/>
              <w:rPr>
                <w:szCs w:val="24"/>
              </w:rPr>
            </w:pPr>
            <w:r w:rsidRPr="00CB6A2A">
              <w:rPr>
                <w:szCs w:val="24"/>
              </w:rPr>
              <w:t>100</w:t>
            </w:r>
          </w:p>
        </w:tc>
      </w:tr>
      <w:tr w:rsidR="00CD5BCD" w:rsidRPr="00CB6A2A" w14:paraId="5A463815" w14:textId="77777777" w:rsidTr="00CD5BCD">
        <w:trPr>
          <w:trHeight w:val="552"/>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08B0B9B1" w14:textId="77777777" w:rsidR="00CD5BCD" w:rsidRPr="00CB6A2A" w:rsidRDefault="00CD5BCD" w:rsidP="00CD5BCD">
            <w:pPr>
              <w:spacing w:line="360" w:lineRule="atLeast"/>
              <w:rPr>
                <w:szCs w:val="24"/>
                <w:lang w:val="ru-RU"/>
              </w:rPr>
            </w:pPr>
            <w:r w:rsidRPr="00CB6A2A">
              <w:rPr>
                <w:szCs w:val="24"/>
                <w:lang w:val="ru-RU"/>
              </w:rPr>
              <w:t>Средний объем потребления ТЭ в жилищном секторе</w:t>
            </w:r>
          </w:p>
        </w:tc>
        <w:tc>
          <w:tcPr>
            <w:tcW w:w="858" w:type="dxa"/>
            <w:tcBorders>
              <w:top w:val="nil"/>
              <w:left w:val="nil"/>
              <w:bottom w:val="single" w:sz="4" w:space="0" w:color="auto"/>
              <w:right w:val="single" w:sz="4" w:space="0" w:color="auto"/>
            </w:tcBorders>
            <w:shd w:val="clear" w:color="auto" w:fill="auto"/>
            <w:vAlign w:val="center"/>
            <w:hideMark/>
          </w:tcPr>
          <w:p w14:paraId="7ED07E48" w14:textId="77777777" w:rsidR="00CD5BCD" w:rsidRPr="00CB6A2A" w:rsidRDefault="00CD5BCD" w:rsidP="00CD5BCD">
            <w:pPr>
              <w:spacing w:line="360" w:lineRule="atLeast"/>
              <w:jc w:val="center"/>
              <w:rPr>
                <w:szCs w:val="24"/>
              </w:rPr>
            </w:pPr>
            <w:r w:rsidRPr="00CB6A2A">
              <w:rPr>
                <w:szCs w:val="24"/>
              </w:rPr>
              <w:t>м</w:t>
            </w:r>
            <w:r w:rsidRPr="00CB6A2A">
              <w:rPr>
                <w:szCs w:val="24"/>
                <w:vertAlign w:val="superscript"/>
              </w:rPr>
              <w:t>3</w:t>
            </w:r>
            <w:r w:rsidRPr="00CB6A2A">
              <w:rPr>
                <w:szCs w:val="24"/>
              </w:rPr>
              <w:t>/чел в мес.</w:t>
            </w:r>
          </w:p>
        </w:tc>
        <w:tc>
          <w:tcPr>
            <w:tcW w:w="952" w:type="dxa"/>
            <w:tcBorders>
              <w:top w:val="nil"/>
              <w:left w:val="nil"/>
              <w:bottom w:val="single" w:sz="4" w:space="0" w:color="auto"/>
              <w:right w:val="single" w:sz="4" w:space="0" w:color="auto"/>
            </w:tcBorders>
            <w:shd w:val="clear" w:color="auto" w:fill="auto"/>
            <w:vAlign w:val="center"/>
          </w:tcPr>
          <w:p w14:paraId="1F899F32"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7DAD118F"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73879754"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33C55F70"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35EB1126"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15FDA0E5" w14:textId="77777777" w:rsidR="00CD5BCD" w:rsidRPr="00CB6A2A" w:rsidRDefault="00CD5BCD" w:rsidP="00CD5BCD">
            <w:pPr>
              <w:spacing w:line="360" w:lineRule="atLeast"/>
              <w:jc w:val="center"/>
              <w:rPr>
                <w:szCs w:val="24"/>
              </w:rPr>
            </w:pPr>
            <w:r w:rsidRPr="00CB6A2A">
              <w:rPr>
                <w:szCs w:val="24"/>
              </w:rPr>
              <w:t>1,16</w:t>
            </w:r>
          </w:p>
        </w:tc>
        <w:tc>
          <w:tcPr>
            <w:tcW w:w="952" w:type="dxa"/>
            <w:tcBorders>
              <w:top w:val="nil"/>
              <w:left w:val="nil"/>
              <w:bottom w:val="single" w:sz="4" w:space="0" w:color="auto"/>
              <w:right w:val="single" w:sz="4" w:space="0" w:color="auto"/>
            </w:tcBorders>
            <w:shd w:val="clear" w:color="auto" w:fill="auto"/>
            <w:vAlign w:val="center"/>
          </w:tcPr>
          <w:p w14:paraId="3E122C9C" w14:textId="77777777" w:rsidR="00CD5BCD" w:rsidRPr="00CB6A2A" w:rsidRDefault="00CD5BCD" w:rsidP="00CD5BCD">
            <w:pPr>
              <w:spacing w:line="360" w:lineRule="atLeast"/>
              <w:jc w:val="center"/>
              <w:rPr>
                <w:szCs w:val="24"/>
              </w:rPr>
            </w:pPr>
            <w:r w:rsidRPr="00CB6A2A">
              <w:rPr>
                <w:szCs w:val="24"/>
              </w:rPr>
              <w:t>1,16</w:t>
            </w:r>
          </w:p>
        </w:tc>
      </w:tr>
    </w:tbl>
    <w:p w14:paraId="52E26E8C" w14:textId="77777777" w:rsidR="00CD5BCD" w:rsidRPr="00CB6A2A" w:rsidRDefault="00CD5BCD" w:rsidP="00BB594B">
      <w:pPr>
        <w:pStyle w:val="1"/>
        <w:numPr>
          <w:ilvl w:val="0"/>
          <w:numId w:val="32"/>
        </w:numPr>
      </w:pPr>
      <w:bookmarkStart w:id="65" w:name="_Toc335768300"/>
      <w:bookmarkStart w:id="66" w:name="_Toc407400689"/>
      <w:bookmarkStart w:id="67" w:name="_Toc413695862"/>
      <w:r w:rsidRPr="00CB6A2A">
        <w:lastRenderedPageBreak/>
        <w:t>Системы водоотведения</w:t>
      </w:r>
      <w:bookmarkEnd w:id="65"/>
      <w:bookmarkEnd w:id="66"/>
      <w:bookmarkEnd w:id="67"/>
    </w:p>
    <w:p w14:paraId="53B7C06F" w14:textId="056C7464" w:rsidR="00CD5BCD" w:rsidRPr="00CB6A2A" w:rsidRDefault="00CD5BCD" w:rsidP="00CD5BCD">
      <w:pPr>
        <w:rPr>
          <w:lang w:val="ru-RU"/>
        </w:rPr>
      </w:pPr>
      <w:r w:rsidRPr="00CB6A2A">
        <w:rPr>
          <w:lang w:val="ru-RU"/>
        </w:rPr>
        <w:tab/>
        <w:t>Эффективность работы системы водоотведения Новорождественского сельского поселения характеризуют</w:t>
      </w:r>
      <w:r w:rsidR="00311096" w:rsidRPr="00CB6A2A">
        <w:rPr>
          <w:lang w:val="ru-RU"/>
        </w:rPr>
        <w:t xml:space="preserve"> следующие показатели (таблица 4</w:t>
      </w:r>
      <w:r w:rsidRPr="00CB6A2A">
        <w:rPr>
          <w:lang w:val="ru-RU"/>
        </w:rPr>
        <w:t>.4).</w:t>
      </w:r>
    </w:p>
    <w:p w14:paraId="4B5E386B" w14:textId="51BAF347" w:rsidR="00CD5BCD" w:rsidRPr="00CB6A2A" w:rsidRDefault="00CD5BCD" w:rsidP="00CD5BCD">
      <w:pPr>
        <w:spacing w:before="240"/>
        <w:jc w:val="right"/>
        <w:rPr>
          <w:lang w:val="ru-RU"/>
        </w:rPr>
      </w:pPr>
      <w:r w:rsidRPr="00CB6A2A">
        <w:rPr>
          <w:lang w:val="ru-RU"/>
        </w:rPr>
        <w:t xml:space="preserve">Таблица </w:t>
      </w:r>
      <w:r w:rsidR="00311096" w:rsidRPr="00CB6A2A">
        <w:rPr>
          <w:lang w:val="ru-RU"/>
        </w:rPr>
        <w:t>4</w:t>
      </w:r>
      <w:r w:rsidRPr="00CB6A2A">
        <w:rPr>
          <w:lang w:val="ru-RU"/>
        </w:rPr>
        <w:t>.4</w:t>
      </w:r>
      <w:r w:rsidR="00311096" w:rsidRPr="00CB6A2A">
        <w:rPr>
          <w:lang w:val="ru-RU"/>
        </w:rPr>
        <w:t>.1</w:t>
      </w:r>
      <w:r w:rsidRPr="00CB6A2A">
        <w:rPr>
          <w:lang w:val="ru-RU"/>
        </w:rPr>
        <w:t xml:space="preserve"> – Целевые показатели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020"/>
        <w:gridCol w:w="952"/>
        <w:gridCol w:w="954"/>
        <w:gridCol w:w="954"/>
        <w:gridCol w:w="954"/>
        <w:gridCol w:w="954"/>
        <w:gridCol w:w="954"/>
        <w:gridCol w:w="954"/>
      </w:tblGrid>
      <w:tr w:rsidR="00CD5BCD" w:rsidRPr="00CB6A2A" w14:paraId="1B5E20AF" w14:textId="77777777" w:rsidTr="00CD5BCD">
        <w:trPr>
          <w:jc w:val="center"/>
        </w:trPr>
        <w:tc>
          <w:tcPr>
            <w:tcW w:w="1832" w:type="dxa"/>
            <w:vAlign w:val="center"/>
          </w:tcPr>
          <w:p w14:paraId="78A72F65" w14:textId="77777777" w:rsidR="00CD5BCD" w:rsidRPr="00CB6A2A" w:rsidRDefault="00CD5BCD" w:rsidP="00CD5BCD">
            <w:pPr>
              <w:spacing w:line="360" w:lineRule="atLeast"/>
              <w:contextualSpacing/>
              <w:rPr>
                <w:rFonts w:eastAsia="Calibri"/>
                <w:szCs w:val="24"/>
              </w:rPr>
            </w:pPr>
            <w:r w:rsidRPr="00CB6A2A">
              <w:rPr>
                <w:rFonts w:eastAsia="Calibri"/>
                <w:szCs w:val="24"/>
              </w:rPr>
              <w:t>Показатели</w:t>
            </w:r>
          </w:p>
        </w:tc>
        <w:tc>
          <w:tcPr>
            <w:tcW w:w="997" w:type="dxa"/>
            <w:vAlign w:val="center"/>
          </w:tcPr>
          <w:p w14:paraId="40D21D51"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Ед. изм.</w:t>
            </w:r>
          </w:p>
        </w:tc>
        <w:tc>
          <w:tcPr>
            <w:tcW w:w="930" w:type="dxa"/>
            <w:vAlign w:val="center"/>
          </w:tcPr>
          <w:p w14:paraId="57BB8E5B"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2014</w:t>
            </w:r>
          </w:p>
        </w:tc>
        <w:tc>
          <w:tcPr>
            <w:tcW w:w="931" w:type="dxa"/>
            <w:vAlign w:val="center"/>
          </w:tcPr>
          <w:p w14:paraId="51512268"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2015</w:t>
            </w:r>
          </w:p>
        </w:tc>
        <w:tc>
          <w:tcPr>
            <w:tcW w:w="931" w:type="dxa"/>
            <w:vAlign w:val="center"/>
          </w:tcPr>
          <w:p w14:paraId="30A1D875"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2016</w:t>
            </w:r>
          </w:p>
        </w:tc>
        <w:tc>
          <w:tcPr>
            <w:tcW w:w="931" w:type="dxa"/>
            <w:vAlign w:val="center"/>
          </w:tcPr>
          <w:p w14:paraId="4BF9D0D4"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2017</w:t>
            </w:r>
          </w:p>
        </w:tc>
        <w:tc>
          <w:tcPr>
            <w:tcW w:w="931" w:type="dxa"/>
            <w:vAlign w:val="center"/>
          </w:tcPr>
          <w:p w14:paraId="49CD2411"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2018</w:t>
            </w:r>
          </w:p>
        </w:tc>
        <w:tc>
          <w:tcPr>
            <w:tcW w:w="931" w:type="dxa"/>
            <w:vAlign w:val="center"/>
          </w:tcPr>
          <w:p w14:paraId="5DED6BDA"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2019</w:t>
            </w:r>
          </w:p>
        </w:tc>
        <w:tc>
          <w:tcPr>
            <w:tcW w:w="931" w:type="dxa"/>
            <w:vAlign w:val="center"/>
          </w:tcPr>
          <w:p w14:paraId="784F7590"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2024</w:t>
            </w:r>
          </w:p>
        </w:tc>
      </w:tr>
      <w:tr w:rsidR="00CD5BCD" w:rsidRPr="00CB6A2A" w14:paraId="494E83F6" w14:textId="77777777" w:rsidTr="00CD5BCD">
        <w:trPr>
          <w:jc w:val="center"/>
        </w:trPr>
        <w:tc>
          <w:tcPr>
            <w:tcW w:w="1832" w:type="dxa"/>
            <w:vAlign w:val="center"/>
          </w:tcPr>
          <w:p w14:paraId="0518875C" w14:textId="77777777" w:rsidR="00CD5BCD" w:rsidRPr="00CB6A2A" w:rsidRDefault="00CD5BCD" w:rsidP="00CD5BCD">
            <w:pPr>
              <w:spacing w:line="360" w:lineRule="atLeast"/>
              <w:contextualSpacing/>
              <w:rPr>
                <w:rFonts w:eastAsia="Calibri"/>
                <w:szCs w:val="24"/>
              </w:rPr>
            </w:pPr>
            <w:r w:rsidRPr="00CB6A2A">
              <w:rPr>
                <w:rFonts w:eastAsia="Calibri"/>
                <w:szCs w:val="24"/>
              </w:rPr>
              <w:t>Спрос на коммунальный ресурс</w:t>
            </w:r>
          </w:p>
        </w:tc>
        <w:tc>
          <w:tcPr>
            <w:tcW w:w="997" w:type="dxa"/>
            <w:vAlign w:val="center"/>
          </w:tcPr>
          <w:p w14:paraId="190D873A"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930" w:type="dxa"/>
            <w:vAlign w:val="center"/>
          </w:tcPr>
          <w:p w14:paraId="37097564" w14:textId="77777777" w:rsidR="00CD5BCD" w:rsidRPr="00CB6A2A" w:rsidRDefault="00CD5BCD" w:rsidP="00CD5BCD">
            <w:pPr>
              <w:spacing w:line="360" w:lineRule="atLeast"/>
              <w:jc w:val="center"/>
              <w:rPr>
                <w:color w:val="000000"/>
                <w:szCs w:val="24"/>
                <w:lang w:val="ru-RU"/>
              </w:rPr>
            </w:pPr>
            <w:r w:rsidRPr="00CB6A2A">
              <w:rPr>
                <w:color w:val="000000"/>
                <w:szCs w:val="24"/>
                <w:lang w:val="ru-RU"/>
              </w:rPr>
              <w:t>100</w:t>
            </w:r>
          </w:p>
        </w:tc>
        <w:tc>
          <w:tcPr>
            <w:tcW w:w="931" w:type="dxa"/>
            <w:vAlign w:val="center"/>
          </w:tcPr>
          <w:p w14:paraId="00E95573" w14:textId="77777777" w:rsidR="00CD5BCD" w:rsidRPr="00CB6A2A" w:rsidRDefault="00CD5BCD" w:rsidP="00CD5BCD">
            <w:pPr>
              <w:spacing w:line="360" w:lineRule="atLeast"/>
              <w:jc w:val="center"/>
              <w:rPr>
                <w:color w:val="000000"/>
                <w:szCs w:val="24"/>
                <w:lang w:val="ru-RU"/>
              </w:rPr>
            </w:pPr>
            <w:r w:rsidRPr="00CB6A2A">
              <w:rPr>
                <w:color w:val="000000"/>
                <w:szCs w:val="24"/>
                <w:lang w:val="ru-RU"/>
              </w:rPr>
              <w:t>100</w:t>
            </w:r>
          </w:p>
        </w:tc>
        <w:tc>
          <w:tcPr>
            <w:tcW w:w="931" w:type="dxa"/>
            <w:vAlign w:val="center"/>
          </w:tcPr>
          <w:p w14:paraId="127FC145" w14:textId="77777777" w:rsidR="00CD5BCD" w:rsidRPr="00CB6A2A" w:rsidRDefault="00CD5BCD" w:rsidP="00CD5BCD">
            <w:pPr>
              <w:spacing w:line="360" w:lineRule="atLeast"/>
              <w:jc w:val="center"/>
              <w:rPr>
                <w:color w:val="000000"/>
                <w:szCs w:val="24"/>
                <w:lang w:val="ru-RU"/>
              </w:rPr>
            </w:pPr>
            <w:r w:rsidRPr="00CB6A2A">
              <w:rPr>
                <w:color w:val="000000"/>
                <w:szCs w:val="24"/>
                <w:lang w:val="ru-RU"/>
              </w:rPr>
              <w:t>100</w:t>
            </w:r>
          </w:p>
        </w:tc>
        <w:tc>
          <w:tcPr>
            <w:tcW w:w="931" w:type="dxa"/>
            <w:vAlign w:val="center"/>
          </w:tcPr>
          <w:p w14:paraId="4A263927" w14:textId="77777777" w:rsidR="00CD5BCD" w:rsidRPr="00CB6A2A" w:rsidRDefault="00CD5BCD" w:rsidP="00CD5BCD">
            <w:pPr>
              <w:spacing w:line="360" w:lineRule="atLeast"/>
              <w:jc w:val="center"/>
              <w:rPr>
                <w:color w:val="000000"/>
                <w:szCs w:val="24"/>
              </w:rPr>
            </w:pPr>
            <w:r w:rsidRPr="00CB6A2A">
              <w:rPr>
                <w:color w:val="000000"/>
                <w:szCs w:val="24"/>
                <w:lang w:val="ru-RU"/>
              </w:rPr>
              <w:t>100</w:t>
            </w:r>
          </w:p>
        </w:tc>
        <w:tc>
          <w:tcPr>
            <w:tcW w:w="931" w:type="dxa"/>
            <w:vAlign w:val="center"/>
          </w:tcPr>
          <w:p w14:paraId="376B5E47" w14:textId="77777777" w:rsidR="00CD5BCD" w:rsidRPr="00CB6A2A" w:rsidRDefault="00CD5BCD" w:rsidP="00CD5BCD">
            <w:pPr>
              <w:spacing w:line="360" w:lineRule="atLeast"/>
              <w:jc w:val="center"/>
              <w:rPr>
                <w:color w:val="000000"/>
                <w:szCs w:val="24"/>
              </w:rPr>
            </w:pPr>
            <w:r w:rsidRPr="00CB6A2A">
              <w:rPr>
                <w:color w:val="000000"/>
                <w:szCs w:val="24"/>
                <w:lang w:val="ru-RU"/>
              </w:rPr>
              <w:t>100</w:t>
            </w:r>
          </w:p>
        </w:tc>
        <w:tc>
          <w:tcPr>
            <w:tcW w:w="931" w:type="dxa"/>
            <w:vAlign w:val="center"/>
          </w:tcPr>
          <w:p w14:paraId="2D0CA881" w14:textId="77777777" w:rsidR="00CD5BCD" w:rsidRPr="00CB6A2A" w:rsidRDefault="00CD5BCD" w:rsidP="00CD5BCD">
            <w:pPr>
              <w:spacing w:line="360" w:lineRule="atLeast"/>
              <w:jc w:val="center"/>
              <w:rPr>
                <w:color w:val="000000"/>
                <w:szCs w:val="24"/>
              </w:rPr>
            </w:pPr>
            <w:r w:rsidRPr="00CB6A2A">
              <w:rPr>
                <w:color w:val="000000"/>
                <w:szCs w:val="24"/>
                <w:lang w:val="ru-RU"/>
              </w:rPr>
              <w:t>100</w:t>
            </w:r>
          </w:p>
        </w:tc>
        <w:tc>
          <w:tcPr>
            <w:tcW w:w="931" w:type="dxa"/>
            <w:vAlign w:val="center"/>
          </w:tcPr>
          <w:p w14:paraId="59A9271E" w14:textId="77777777" w:rsidR="00CD5BCD" w:rsidRPr="00CB6A2A" w:rsidRDefault="00CD5BCD" w:rsidP="00CD5BCD">
            <w:pPr>
              <w:spacing w:line="360" w:lineRule="atLeast"/>
              <w:jc w:val="center"/>
              <w:rPr>
                <w:color w:val="000000"/>
                <w:szCs w:val="24"/>
              </w:rPr>
            </w:pPr>
            <w:r w:rsidRPr="00CB6A2A">
              <w:rPr>
                <w:color w:val="000000"/>
                <w:szCs w:val="24"/>
                <w:lang w:val="ru-RU"/>
              </w:rPr>
              <w:t>100</w:t>
            </w:r>
          </w:p>
        </w:tc>
      </w:tr>
      <w:tr w:rsidR="004067AA" w:rsidRPr="00CB6A2A" w14:paraId="3DB5C560" w14:textId="77777777" w:rsidTr="00CD5BCD">
        <w:trPr>
          <w:jc w:val="center"/>
        </w:trPr>
        <w:tc>
          <w:tcPr>
            <w:tcW w:w="1832" w:type="dxa"/>
            <w:vAlign w:val="center"/>
          </w:tcPr>
          <w:p w14:paraId="64295AF1" w14:textId="77777777" w:rsidR="004067AA" w:rsidRPr="00CB6A2A" w:rsidRDefault="004067AA" w:rsidP="004067AA">
            <w:pPr>
              <w:spacing w:line="360" w:lineRule="atLeast"/>
              <w:contextualSpacing/>
              <w:rPr>
                <w:rFonts w:eastAsia="Calibri"/>
                <w:szCs w:val="24"/>
                <w:lang w:val="ru-RU"/>
              </w:rPr>
            </w:pPr>
            <w:r w:rsidRPr="00CB6A2A">
              <w:rPr>
                <w:rFonts w:eastAsia="Calibri"/>
                <w:szCs w:val="24"/>
                <w:lang w:val="ru-RU"/>
              </w:rPr>
              <w:t>Доступность коммунального ресурса относительного среднего дохода</w:t>
            </w:r>
          </w:p>
        </w:tc>
        <w:tc>
          <w:tcPr>
            <w:tcW w:w="997" w:type="dxa"/>
            <w:vAlign w:val="center"/>
          </w:tcPr>
          <w:p w14:paraId="2192C2F1" w14:textId="77777777" w:rsidR="004067AA" w:rsidRPr="00CB6A2A" w:rsidRDefault="004067AA" w:rsidP="004067AA">
            <w:pPr>
              <w:spacing w:line="360" w:lineRule="atLeast"/>
              <w:contextualSpacing/>
              <w:jc w:val="center"/>
              <w:rPr>
                <w:rFonts w:eastAsia="Calibri"/>
                <w:szCs w:val="24"/>
              </w:rPr>
            </w:pPr>
            <w:r w:rsidRPr="00CB6A2A">
              <w:rPr>
                <w:rFonts w:eastAsia="Calibri"/>
                <w:szCs w:val="24"/>
              </w:rPr>
              <w:t>%</w:t>
            </w:r>
          </w:p>
        </w:tc>
        <w:tc>
          <w:tcPr>
            <w:tcW w:w="930" w:type="dxa"/>
            <w:vAlign w:val="center"/>
          </w:tcPr>
          <w:p w14:paraId="164D66E7" w14:textId="6DF2B7DC" w:rsidR="004067AA" w:rsidRPr="00CB6A2A" w:rsidRDefault="004067AA" w:rsidP="004067AA">
            <w:pPr>
              <w:spacing w:line="360" w:lineRule="atLeast"/>
              <w:jc w:val="center"/>
              <w:rPr>
                <w:szCs w:val="24"/>
              </w:rPr>
            </w:pPr>
            <w:r w:rsidRPr="007B2E8F">
              <w:t>0,09%</w:t>
            </w:r>
          </w:p>
        </w:tc>
        <w:tc>
          <w:tcPr>
            <w:tcW w:w="931" w:type="dxa"/>
            <w:vAlign w:val="center"/>
          </w:tcPr>
          <w:p w14:paraId="32716D1B" w14:textId="5B55838A" w:rsidR="004067AA" w:rsidRPr="00CB6A2A" w:rsidRDefault="004067AA" w:rsidP="004067AA">
            <w:pPr>
              <w:spacing w:line="360" w:lineRule="atLeast"/>
              <w:jc w:val="center"/>
              <w:rPr>
                <w:szCs w:val="24"/>
              </w:rPr>
            </w:pPr>
            <w:r w:rsidRPr="007B2E8F">
              <w:t>0,09%</w:t>
            </w:r>
          </w:p>
        </w:tc>
        <w:tc>
          <w:tcPr>
            <w:tcW w:w="931" w:type="dxa"/>
            <w:vAlign w:val="center"/>
          </w:tcPr>
          <w:p w14:paraId="44737FB2" w14:textId="08B7806E" w:rsidR="004067AA" w:rsidRPr="00CB6A2A" w:rsidRDefault="004067AA" w:rsidP="004067AA">
            <w:pPr>
              <w:spacing w:line="360" w:lineRule="atLeast"/>
              <w:jc w:val="center"/>
              <w:rPr>
                <w:szCs w:val="24"/>
              </w:rPr>
            </w:pPr>
            <w:r w:rsidRPr="007B2E8F">
              <w:t>0,08%</w:t>
            </w:r>
          </w:p>
        </w:tc>
        <w:tc>
          <w:tcPr>
            <w:tcW w:w="931" w:type="dxa"/>
            <w:vAlign w:val="center"/>
          </w:tcPr>
          <w:p w14:paraId="1DF6B62B" w14:textId="1B566C96" w:rsidR="004067AA" w:rsidRPr="00CB6A2A" w:rsidRDefault="004067AA" w:rsidP="004067AA">
            <w:pPr>
              <w:spacing w:line="360" w:lineRule="atLeast"/>
              <w:jc w:val="center"/>
              <w:rPr>
                <w:szCs w:val="24"/>
              </w:rPr>
            </w:pPr>
            <w:r w:rsidRPr="007B2E8F">
              <w:t>0,08%</w:t>
            </w:r>
          </w:p>
        </w:tc>
        <w:tc>
          <w:tcPr>
            <w:tcW w:w="931" w:type="dxa"/>
            <w:vAlign w:val="center"/>
          </w:tcPr>
          <w:p w14:paraId="1CB755AE" w14:textId="0A382103" w:rsidR="004067AA" w:rsidRPr="00CB6A2A" w:rsidRDefault="004067AA" w:rsidP="004067AA">
            <w:pPr>
              <w:spacing w:line="360" w:lineRule="atLeast"/>
              <w:jc w:val="center"/>
              <w:rPr>
                <w:szCs w:val="24"/>
              </w:rPr>
            </w:pPr>
            <w:r w:rsidRPr="007B2E8F">
              <w:t>0,08%</w:t>
            </w:r>
          </w:p>
        </w:tc>
        <w:tc>
          <w:tcPr>
            <w:tcW w:w="931" w:type="dxa"/>
            <w:vAlign w:val="center"/>
          </w:tcPr>
          <w:p w14:paraId="405EC7AE" w14:textId="77192D90" w:rsidR="004067AA" w:rsidRPr="00CB6A2A" w:rsidRDefault="004067AA" w:rsidP="004067AA">
            <w:pPr>
              <w:spacing w:line="360" w:lineRule="atLeast"/>
              <w:jc w:val="center"/>
              <w:rPr>
                <w:szCs w:val="24"/>
              </w:rPr>
            </w:pPr>
            <w:r w:rsidRPr="007B2E8F">
              <w:t>0,08%</w:t>
            </w:r>
          </w:p>
        </w:tc>
        <w:tc>
          <w:tcPr>
            <w:tcW w:w="931" w:type="dxa"/>
            <w:vAlign w:val="center"/>
          </w:tcPr>
          <w:p w14:paraId="0F1F4564" w14:textId="41A07590" w:rsidR="004067AA" w:rsidRPr="00CB6A2A" w:rsidRDefault="004067AA" w:rsidP="004067AA">
            <w:pPr>
              <w:spacing w:line="360" w:lineRule="atLeast"/>
              <w:jc w:val="center"/>
              <w:rPr>
                <w:szCs w:val="24"/>
              </w:rPr>
            </w:pPr>
            <w:r w:rsidRPr="007B2E8F">
              <w:t>0,07%</w:t>
            </w:r>
          </w:p>
        </w:tc>
      </w:tr>
      <w:tr w:rsidR="00CD5BCD" w:rsidRPr="00CB6A2A" w14:paraId="075CF5E4" w14:textId="77777777" w:rsidTr="00CD5BCD">
        <w:trPr>
          <w:jc w:val="center"/>
        </w:trPr>
        <w:tc>
          <w:tcPr>
            <w:tcW w:w="1832" w:type="dxa"/>
            <w:shd w:val="clear" w:color="auto" w:fill="auto"/>
            <w:vAlign w:val="center"/>
          </w:tcPr>
          <w:p w14:paraId="0161C89F" w14:textId="77777777" w:rsidR="00CD5BCD" w:rsidRPr="00CB6A2A" w:rsidRDefault="00CD5BCD" w:rsidP="00CD5BCD">
            <w:pPr>
              <w:spacing w:line="360" w:lineRule="atLeast"/>
              <w:contextualSpacing/>
              <w:rPr>
                <w:rFonts w:eastAsia="Calibri"/>
                <w:szCs w:val="24"/>
              </w:rPr>
            </w:pPr>
            <w:r w:rsidRPr="00CB6A2A">
              <w:rPr>
                <w:rFonts w:eastAsia="Calibri"/>
                <w:szCs w:val="24"/>
              </w:rPr>
              <w:t>Прием стоков</w:t>
            </w:r>
          </w:p>
        </w:tc>
        <w:tc>
          <w:tcPr>
            <w:tcW w:w="997" w:type="dxa"/>
            <w:shd w:val="clear" w:color="auto" w:fill="auto"/>
            <w:vAlign w:val="center"/>
          </w:tcPr>
          <w:p w14:paraId="1F5A3FF3"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м</w:t>
            </w:r>
            <w:r w:rsidRPr="00CB6A2A">
              <w:rPr>
                <w:rFonts w:eastAsia="Calibri"/>
                <w:szCs w:val="24"/>
                <w:vertAlign w:val="superscript"/>
              </w:rPr>
              <w:t>3</w:t>
            </w:r>
          </w:p>
        </w:tc>
        <w:tc>
          <w:tcPr>
            <w:tcW w:w="6516" w:type="dxa"/>
            <w:gridSpan w:val="7"/>
            <w:vMerge w:val="restart"/>
            <w:shd w:val="clear" w:color="auto" w:fill="auto"/>
            <w:vAlign w:val="center"/>
          </w:tcPr>
          <w:p w14:paraId="64540BFE" w14:textId="77777777" w:rsidR="00CD5BCD" w:rsidRPr="00CB6A2A" w:rsidRDefault="00CD5BCD" w:rsidP="00CD5BCD">
            <w:pPr>
              <w:spacing w:line="360" w:lineRule="atLeast"/>
              <w:jc w:val="center"/>
              <w:rPr>
                <w:szCs w:val="24"/>
              </w:rPr>
            </w:pPr>
            <w:r w:rsidRPr="00CB6A2A">
              <w:rPr>
                <w:szCs w:val="24"/>
              </w:rPr>
              <w:t>нет данных</w:t>
            </w:r>
          </w:p>
        </w:tc>
      </w:tr>
      <w:tr w:rsidR="00CD5BCD" w:rsidRPr="00CB6A2A" w14:paraId="179292B0" w14:textId="77777777" w:rsidTr="00CD5BCD">
        <w:trPr>
          <w:jc w:val="center"/>
        </w:trPr>
        <w:tc>
          <w:tcPr>
            <w:tcW w:w="1832" w:type="dxa"/>
            <w:shd w:val="clear" w:color="auto" w:fill="auto"/>
            <w:vAlign w:val="center"/>
          </w:tcPr>
          <w:p w14:paraId="1451E91F" w14:textId="77777777" w:rsidR="00CD5BCD" w:rsidRPr="00CB6A2A" w:rsidRDefault="00CD5BCD" w:rsidP="00CD5BCD">
            <w:pPr>
              <w:spacing w:line="360" w:lineRule="atLeast"/>
              <w:contextualSpacing/>
              <w:rPr>
                <w:rFonts w:eastAsia="Calibri"/>
                <w:szCs w:val="24"/>
              </w:rPr>
            </w:pPr>
            <w:r w:rsidRPr="00CB6A2A">
              <w:rPr>
                <w:rFonts w:eastAsia="Calibri"/>
                <w:szCs w:val="24"/>
              </w:rPr>
              <w:t>Протяженность сетей</w:t>
            </w:r>
          </w:p>
        </w:tc>
        <w:tc>
          <w:tcPr>
            <w:tcW w:w="997" w:type="dxa"/>
            <w:shd w:val="clear" w:color="auto" w:fill="auto"/>
            <w:vAlign w:val="center"/>
          </w:tcPr>
          <w:p w14:paraId="25691411"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км</w:t>
            </w:r>
          </w:p>
        </w:tc>
        <w:tc>
          <w:tcPr>
            <w:tcW w:w="6516" w:type="dxa"/>
            <w:gridSpan w:val="7"/>
            <w:vMerge/>
            <w:shd w:val="clear" w:color="auto" w:fill="auto"/>
            <w:vAlign w:val="center"/>
          </w:tcPr>
          <w:p w14:paraId="4B33A6CB" w14:textId="77777777" w:rsidR="00CD5BCD" w:rsidRPr="00CB6A2A" w:rsidRDefault="00CD5BCD" w:rsidP="00CD5BCD">
            <w:pPr>
              <w:spacing w:line="360" w:lineRule="atLeast"/>
              <w:jc w:val="center"/>
              <w:rPr>
                <w:szCs w:val="24"/>
              </w:rPr>
            </w:pPr>
          </w:p>
        </w:tc>
      </w:tr>
      <w:tr w:rsidR="00CD5BCD" w:rsidRPr="00CB6A2A" w14:paraId="5698EDAD" w14:textId="77777777" w:rsidTr="00CD5BCD">
        <w:trPr>
          <w:jc w:val="center"/>
        </w:trPr>
        <w:tc>
          <w:tcPr>
            <w:tcW w:w="1832" w:type="dxa"/>
            <w:shd w:val="clear" w:color="auto" w:fill="auto"/>
            <w:vAlign w:val="center"/>
          </w:tcPr>
          <w:p w14:paraId="6D1234B7" w14:textId="77777777" w:rsidR="00CD5BCD" w:rsidRPr="00CB6A2A" w:rsidRDefault="00CD5BCD" w:rsidP="00CD5BCD">
            <w:pPr>
              <w:spacing w:line="360" w:lineRule="atLeast"/>
              <w:contextualSpacing/>
              <w:rPr>
                <w:rFonts w:eastAsia="Calibri"/>
                <w:szCs w:val="24"/>
              </w:rPr>
            </w:pPr>
            <w:r w:rsidRPr="00CB6A2A">
              <w:rPr>
                <w:rFonts w:eastAsia="Calibri"/>
                <w:szCs w:val="24"/>
              </w:rPr>
              <w:t>Ветхие аварийные сети</w:t>
            </w:r>
          </w:p>
        </w:tc>
        <w:tc>
          <w:tcPr>
            <w:tcW w:w="997" w:type="dxa"/>
            <w:shd w:val="clear" w:color="auto" w:fill="auto"/>
            <w:vAlign w:val="center"/>
          </w:tcPr>
          <w:p w14:paraId="6E7D34F5"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w:t>
            </w:r>
          </w:p>
        </w:tc>
        <w:tc>
          <w:tcPr>
            <w:tcW w:w="6516" w:type="dxa"/>
            <w:gridSpan w:val="7"/>
            <w:vMerge/>
            <w:shd w:val="clear" w:color="auto" w:fill="auto"/>
            <w:vAlign w:val="center"/>
          </w:tcPr>
          <w:p w14:paraId="54658B2C" w14:textId="77777777" w:rsidR="00CD5BCD" w:rsidRPr="00CB6A2A" w:rsidRDefault="00CD5BCD" w:rsidP="00CD5BCD">
            <w:pPr>
              <w:spacing w:line="360" w:lineRule="atLeast"/>
              <w:jc w:val="center"/>
              <w:rPr>
                <w:szCs w:val="24"/>
              </w:rPr>
            </w:pPr>
          </w:p>
        </w:tc>
      </w:tr>
      <w:tr w:rsidR="00CD5BCD" w:rsidRPr="00CB6A2A" w14:paraId="11927A9D" w14:textId="77777777" w:rsidTr="00CD5BCD">
        <w:trPr>
          <w:jc w:val="center"/>
        </w:trPr>
        <w:tc>
          <w:tcPr>
            <w:tcW w:w="1832" w:type="dxa"/>
            <w:shd w:val="clear" w:color="auto" w:fill="auto"/>
            <w:vAlign w:val="center"/>
          </w:tcPr>
          <w:p w14:paraId="43E2E5C2" w14:textId="77777777" w:rsidR="00CD5BCD" w:rsidRPr="00CB6A2A" w:rsidRDefault="00CD5BCD" w:rsidP="00CD5BCD">
            <w:pPr>
              <w:spacing w:line="360" w:lineRule="atLeast"/>
              <w:contextualSpacing/>
              <w:rPr>
                <w:rFonts w:eastAsia="Calibri"/>
                <w:szCs w:val="24"/>
              </w:rPr>
            </w:pPr>
            <w:r w:rsidRPr="00CB6A2A">
              <w:rPr>
                <w:rFonts w:eastAsia="Calibri"/>
                <w:szCs w:val="24"/>
              </w:rPr>
              <w:t>Аварийность сетей</w:t>
            </w:r>
          </w:p>
        </w:tc>
        <w:tc>
          <w:tcPr>
            <w:tcW w:w="997" w:type="dxa"/>
            <w:shd w:val="clear" w:color="auto" w:fill="auto"/>
            <w:vAlign w:val="center"/>
          </w:tcPr>
          <w:p w14:paraId="72950A22"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инц./км</w:t>
            </w:r>
          </w:p>
        </w:tc>
        <w:tc>
          <w:tcPr>
            <w:tcW w:w="6516" w:type="dxa"/>
            <w:gridSpan w:val="7"/>
            <w:vMerge/>
            <w:shd w:val="clear" w:color="auto" w:fill="auto"/>
            <w:vAlign w:val="center"/>
          </w:tcPr>
          <w:p w14:paraId="5AB29F34" w14:textId="77777777" w:rsidR="00CD5BCD" w:rsidRPr="00CB6A2A" w:rsidRDefault="00CD5BCD" w:rsidP="00CD5BCD">
            <w:pPr>
              <w:spacing w:line="360" w:lineRule="atLeast"/>
              <w:jc w:val="center"/>
              <w:rPr>
                <w:szCs w:val="24"/>
              </w:rPr>
            </w:pPr>
          </w:p>
        </w:tc>
      </w:tr>
      <w:tr w:rsidR="00CD5BCD" w:rsidRPr="00CB6A2A" w14:paraId="2E56E4C3" w14:textId="77777777" w:rsidTr="00CD5BCD">
        <w:trPr>
          <w:jc w:val="center"/>
        </w:trPr>
        <w:tc>
          <w:tcPr>
            <w:tcW w:w="1832" w:type="dxa"/>
            <w:vMerge w:val="restart"/>
            <w:shd w:val="clear" w:color="auto" w:fill="auto"/>
            <w:vAlign w:val="center"/>
          </w:tcPr>
          <w:p w14:paraId="3B76A204" w14:textId="77777777" w:rsidR="00CD5BCD" w:rsidRPr="00CB6A2A" w:rsidRDefault="00CD5BCD" w:rsidP="00CD5BCD">
            <w:pPr>
              <w:spacing w:line="360" w:lineRule="atLeast"/>
              <w:contextualSpacing/>
              <w:rPr>
                <w:rFonts w:eastAsia="Calibri"/>
                <w:szCs w:val="24"/>
                <w:lang w:val="ru-RU"/>
              </w:rPr>
            </w:pPr>
            <w:r w:rsidRPr="00CB6A2A">
              <w:rPr>
                <w:rFonts w:eastAsia="Calibri"/>
                <w:szCs w:val="24"/>
                <w:lang w:val="ru-RU"/>
              </w:rPr>
              <w:t>Средний объем сброса сточных вод в жилищном секторе</w:t>
            </w:r>
          </w:p>
        </w:tc>
        <w:tc>
          <w:tcPr>
            <w:tcW w:w="997" w:type="dxa"/>
            <w:shd w:val="clear" w:color="auto" w:fill="auto"/>
            <w:vAlign w:val="center"/>
          </w:tcPr>
          <w:p w14:paraId="51324A25"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м</w:t>
            </w:r>
            <w:r w:rsidRPr="00CB6A2A">
              <w:rPr>
                <w:rFonts w:eastAsia="Calibri"/>
                <w:szCs w:val="24"/>
                <w:vertAlign w:val="superscript"/>
                <w:lang w:val="ru-RU"/>
              </w:rPr>
              <w:t>3</w:t>
            </w:r>
            <w:r w:rsidRPr="00CB6A2A">
              <w:rPr>
                <w:rFonts w:eastAsia="Calibri"/>
                <w:szCs w:val="24"/>
                <w:lang w:val="ru-RU"/>
              </w:rPr>
              <w:t>/чел в мес.</w:t>
            </w:r>
          </w:p>
          <w:p w14:paraId="11534D5A" w14:textId="77777777" w:rsidR="00CD5BCD" w:rsidRPr="00CB6A2A" w:rsidRDefault="00CD5BCD" w:rsidP="00CD5BCD">
            <w:pPr>
              <w:spacing w:line="360" w:lineRule="atLeast"/>
              <w:contextualSpacing/>
              <w:jc w:val="center"/>
              <w:rPr>
                <w:rFonts w:eastAsia="Calibri"/>
                <w:szCs w:val="24"/>
                <w:lang w:val="ru-RU"/>
              </w:rPr>
            </w:pPr>
            <w:r w:rsidRPr="00CB6A2A">
              <w:rPr>
                <w:rFonts w:eastAsia="Calibri"/>
                <w:szCs w:val="24"/>
                <w:lang w:val="ru-RU"/>
              </w:rPr>
              <w:t>ИЖС</w:t>
            </w:r>
          </w:p>
        </w:tc>
        <w:tc>
          <w:tcPr>
            <w:tcW w:w="930" w:type="dxa"/>
            <w:shd w:val="clear" w:color="auto" w:fill="auto"/>
            <w:vAlign w:val="center"/>
          </w:tcPr>
          <w:p w14:paraId="43CB3C5A" w14:textId="77777777" w:rsidR="00CD5BCD" w:rsidRPr="00CB6A2A" w:rsidRDefault="00CD5BCD" w:rsidP="00CD5BCD">
            <w:pPr>
              <w:spacing w:line="360" w:lineRule="atLeast"/>
              <w:jc w:val="center"/>
              <w:rPr>
                <w:szCs w:val="24"/>
                <w:lang w:val="ru-RU"/>
              </w:rPr>
            </w:pPr>
          </w:p>
          <w:p w14:paraId="66D72D8C"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67FB406E" w14:textId="77777777" w:rsidR="00CD5BCD" w:rsidRPr="00CB6A2A" w:rsidRDefault="00CD5BCD" w:rsidP="00CD5BCD">
            <w:pPr>
              <w:spacing w:line="360" w:lineRule="atLeast"/>
              <w:jc w:val="center"/>
              <w:rPr>
                <w:szCs w:val="24"/>
              </w:rPr>
            </w:pPr>
          </w:p>
          <w:p w14:paraId="2CE39D5F"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3318FE15" w14:textId="77777777" w:rsidR="00CD5BCD" w:rsidRPr="00CB6A2A" w:rsidRDefault="00CD5BCD" w:rsidP="00CD5BCD">
            <w:pPr>
              <w:spacing w:line="360" w:lineRule="atLeast"/>
              <w:jc w:val="center"/>
              <w:rPr>
                <w:szCs w:val="24"/>
              </w:rPr>
            </w:pPr>
          </w:p>
          <w:p w14:paraId="60D84AC9"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64B9F515" w14:textId="77777777" w:rsidR="00CD5BCD" w:rsidRPr="00CB6A2A" w:rsidRDefault="00CD5BCD" w:rsidP="00CD5BCD">
            <w:pPr>
              <w:spacing w:line="360" w:lineRule="atLeast"/>
              <w:jc w:val="center"/>
              <w:rPr>
                <w:szCs w:val="24"/>
              </w:rPr>
            </w:pPr>
          </w:p>
          <w:p w14:paraId="4CFC0E54"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7CBE9556" w14:textId="77777777" w:rsidR="00CD5BCD" w:rsidRPr="00CB6A2A" w:rsidRDefault="00CD5BCD" w:rsidP="00CD5BCD">
            <w:pPr>
              <w:spacing w:line="360" w:lineRule="atLeast"/>
              <w:jc w:val="center"/>
              <w:rPr>
                <w:szCs w:val="24"/>
              </w:rPr>
            </w:pPr>
          </w:p>
          <w:p w14:paraId="367408DE"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1C84F39C" w14:textId="77777777" w:rsidR="00CD5BCD" w:rsidRPr="00CB6A2A" w:rsidRDefault="00CD5BCD" w:rsidP="00CD5BCD">
            <w:pPr>
              <w:spacing w:line="360" w:lineRule="atLeast"/>
              <w:jc w:val="center"/>
              <w:rPr>
                <w:szCs w:val="24"/>
              </w:rPr>
            </w:pPr>
          </w:p>
          <w:p w14:paraId="33825BAC" w14:textId="77777777" w:rsidR="00CD5BCD" w:rsidRPr="00CB6A2A" w:rsidRDefault="00CD5BCD" w:rsidP="00CD5BCD">
            <w:pPr>
              <w:spacing w:line="360" w:lineRule="atLeast"/>
              <w:jc w:val="center"/>
              <w:rPr>
                <w:szCs w:val="24"/>
              </w:rPr>
            </w:pPr>
            <w:r w:rsidRPr="00CB6A2A">
              <w:rPr>
                <w:szCs w:val="24"/>
              </w:rPr>
              <w:t>5,4</w:t>
            </w:r>
          </w:p>
        </w:tc>
        <w:tc>
          <w:tcPr>
            <w:tcW w:w="931" w:type="dxa"/>
            <w:vAlign w:val="center"/>
          </w:tcPr>
          <w:p w14:paraId="2B03B193" w14:textId="77777777" w:rsidR="00CD5BCD" w:rsidRPr="00CB6A2A" w:rsidRDefault="00CD5BCD" w:rsidP="00CD5BCD">
            <w:pPr>
              <w:spacing w:line="360" w:lineRule="atLeast"/>
              <w:jc w:val="center"/>
              <w:rPr>
                <w:szCs w:val="24"/>
              </w:rPr>
            </w:pPr>
          </w:p>
          <w:p w14:paraId="47C010F2" w14:textId="77777777" w:rsidR="00CD5BCD" w:rsidRPr="00CB6A2A" w:rsidRDefault="00CD5BCD" w:rsidP="00CD5BCD">
            <w:pPr>
              <w:spacing w:line="360" w:lineRule="atLeast"/>
              <w:jc w:val="center"/>
              <w:rPr>
                <w:szCs w:val="24"/>
              </w:rPr>
            </w:pPr>
            <w:r w:rsidRPr="00CB6A2A">
              <w:rPr>
                <w:szCs w:val="24"/>
              </w:rPr>
              <w:t>5,4</w:t>
            </w:r>
          </w:p>
        </w:tc>
      </w:tr>
      <w:tr w:rsidR="00CD5BCD" w:rsidRPr="00CB6A2A" w14:paraId="237F4943" w14:textId="77777777" w:rsidTr="00CD5BCD">
        <w:trPr>
          <w:jc w:val="center"/>
        </w:trPr>
        <w:tc>
          <w:tcPr>
            <w:tcW w:w="1832" w:type="dxa"/>
            <w:vMerge/>
            <w:shd w:val="clear" w:color="auto" w:fill="auto"/>
            <w:vAlign w:val="center"/>
          </w:tcPr>
          <w:p w14:paraId="5692E64E" w14:textId="77777777" w:rsidR="00CD5BCD" w:rsidRPr="00CB6A2A" w:rsidRDefault="00CD5BCD" w:rsidP="00CD5BCD">
            <w:pPr>
              <w:spacing w:line="360" w:lineRule="atLeast"/>
              <w:contextualSpacing/>
              <w:rPr>
                <w:rFonts w:eastAsia="Calibri"/>
                <w:szCs w:val="24"/>
              </w:rPr>
            </w:pPr>
          </w:p>
        </w:tc>
        <w:tc>
          <w:tcPr>
            <w:tcW w:w="997" w:type="dxa"/>
            <w:shd w:val="clear" w:color="auto" w:fill="auto"/>
            <w:vAlign w:val="center"/>
          </w:tcPr>
          <w:p w14:paraId="5C9A1387" w14:textId="77777777" w:rsidR="00CD5BCD" w:rsidRPr="00CB6A2A" w:rsidRDefault="00CD5BCD" w:rsidP="00CD5BCD">
            <w:pPr>
              <w:spacing w:line="360" w:lineRule="atLeast"/>
              <w:contextualSpacing/>
              <w:jc w:val="center"/>
              <w:rPr>
                <w:rFonts w:eastAsia="Calibri"/>
                <w:szCs w:val="24"/>
              </w:rPr>
            </w:pPr>
            <w:r w:rsidRPr="00CB6A2A">
              <w:rPr>
                <w:rFonts w:eastAsia="Calibri"/>
                <w:szCs w:val="24"/>
              </w:rPr>
              <w:t>МКД</w:t>
            </w:r>
          </w:p>
        </w:tc>
        <w:tc>
          <w:tcPr>
            <w:tcW w:w="930" w:type="dxa"/>
            <w:shd w:val="clear" w:color="auto" w:fill="auto"/>
            <w:vAlign w:val="center"/>
          </w:tcPr>
          <w:p w14:paraId="1DEC100A"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04301BFD"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44AE6FE8"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7307FD8E"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14972E78"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06DE6B11" w14:textId="77777777" w:rsidR="00CD5BCD" w:rsidRPr="00CB6A2A" w:rsidRDefault="00CD5BCD" w:rsidP="00CD5BCD">
            <w:pPr>
              <w:spacing w:line="360" w:lineRule="atLeast"/>
              <w:jc w:val="center"/>
              <w:rPr>
                <w:szCs w:val="24"/>
              </w:rPr>
            </w:pPr>
            <w:r w:rsidRPr="00CB6A2A">
              <w:rPr>
                <w:szCs w:val="24"/>
              </w:rPr>
              <w:t>7,8</w:t>
            </w:r>
          </w:p>
        </w:tc>
        <w:tc>
          <w:tcPr>
            <w:tcW w:w="931" w:type="dxa"/>
            <w:vAlign w:val="center"/>
          </w:tcPr>
          <w:p w14:paraId="1DBE2ADE" w14:textId="77777777" w:rsidR="00CD5BCD" w:rsidRPr="00CB6A2A" w:rsidRDefault="00CD5BCD" w:rsidP="00CD5BCD">
            <w:pPr>
              <w:spacing w:line="360" w:lineRule="atLeast"/>
              <w:jc w:val="center"/>
              <w:rPr>
                <w:szCs w:val="24"/>
              </w:rPr>
            </w:pPr>
            <w:r w:rsidRPr="00CB6A2A">
              <w:rPr>
                <w:szCs w:val="24"/>
              </w:rPr>
              <w:t>7,8</w:t>
            </w:r>
          </w:p>
        </w:tc>
      </w:tr>
    </w:tbl>
    <w:p w14:paraId="652A552C" w14:textId="77777777" w:rsidR="00CD5BCD" w:rsidRPr="00CB6A2A" w:rsidRDefault="00CD5BCD" w:rsidP="00CD5BCD">
      <w:pPr>
        <w:rPr>
          <w:lang w:val="ru-RU"/>
        </w:rPr>
      </w:pPr>
      <w:r w:rsidRPr="00CB6A2A">
        <w:rPr>
          <w:lang w:val="ru-RU"/>
        </w:rPr>
        <w:br w:type="page"/>
      </w:r>
    </w:p>
    <w:p w14:paraId="1274DAF9" w14:textId="21B4EA76" w:rsidR="00CD5BCD" w:rsidRPr="00CB6A2A" w:rsidRDefault="001B6F1D" w:rsidP="00BB594B">
      <w:pPr>
        <w:pStyle w:val="1"/>
        <w:numPr>
          <w:ilvl w:val="0"/>
          <w:numId w:val="34"/>
        </w:numPr>
        <w:rPr>
          <w:lang w:val="ru-RU"/>
        </w:rPr>
      </w:pPr>
      <w:bookmarkStart w:id="68" w:name="_Toc413695863"/>
      <w:r w:rsidRPr="00CB6A2A">
        <w:rPr>
          <w:lang w:val="ru-RU"/>
        </w:rPr>
        <w:lastRenderedPageBreak/>
        <w:t>Программа инвестиционных проектов, обеспечивающих достижение целевых показателей</w:t>
      </w:r>
      <w:bookmarkEnd w:id="68"/>
    </w:p>
    <w:p w14:paraId="12D58BA8" w14:textId="77777777" w:rsidR="009B1734" w:rsidRPr="00CB6A2A" w:rsidRDefault="009B1734" w:rsidP="00BB594B">
      <w:pPr>
        <w:pStyle w:val="1"/>
        <w:numPr>
          <w:ilvl w:val="0"/>
          <w:numId w:val="33"/>
        </w:numPr>
      </w:pPr>
      <w:bookmarkStart w:id="69" w:name="_Toc407400690"/>
      <w:bookmarkStart w:id="70" w:name="_Toc413695864"/>
      <w:r w:rsidRPr="00CB6A2A">
        <w:t>Перспективная схема электроснабжения</w:t>
      </w:r>
      <w:bookmarkEnd w:id="69"/>
      <w:bookmarkEnd w:id="70"/>
    </w:p>
    <w:p w14:paraId="255B5C96" w14:textId="77777777" w:rsidR="009B1734" w:rsidRPr="00CB6A2A" w:rsidRDefault="009B1734" w:rsidP="009B1734">
      <w:pPr>
        <w:jc w:val="center"/>
        <w:rPr>
          <w:i/>
          <w:lang w:val="ru-RU"/>
        </w:rPr>
      </w:pPr>
      <w:r w:rsidRPr="00CB6A2A">
        <w:rPr>
          <w:i/>
          <w:lang w:val="ru-RU"/>
        </w:rPr>
        <w:t>Определение перспективных электрических нагрузок</w:t>
      </w:r>
    </w:p>
    <w:p w14:paraId="3CFBB4F1" w14:textId="77777777" w:rsidR="009B1734" w:rsidRPr="00CB6A2A" w:rsidRDefault="009B1734" w:rsidP="009B1734">
      <w:pPr>
        <w:shd w:val="clear" w:color="auto" w:fill="FFFFFF"/>
        <w:spacing w:before="120"/>
        <w:ind w:firstLine="720"/>
        <w:rPr>
          <w:szCs w:val="24"/>
          <w:lang w:val="ru-RU"/>
        </w:rPr>
      </w:pPr>
      <w:r w:rsidRPr="00CB6A2A">
        <w:rPr>
          <w:szCs w:val="24"/>
          <w:lang w:val="ru-RU"/>
        </w:rPr>
        <w:t>Прогнозом развития в период до 2024 года предусмотрено:</w:t>
      </w:r>
    </w:p>
    <w:p w14:paraId="1F596236" w14:textId="77777777" w:rsidR="009B1734" w:rsidRPr="00CB6A2A" w:rsidRDefault="009B1734" w:rsidP="00BB594B">
      <w:pPr>
        <w:widowControl/>
        <w:numPr>
          <w:ilvl w:val="0"/>
          <w:numId w:val="11"/>
        </w:numPr>
        <w:tabs>
          <w:tab w:val="num" w:pos="720"/>
        </w:tabs>
        <w:ind w:left="1080"/>
        <w:rPr>
          <w:szCs w:val="24"/>
          <w:lang w:val="ru-RU"/>
        </w:rPr>
      </w:pPr>
      <w:r w:rsidRPr="00CB6A2A">
        <w:rPr>
          <w:szCs w:val="24"/>
          <w:lang w:val="ru-RU"/>
        </w:rPr>
        <w:t xml:space="preserve">индустриальное развитие территории поселения - развитие производственной отрасли, сельского хозяйства и деревообрабатывающей промышленности; </w:t>
      </w:r>
    </w:p>
    <w:p w14:paraId="4319713B" w14:textId="77777777" w:rsidR="009B1734" w:rsidRPr="00CB6A2A" w:rsidRDefault="009B1734" w:rsidP="00BB594B">
      <w:pPr>
        <w:widowControl/>
        <w:numPr>
          <w:ilvl w:val="0"/>
          <w:numId w:val="11"/>
        </w:numPr>
        <w:tabs>
          <w:tab w:val="num" w:pos="720"/>
        </w:tabs>
        <w:ind w:left="1080"/>
        <w:rPr>
          <w:szCs w:val="24"/>
        </w:rPr>
      </w:pPr>
      <w:r w:rsidRPr="00CB6A2A">
        <w:rPr>
          <w:szCs w:val="24"/>
        </w:rPr>
        <w:t>развитие объектов рекреационного назначения;</w:t>
      </w:r>
    </w:p>
    <w:p w14:paraId="4219C671" w14:textId="77777777" w:rsidR="009B1734" w:rsidRPr="00CB6A2A" w:rsidRDefault="009B1734" w:rsidP="00BB594B">
      <w:pPr>
        <w:widowControl/>
        <w:numPr>
          <w:ilvl w:val="0"/>
          <w:numId w:val="11"/>
        </w:numPr>
        <w:tabs>
          <w:tab w:val="num" w:pos="720"/>
        </w:tabs>
        <w:ind w:left="1080"/>
        <w:rPr>
          <w:szCs w:val="24"/>
        </w:rPr>
      </w:pPr>
      <w:r w:rsidRPr="00CB6A2A">
        <w:rPr>
          <w:szCs w:val="24"/>
        </w:rPr>
        <w:t>увеличение численности населения МО.</w:t>
      </w:r>
    </w:p>
    <w:p w14:paraId="4097D465" w14:textId="1004EA40" w:rsidR="009B1734" w:rsidRPr="00CB6A2A" w:rsidRDefault="00E45BCE" w:rsidP="009B1734">
      <w:pPr>
        <w:pStyle w:val="af3"/>
        <w:rPr>
          <w:b w:val="0"/>
          <w:bCs/>
          <w:i w:val="0"/>
          <w:color w:val="000000"/>
          <w:sz w:val="24"/>
          <w:lang w:val="ru-RU"/>
        </w:rPr>
      </w:pPr>
      <w:r w:rsidRPr="00CB6A2A">
        <w:rPr>
          <w:b w:val="0"/>
          <w:i w:val="0"/>
          <w:sz w:val="24"/>
          <w:lang w:val="ru-RU"/>
        </w:rPr>
        <w:t>Таблица 5</w:t>
      </w:r>
      <w:r w:rsidR="009B1734" w:rsidRPr="00CB6A2A">
        <w:rPr>
          <w:b w:val="0"/>
          <w:i w:val="0"/>
          <w:sz w:val="24"/>
          <w:lang w:val="ru-RU"/>
        </w:rPr>
        <w:t>.</w:t>
      </w:r>
      <w:r w:rsidRPr="00CB6A2A">
        <w:rPr>
          <w:b w:val="0"/>
          <w:i w:val="0"/>
          <w:sz w:val="24"/>
          <w:lang w:val="ru-RU"/>
        </w:rPr>
        <w:t>1.</w:t>
      </w:r>
      <w:r w:rsidR="009B1734" w:rsidRPr="00CB6A2A">
        <w:rPr>
          <w:b w:val="0"/>
          <w:i w:val="0"/>
          <w:sz w:val="24"/>
          <w:lang w:val="ru-RU"/>
        </w:rPr>
        <w:t xml:space="preserve">1 – </w:t>
      </w:r>
      <w:r w:rsidR="009B1734" w:rsidRPr="00CB6A2A">
        <w:rPr>
          <w:b w:val="0"/>
          <w:bCs/>
          <w:i w:val="0"/>
          <w:color w:val="000000"/>
          <w:sz w:val="24"/>
          <w:lang w:val="ru-RU"/>
        </w:rPr>
        <w:t xml:space="preserve">Расчёт увеличения электрической нагрузки жилищно-коммунального сектора сельского поселения по нормативным показателям строительства </w:t>
      </w:r>
    </w:p>
    <w:tbl>
      <w:tblPr>
        <w:tblW w:w="5000" w:type="pct"/>
        <w:jc w:val="center"/>
        <w:tblLook w:val="04A0" w:firstRow="1" w:lastRow="0" w:firstColumn="1" w:lastColumn="0" w:noHBand="0" w:noVBand="1"/>
      </w:tblPr>
      <w:tblGrid>
        <w:gridCol w:w="1841"/>
        <w:gridCol w:w="812"/>
        <w:gridCol w:w="2191"/>
        <w:gridCol w:w="1211"/>
        <w:gridCol w:w="1297"/>
        <w:gridCol w:w="913"/>
        <w:gridCol w:w="1306"/>
      </w:tblGrid>
      <w:tr w:rsidR="009B1734" w:rsidRPr="00CB6A2A" w14:paraId="70A50C3F" w14:textId="77777777" w:rsidTr="009B1734">
        <w:trPr>
          <w:trHeight w:val="288"/>
          <w:jc w:val="center"/>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EE53"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Населенный пункт</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13B2B282" w14:textId="77777777" w:rsidR="009B1734" w:rsidRPr="00CB6A2A" w:rsidRDefault="009B1734" w:rsidP="009B1734">
            <w:pPr>
              <w:jc w:val="center"/>
              <w:rPr>
                <w:rFonts w:cs="Times New Roman"/>
                <w:color w:val="000000"/>
                <w:szCs w:val="24"/>
                <w:lang w:val="ru-RU"/>
              </w:rPr>
            </w:pPr>
          </w:p>
        </w:tc>
        <w:tc>
          <w:tcPr>
            <w:tcW w:w="2553" w:type="dxa"/>
            <w:tcBorders>
              <w:top w:val="single" w:sz="4" w:space="0" w:color="auto"/>
              <w:left w:val="nil"/>
              <w:bottom w:val="single" w:sz="4" w:space="0" w:color="auto"/>
              <w:right w:val="single" w:sz="4" w:space="0" w:color="auto"/>
            </w:tcBorders>
            <w:shd w:val="clear" w:color="auto" w:fill="auto"/>
            <w:noWrap/>
            <w:vAlign w:val="center"/>
            <w:hideMark/>
          </w:tcPr>
          <w:p w14:paraId="4976DC39"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с.Новорождественское</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6FEB5CFB"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д.Мазалово</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14:paraId="335B0710"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д.Романовка</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462AD0A5"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Итого</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73932FFE"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Увеличение, кВт</w:t>
            </w:r>
          </w:p>
        </w:tc>
      </w:tr>
      <w:tr w:rsidR="009B1734" w:rsidRPr="00CB6A2A" w14:paraId="00317C1C"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6D3B929"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Тип застройки (мкд, инд. дома)</w:t>
            </w:r>
          </w:p>
        </w:tc>
        <w:tc>
          <w:tcPr>
            <w:tcW w:w="921" w:type="dxa"/>
            <w:tcBorders>
              <w:top w:val="nil"/>
              <w:left w:val="nil"/>
              <w:bottom w:val="single" w:sz="4" w:space="0" w:color="auto"/>
              <w:right w:val="single" w:sz="4" w:space="0" w:color="auto"/>
            </w:tcBorders>
            <w:shd w:val="clear" w:color="auto" w:fill="auto"/>
            <w:noWrap/>
            <w:vAlign w:val="center"/>
            <w:hideMark/>
          </w:tcPr>
          <w:p w14:paraId="03731F82" w14:textId="77777777" w:rsidR="009B1734" w:rsidRPr="00CB6A2A" w:rsidRDefault="009B1734" w:rsidP="009B1734">
            <w:pPr>
              <w:jc w:val="center"/>
              <w:rPr>
                <w:rFonts w:cs="Times New Roman"/>
                <w:color w:val="000000"/>
                <w:szCs w:val="24"/>
                <w:lang w:val="ru-RU"/>
              </w:rPr>
            </w:pPr>
          </w:p>
        </w:tc>
        <w:tc>
          <w:tcPr>
            <w:tcW w:w="2553" w:type="dxa"/>
            <w:tcBorders>
              <w:top w:val="nil"/>
              <w:left w:val="nil"/>
              <w:bottom w:val="single" w:sz="4" w:space="0" w:color="auto"/>
              <w:right w:val="single" w:sz="4" w:space="0" w:color="auto"/>
            </w:tcBorders>
            <w:shd w:val="clear" w:color="auto" w:fill="auto"/>
            <w:noWrap/>
            <w:vAlign w:val="center"/>
            <w:hideMark/>
          </w:tcPr>
          <w:p w14:paraId="728C67E2" w14:textId="77777777" w:rsidR="009B1734" w:rsidRPr="00CB6A2A" w:rsidRDefault="009B1734" w:rsidP="009B1734">
            <w:pPr>
              <w:jc w:val="center"/>
              <w:rPr>
                <w:rFonts w:cs="Times New Roman"/>
                <w:color w:val="000000"/>
                <w:szCs w:val="24"/>
                <w:lang w:val="ru-RU"/>
              </w:rPr>
            </w:pPr>
            <w:r w:rsidRPr="00CB6A2A">
              <w:rPr>
                <w:rFonts w:cs="Times New Roman"/>
                <w:color w:val="000000"/>
                <w:szCs w:val="24"/>
                <w:lang w:val="ru-RU"/>
              </w:rPr>
              <w:t>инд. дома</w:t>
            </w:r>
          </w:p>
        </w:tc>
        <w:tc>
          <w:tcPr>
            <w:tcW w:w="1393" w:type="dxa"/>
            <w:tcBorders>
              <w:top w:val="nil"/>
              <w:left w:val="nil"/>
              <w:bottom w:val="single" w:sz="4" w:space="0" w:color="auto"/>
              <w:right w:val="single" w:sz="4" w:space="0" w:color="auto"/>
            </w:tcBorders>
            <w:shd w:val="clear" w:color="auto" w:fill="auto"/>
            <w:noWrap/>
            <w:vAlign w:val="center"/>
            <w:hideMark/>
          </w:tcPr>
          <w:p w14:paraId="0F7A4902" w14:textId="77777777" w:rsidR="009B1734" w:rsidRPr="00CB6A2A" w:rsidRDefault="009B1734" w:rsidP="009B1734">
            <w:pPr>
              <w:jc w:val="center"/>
              <w:rPr>
                <w:rFonts w:cs="Times New Roman"/>
                <w:color w:val="000000"/>
                <w:szCs w:val="24"/>
              </w:rPr>
            </w:pPr>
            <w:r w:rsidRPr="00CB6A2A">
              <w:rPr>
                <w:rFonts w:cs="Times New Roman"/>
                <w:color w:val="000000"/>
                <w:szCs w:val="24"/>
              </w:rPr>
              <w:t>инд. дома</w:t>
            </w:r>
          </w:p>
        </w:tc>
        <w:tc>
          <w:tcPr>
            <w:tcW w:w="1495" w:type="dxa"/>
            <w:tcBorders>
              <w:top w:val="nil"/>
              <w:left w:val="nil"/>
              <w:bottom w:val="single" w:sz="4" w:space="0" w:color="auto"/>
              <w:right w:val="single" w:sz="4" w:space="0" w:color="auto"/>
            </w:tcBorders>
            <w:shd w:val="clear" w:color="auto" w:fill="auto"/>
            <w:noWrap/>
            <w:vAlign w:val="center"/>
            <w:hideMark/>
          </w:tcPr>
          <w:p w14:paraId="614F8799" w14:textId="77777777" w:rsidR="009B1734" w:rsidRPr="00CB6A2A" w:rsidRDefault="009B1734" w:rsidP="009B1734">
            <w:pPr>
              <w:jc w:val="center"/>
              <w:rPr>
                <w:rFonts w:cs="Times New Roman"/>
                <w:color w:val="000000"/>
                <w:szCs w:val="24"/>
              </w:rPr>
            </w:pPr>
            <w:r w:rsidRPr="00CB6A2A">
              <w:rPr>
                <w:rFonts w:cs="Times New Roman"/>
                <w:color w:val="000000"/>
                <w:szCs w:val="24"/>
              </w:rPr>
              <w:t>инд. дома</w:t>
            </w:r>
          </w:p>
        </w:tc>
        <w:tc>
          <w:tcPr>
            <w:tcW w:w="1041" w:type="dxa"/>
            <w:tcBorders>
              <w:top w:val="nil"/>
              <w:left w:val="nil"/>
              <w:bottom w:val="single" w:sz="4" w:space="0" w:color="auto"/>
              <w:right w:val="single" w:sz="4" w:space="0" w:color="auto"/>
            </w:tcBorders>
            <w:shd w:val="clear" w:color="auto" w:fill="auto"/>
            <w:noWrap/>
            <w:vAlign w:val="center"/>
            <w:hideMark/>
          </w:tcPr>
          <w:p w14:paraId="4311E96D" w14:textId="77777777" w:rsidR="009B1734" w:rsidRPr="00CB6A2A" w:rsidRDefault="009B1734" w:rsidP="009B1734">
            <w:pPr>
              <w:jc w:val="center"/>
              <w:rPr>
                <w:rFonts w:cs="Times New Roman"/>
                <w:color w:val="000000"/>
                <w:szCs w:val="24"/>
              </w:rPr>
            </w:pPr>
          </w:p>
        </w:tc>
        <w:tc>
          <w:tcPr>
            <w:tcW w:w="1505" w:type="dxa"/>
            <w:tcBorders>
              <w:top w:val="nil"/>
              <w:left w:val="nil"/>
              <w:bottom w:val="single" w:sz="4" w:space="0" w:color="auto"/>
              <w:right w:val="single" w:sz="4" w:space="0" w:color="auto"/>
            </w:tcBorders>
            <w:shd w:val="clear" w:color="auto" w:fill="auto"/>
            <w:noWrap/>
            <w:vAlign w:val="center"/>
            <w:hideMark/>
          </w:tcPr>
          <w:p w14:paraId="2134C335" w14:textId="77777777" w:rsidR="009B1734" w:rsidRPr="00CB6A2A" w:rsidRDefault="009B1734" w:rsidP="009B1734">
            <w:pPr>
              <w:jc w:val="center"/>
              <w:rPr>
                <w:rFonts w:cs="Times New Roman"/>
                <w:color w:val="000000"/>
                <w:szCs w:val="24"/>
              </w:rPr>
            </w:pPr>
          </w:p>
        </w:tc>
      </w:tr>
      <w:tr w:rsidR="009B1734" w:rsidRPr="00CB6A2A" w14:paraId="50BE0489"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572E5F6" w14:textId="77777777" w:rsidR="009B1734" w:rsidRPr="00CB6A2A" w:rsidRDefault="009B1734" w:rsidP="009B1734">
            <w:pPr>
              <w:jc w:val="center"/>
              <w:rPr>
                <w:rFonts w:cs="Times New Roman"/>
                <w:color w:val="000000"/>
                <w:szCs w:val="24"/>
              </w:rPr>
            </w:pPr>
            <w:r w:rsidRPr="00CB6A2A">
              <w:rPr>
                <w:rFonts w:cs="Times New Roman"/>
                <w:color w:val="000000"/>
                <w:szCs w:val="24"/>
              </w:rPr>
              <w:t>сущ.  Сохран. (2012г)</w:t>
            </w:r>
          </w:p>
        </w:tc>
        <w:tc>
          <w:tcPr>
            <w:tcW w:w="921" w:type="dxa"/>
            <w:tcBorders>
              <w:top w:val="nil"/>
              <w:left w:val="nil"/>
              <w:bottom w:val="single" w:sz="4" w:space="0" w:color="auto"/>
              <w:right w:val="single" w:sz="4" w:space="0" w:color="auto"/>
            </w:tcBorders>
            <w:shd w:val="clear" w:color="auto" w:fill="auto"/>
            <w:noWrap/>
            <w:vAlign w:val="center"/>
            <w:hideMark/>
          </w:tcPr>
          <w:p w14:paraId="23ECD328"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4F6D5DA3" w14:textId="77777777" w:rsidR="009B1734" w:rsidRPr="00CB6A2A" w:rsidRDefault="009B1734" w:rsidP="009B1734">
            <w:pPr>
              <w:jc w:val="center"/>
              <w:rPr>
                <w:rFonts w:cs="Times New Roman"/>
                <w:color w:val="000000"/>
                <w:szCs w:val="24"/>
              </w:rPr>
            </w:pPr>
            <w:r w:rsidRPr="00CB6A2A">
              <w:rPr>
                <w:rFonts w:cs="Times New Roman"/>
                <w:color w:val="000000"/>
                <w:szCs w:val="24"/>
              </w:rPr>
              <w:t>20,00</w:t>
            </w:r>
          </w:p>
        </w:tc>
        <w:tc>
          <w:tcPr>
            <w:tcW w:w="1393" w:type="dxa"/>
            <w:tcBorders>
              <w:top w:val="nil"/>
              <w:left w:val="nil"/>
              <w:bottom w:val="single" w:sz="4" w:space="0" w:color="auto"/>
              <w:right w:val="single" w:sz="4" w:space="0" w:color="auto"/>
            </w:tcBorders>
            <w:shd w:val="clear" w:color="auto" w:fill="auto"/>
            <w:noWrap/>
            <w:vAlign w:val="center"/>
            <w:hideMark/>
          </w:tcPr>
          <w:p w14:paraId="31AE2167" w14:textId="77777777" w:rsidR="009B1734" w:rsidRPr="00CB6A2A" w:rsidRDefault="009B1734" w:rsidP="009B1734">
            <w:pPr>
              <w:jc w:val="center"/>
              <w:rPr>
                <w:rFonts w:cs="Times New Roman"/>
                <w:color w:val="000000"/>
                <w:szCs w:val="24"/>
              </w:rPr>
            </w:pPr>
            <w:r w:rsidRPr="00CB6A2A">
              <w:rPr>
                <w:rFonts w:cs="Times New Roman"/>
                <w:color w:val="000000"/>
                <w:szCs w:val="24"/>
              </w:rPr>
              <w:t>19,50</w:t>
            </w:r>
          </w:p>
        </w:tc>
        <w:tc>
          <w:tcPr>
            <w:tcW w:w="1495" w:type="dxa"/>
            <w:tcBorders>
              <w:top w:val="nil"/>
              <w:left w:val="nil"/>
              <w:bottom w:val="single" w:sz="4" w:space="0" w:color="auto"/>
              <w:right w:val="single" w:sz="4" w:space="0" w:color="auto"/>
            </w:tcBorders>
            <w:shd w:val="clear" w:color="auto" w:fill="auto"/>
            <w:noWrap/>
            <w:vAlign w:val="center"/>
            <w:hideMark/>
          </w:tcPr>
          <w:p w14:paraId="00442CDC" w14:textId="77777777" w:rsidR="009B1734" w:rsidRPr="00CB6A2A" w:rsidRDefault="009B1734" w:rsidP="009B1734">
            <w:pPr>
              <w:jc w:val="center"/>
              <w:rPr>
                <w:rFonts w:cs="Times New Roman"/>
                <w:color w:val="000000"/>
                <w:szCs w:val="24"/>
              </w:rPr>
            </w:pPr>
            <w:r w:rsidRPr="00CB6A2A">
              <w:rPr>
                <w:rFonts w:cs="Times New Roman"/>
                <w:color w:val="000000"/>
                <w:szCs w:val="24"/>
              </w:rPr>
              <w:t>2,40</w:t>
            </w:r>
          </w:p>
        </w:tc>
        <w:tc>
          <w:tcPr>
            <w:tcW w:w="1041" w:type="dxa"/>
            <w:tcBorders>
              <w:top w:val="nil"/>
              <w:left w:val="nil"/>
              <w:bottom w:val="single" w:sz="4" w:space="0" w:color="auto"/>
              <w:right w:val="single" w:sz="4" w:space="0" w:color="auto"/>
            </w:tcBorders>
            <w:shd w:val="clear" w:color="auto" w:fill="auto"/>
            <w:noWrap/>
            <w:vAlign w:val="center"/>
            <w:hideMark/>
          </w:tcPr>
          <w:p w14:paraId="5279AF7D" w14:textId="77777777" w:rsidR="009B1734" w:rsidRPr="00CB6A2A" w:rsidRDefault="009B1734" w:rsidP="009B1734">
            <w:pPr>
              <w:jc w:val="center"/>
              <w:rPr>
                <w:rFonts w:cs="Times New Roman"/>
                <w:color w:val="000000"/>
                <w:szCs w:val="24"/>
              </w:rPr>
            </w:pPr>
            <w:r w:rsidRPr="00CB6A2A">
              <w:rPr>
                <w:rFonts w:cs="Times New Roman"/>
                <w:color w:val="000000"/>
                <w:szCs w:val="24"/>
              </w:rPr>
              <w:t>43,70</w:t>
            </w:r>
          </w:p>
        </w:tc>
        <w:tc>
          <w:tcPr>
            <w:tcW w:w="1505" w:type="dxa"/>
            <w:tcBorders>
              <w:top w:val="nil"/>
              <w:left w:val="nil"/>
              <w:bottom w:val="single" w:sz="4" w:space="0" w:color="auto"/>
              <w:right w:val="single" w:sz="4" w:space="0" w:color="auto"/>
            </w:tcBorders>
            <w:shd w:val="clear" w:color="auto" w:fill="auto"/>
            <w:noWrap/>
            <w:vAlign w:val="center"/>
            <w:hideMark/>
          </w:tcPr>
          <w:p w14:paraId="214E37C3" w14:textId="77777777" w:rsidR="009B1734" w:rsidRPr="00CB6A2A" w:rsidRDefault="009B1734" w:rsidP="009B1734">
            <w:pPr>
              <w:jc w:val="center"/>
              <w:rPr>
                <w:rFonts w:cs="Times New Roman"/>
                <w:color w:val="000000"/>
                <w:szCs w:val="24"/>
              </w:rPr>
            </w:pPr>
          </w:p>
        </w:tc>
      </w:tr>
      <w:tr w:rsidR="009B1734" w:rsidRPr="00CB6A2A" w14:paraId="4854AB85"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4C0EDAA" w14:textId="77777777" w:rsidR="009B1734" w:rsidRPr="00CB6A2A" w:rsidRDefault="009B1734" w:rsidP="009B1734">
            <w:pPr>
              <w:jc w:val="center"/>
              <w:rPr>
                <w:rFonts w:cs="Times New Roman"/>
                <w:color w:val="000000"/>
                <w:szCs w:val="24"/>
              </w:rPr>
            </w:pPr>
            <w:r w:rsidRPr="00CB6A2A">
              <w:rPr>
                <w:rFonts w:cs="Times New Roman"/>
                <w:color w:val="000000"/>
                <w:szCs w:val="24"/>
              </w:rPr>
              <w:t>2013</w:t>
            </w:r>
          </w:p>
        </w:tc>
        <w:tc>
          <w:tcPr>
            <w:tcW w:w="921" w:type="dxa"/>
            <w:tcBorders>
              <w:top w:val="nil"/>
              <w:left w:val="nil"/>
              <w:bottom w:val="single" w:sz="4" w:space="0" w:color="auto"/>
              <w:right w:val="single" w:sz="4" w:space="0" w:color="auto"/>
            </w:tcBorders>
            <w:shd w:val="clear" w:color="auto" w:fill="auto"/>
            <w:noWrap/>
            <w:vAlign w:val="center"/>
            <w:hideMark/>
          </w:tcPr>
          <w:p w14:paraId="186A49D5"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409F3743" w14:textId="77777777" w:rsidR="009B1734" w:rsidRPr="00CB6A2A" w:rsidRDefault="009B1734" w:rsidP="009B1734">
            <w:pPr>
              <w:jc w:val="center"/>
              <w:rPr>
                <w:rFonts w:cs="Times New Roman"/>
                <w:color w:val="000000"/>
                <w:szCs w:val="24"/>
              </w:rPr>
            </w:pPr>
            <w:r w:rsidRPr="00CB6A2A">
              <w:rPr>
                <w:rFonts w:cs="Times New Roman"/>
                <w:color w:val="000000"/>
                <w:szCs w:val="24"/>
              </w:rPr>
              <w:t>20,03</w:t>
            </w:r>
          </w:p>
        </w:tc>
        <w:tc>
          <w:tcPr>
            <w:tcW w:w="1393" w:type="dxa"/>
            <w:tcBorders>
              <w:top w:val="nil"/>
              <w:left w:val="nil"/>
              <w:bottom w:val="single" w:sz="4" w:space="0" w:color="auto"/>
              <w:right w:val="single" w:sz="4" w:space="0" w:color="auto"/>
            </w:tcBorders>
            <w:shd w:val="clear" w:color="auto" w:fill="auto"/>
            <w:noWrap/>
            <w:vAlign w:val="center"/>
            <w:hideMark/>
          </w:tcPr>
          <w:p w14:paraId="3717D8BC" w14:textId="77777777" w:rsidR="009B1734" w:rsidRPr="00CB6A2A" w:rsidRDefault="009B1734" w:rsidP="009B1734">
            <w:pPr>
              <w:jc w:val="center"/>
              <w:rPr>
                <w:rFonts w:cs="Times New Roman"/>
                <w:color w:val="000000"/>
                <w:szCs w:val="24"/>
              </w:rPr>
            </w:pPr>
            <w:r w:rsidRPr="00CB6A2A">
              <w:rPr>
                <w:rFonts w:cs="Times New Roman"/>
                <w:color w:val="000000"/>
                <w:szCs w:val="24"/>
              </w:rPr>
              <w:t>19,53</w:t>
            </w:r>
          </w:p>
        </w:tc>
        <w:tc>
          <w:tcPr>
            <w:tcW w:w="1495" w:type="dxa"/>
            <w:tcBorders>
              <w:top w:val="nil"/>
              <w:left w:val="nil"/>
              <w:bottom w:val="single" w:sz="4" w:space="0" w:color="auto"/>
              <w:right w:val="single" w:sz="4" w:space="0" w:color="auto"/>
            </w:tcBorders>
            <w:shd w:val="clear" w:color="auto" w:fill="auto"/>
            <w:noWrap/>
            <w:vAlign w:val="center"/>
            <w:hideMark/>
          </w:tcPr>
          <w:p w14:paraId="28E28482" w14:textId="77777777" w:rsidR="009B1734" w:rsidRPr="00CB6A2A" w:rsidRDefault="009B1734" w:rsidP="009B1734">
            <w:pPr>
              <w:jc w:val="center"/>
              <w:rPr>
                <w:rFonts w:cs="Times New Roman"/>
                <w:color w:val="000000"/>
                <w:szCs w:val="24"/>
              </w:rPr>
            </w:pPr>
            <w:r w:rsidRPr="00CB6A2A">
              <w:rPr>
                <w:rFonts w:cs="Times New Roman"/>
                <w:color w:val="000000"/>
                <w:szCs w:val="24"/>
              </w:rPr>
              <w:t>2,40</w:t>
            </w:r>
          </w:p>
        </w:tc>
        <w:tc>
          <w:tcPr>
            <w:tcW w:w="1041" w:type="dxa"/>
            <w:tcBorders>
              <w:top w:val="nil"/>
              <w:left w:val="nil"/>
              <w:bottom w:val="single" w:sz="4" w:space="0" w:color="auto"/>
              <w:right w:val="single" w:sz="4" w:space="0" w:color="auto"/>
            </w:tcBorders>
            <w:shd w:val="clear" w:color="auto" w:fill="auto"/>
            <w:noWrap/>
            <w:vAlign w:val="center"/>
            <w:hideMark/>
          </w:tcPr>
          <w:p w14:paraId="15022B66" w14:textId="77777777" w:rsidR="009B1734" w:rsidRPr="00CB6A2A" w:rsidRDefault="009B1734" w:rsidP="009B1734">
            <w:pPr>
              <w:jc w:val="center"/>
              <w:rPr>
                <w:rFonts w:cs="Times New Roman"/>
                <w:color w:val="000000"/>
                <w:szCs w:val="24"/>
              </w:rPr>
            </w:pPr>
            <w:r w:rsidRPr="00CB6A2A">
              <w:rPr>
                <w:rFonts w:cs="Times New Roman"/>
                <w:color w:val="000000"/>
                <w:szCs w:val="24"/>
              </w:rPr>
              <w:t>43,76</w:t>
            </w:r>
          </w:p>
        </w:tc>
        <w:tc>
          <w:tcPr>
            <w:tcW w:w="1505" w:type="dxa"/>
            <w:tcBorders>
              <w:top w:val="nil"/>
              <w:left w:val="nil"/>
              <w:bottom w:val="single" w:sz="4" w:space="0" w:color="auto"/>
              <w:right w:val="single" w:sz="4" w:space="0" w:color="auto"/>
            </w:tcBorders>
            <w:shd w:val="clear" w:color="auto" w:fill="auto"/>
            <w:noWrap/>
            <w:vAlign w:val="center"/>
            <w:hideMark/>
          </w:tcPr>
          <w:p w14:paraId="0F479610" w14:textId="77777777" w:rsidR="009B1734" w:rsidRPr="00CB6A2A" w:rsidRDefault="009B1734" w:rsidP="009B1734">
            <w:pPr>
              <w:jc w:val="center"/>
              <w:rPr>
                <w:rFonts w:cs="Times New Roman"/>
                <w:color w:val="000000"/>
                <w:szCs w:val="24"/>
              </w:rPr>
            </w:pPr>
          </w:p>
        </w:tc>
      </w:tr>
      <w:tr w:rsidR="009B1734" w:rsidRPr="00CB6A2A" w14:paraId="5A979AB0"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344E0A2" w14:textId="77777777" w:rsidR="009B1734" w:rsidRPr="00CB6A2A" w:rsidRDefault="009B1734" w:rsidP="009B1734">
            <w:pPr>
              <w:jc w:val="center"/>
              <w:rPr>
                <w:rFonts w:cs="Times New Roman"/>
                <w:color w:val="000000"/>
                <w:szCs w:val="24"/>
              </w:rPr>
            </w:pPr>
            <w:r w:rsidRPr="00CB6A2A">
              <w:rPr>
                <w:rFonts w:cs="Times New Roman"/>
                <w:color w:val="000000"/>
                <w:szCs w:val="24"/>
              </w:rPr>
              <w:t>нагрузка</w:t>
            </w:r>
          </w:p>
        </w:tc>
        <w:tc>
          <w:tcPr>
            <w:tcW w:w="921" w:type="dxa"/>
            <w:tcBorders>
              <w:top w:val="nil"/>
              <w:left w:val="nil"/>
              <w:bottom w:val="single" w:sz="4" w:space="0" w:color="auto"/>
              <w:right w:val="single" w:sz="4" w:space="0" w:color="auto"/>
            </w:tcBorders>
            <w:shd w:val="clear" w:color="auto" w:fill="auto"/>
            <w:noWrap/>
            <w:vAlign w:val="center"/>
            <w:hideMark/>
          </w:tcPr>
          <w:p w14:paraId="346AA675"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7A8096DD" w14:textId="77777777" w:rsidR="009B1734" w:rsidRPr="00CB6A2A" w:rsidRDefault="009B1734" w:rsidP="009B1734">
            <w:pPr>
              <w:jc w:val="center"/>
              <w:rPr>
                <w:rFonts w:cs="Times New Roman"/>
                <w:color w:val="000000"/>
                <w:szCs w:val="24"/>
              </w:rPr>
            </w:pPr>
            <w:r w:rsidRPr="00CB6A2A">
              <w:rPr>
                <w:rFonts w:cs="Times New Roman"/>
                <w:color w:val="000000"/>
                <w:szCs w:val="24"/>
              </w:rPr>
              <w:t>368,52</w:t>
            </w:r>
          </w:p>
        </w:tc>
        <w:tc>
          <w:tcPr>
            <w:tcW w:w="1393" w:type="dxa"/>
            <w:tcBorders>
              <w:top w:val="nil"/>
              <w:left w:val="nil"/>
              <w:bottom w:val="single" w:sz="4" w:space="0" w:color="auto"/>
              <w:right w:val="single" w:sz="4" w:space="0" w:color="auto"/>
            </w:tcBorders>
            <w:shd w:val="clear" w:color="auto" w:fill="auto"/>
            <w:noWrap/>
            <w:vAlign w:val="center"/>
            <w:hideMark/>
          </w:tcPr>
          <w:p w14:paraId="32289D9D" w14:textId="77777777" w:rsidR="009B1734" w:rsidRPr="00CB6A2A" w:rsidRDefault="009B1734" w:rsidP="009B1734">
            <w:pPr>
              <w:jc w:val="center"/>
              <w:rPr>
                <w:rFonts w:cs="Times New Roman"/>
                <w:color w:val="000000"/>
                <w:szCs w:val="24"/>
              </w:rPr>
            </w:pPr>
            <w:r w:rsidRPr="00CB6A2A">
              <w:rPr>
                <w:rFonts w:cs="Times New Roman"/>
                <w:color w:val="000000"/>
                <w:szCs w:val="24"/>
              </w:rPr>
              <w:t>359,31</w:t>
            </w:r>
          </w:p>
        </w:tc>
        <w:tc>
          <w:tcPr>
            <w:tcW w:w="1495" w:type="dxa"/>
            <w:tcBorders>
              <w:top w:val="nil"/>
              <w:left w:val="nil"/>
              <w:bottom w:val="single" w:sz="4" w:space="0" w:color="auto"/>
              <w:right w:val="single" w:sz="4" w:space="0" w:color="auto"/>
            </w:tcBorders>
            <w:shd w:val="clear" w:color="auto" w:fill="auto"/>
            <w:noWrap/>
            <w:vAlign w:val="center"/>
            <w:hideMark/>
          </w:tcPr>
          <w:p w14:paraId="5B33574A" w14:textId="77777777" w:rsidR="009B1734" w:rsidRPr="00CB6A2A" w:rsidRDefault="009B1734" w:rsidP="009B1734">
            <w:pPr>
              <w:jc w:val="center"/>
              <w:rPr>
                <w:rFonts w:cs="Times New Roman"/>
                <w:color w:val="000000"/>
                <w:szCs w:val="24"/>
              </w:rPr>
            </w:pPr>
            <w:r w:rsidRPr="00CB6A2A">
              <w:rPr>
                <w:rFonts w:cs="Times New Roman"/>
                <w:color w:val="000000"/>
                <w:szCs w:val="24"/>
              </w:rPr>
              <w:t>44,22</w:t>
            </w:r>
          </w:p>
        </w:tc>
        <w:tc>
          <w:tcPr>
            <w:tcW w:w="1041" w:type="dxa"/>
            <w:tcBorders>
              <w:top w:val="nil"/>
              <w:left w:val="nil"/>
              <w:bottom w:val="single" w:sz="4" w:space="0" w:color="auto"/>
              <w:right w:val="single" w:sz="4" w:space="0" w:color="auto"/>
            </w:tcBorders>
            <w:shd w:val="clear" w:color="auto" w:fill="auto"/>
            <w:noWrap/>
            <w:vAlign w:val="center"/>
            <w:hideMark/>
          </w:tcPr>
          <w:p w14:paraId="5BA8A81E" w14:textId="77777777" w:rsidR="009B1734" w:rsidRPr="00CB6A2A" w:rsidRDefault="009B1734" w:rsidP="009B1734">
            <w:pPr>
              <w:jc w:val="center"/>
              <w:rPr>
                <w:rFonts w:cs="Times New Roman"/>
                <w:color w:val="000000"/>
                <w:szCs w:val="24"/>
              </w:rPr>
            </w:pPr>
            <w:r w:rsidRPr="00CB6A2A">
              <w:rPr>
                <w:rFonts w:cs="Times New Roman"/>
                <w:color w:val="000000"/>
                <w:szCs w:val="24"/>
              </w:rPr>
              <w:t>805,22</w:t>
            </w:r>
          </w:p>
        </w:tc>
        <w:tc>
          <w:tcPr>
            <w:tcW w:w="1505" w:type="dxa"/>
            <w:tcBorders>
              <w:top w:val="nil"/>
              <w:left w:val="nil"/>
              <w:bottom w:val="single" w:sz="4" w:space="0" w:color="auto"/>
              <w:right w:val="single" w:sz="4" w:space="0" w:color="auto"/>
            </w:tcBorders>
            <w:shd w:val="clear" w:color="auto" w:fill="auto"/>
            <w:noWrap/>
            <w:vAlign w:val="center"/>
            <w:hideMark/>
          </w:tcPr>
          <w:p w14:paraId="704678DD" w14:textId="77777777" w:rsidR="009B1734" w:rsidRPr="00CB6A2A" w:rsidRDefault="009B1734" w:rsidP="009B1734">
            <w:pPr>
              <w:jc w:val="center"/>
              <w:rPr>
                <w:rFonts w:cs="Times New Roman"/>
                <w:color w:val="000000"/>
                <w:szCs w:val="24"/>
              </w:rPr>
            </w:pPr>
            <w:r w:rsidRPr="00CB6A2A">
              <w:rPr>
                <w:rFonts w:cs="Times New Roman"/>
                <w:color w:val="000000"/>
                <w:szCs w:val="24"/>
              </w:rPr>
              <w:t>0,00</w:t>
            </w:r>
          </w:p>
        </w:tc>
      </w:tr>
      <w:tr w:rsidR="009B1734" w:rsidRPr="00CB6A2A" w14:paraId="2F47B9C9"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5163B11" w14:textId="77777777" w:rsidR="009B1734" w:rsidRPr="00CB6A2A" w:rsidRDefault="009B1734" w:rsidP="009B1734">
            <w:pPr>
              <w:jc w:val="center"/>
              <w:rPr>
                <w:rFonts w:cs="Times New Roman"/>
                <w:color w:val="000000"/>
                <w:szCs w:val="24"/>
              </w:rPr>
            </w:pPr>
            <w:r w:rsidRPr="00CB6A2A">
              <w:rPr>
                <w:rFonts w:cs="Times New Roman"/>
                <w:color w:val="000000"/>
                <w:szCs w:val="24"/>
              </w:rPr>
              <w:t>2014</w:t>
            </w:r>
          </w:p>
        </w:tc>
        <w:tc>
          <w:tcPr>
            <w:tcW w:w="921" w:type="dxa"/>
            <w:tcBorders>
              <w:top w:val="nil"/>
              <w:left w:val="nil"/>
              <w:bottom w:val="single" w:sz="4" w:space="0" w:color="auto"/>
              <w:right w:val="single" w:sz="4" w:space="0" w:color="auto"/>
            </w:tcBorders>
            <w:shd w:val="clear" w:color="auto" w:fill="auto"/>
            <w:noWrap/>
            <w:vAlign w:val="center"/>
            <w:hideMark/>
          </w:tcPr>
          <w:p w14:paraId="40E4A895"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1F2438D1"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4BA477DA"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7F96BC6F"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54C7F126"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157B1E57" w14:textId="77777777" w:rsidR="009B1734" w:rsidRPr="00CB6A2A" w:rsidRDefault="009B1734" w:rsidP="009B1734">
            <w:pPr>
              <w:jc w:val="center"/>
              <w:rPr>
                <w:rFonts w:cs="Times New Roman"/>
                <w:color w:val="000000"/>
                <w:szCs w:val="24"/>
              </w:rPr>
            </w:pPr>
          </w:p>
        </w:tc>
      </w:tr>
      <w:tr w:rsidR="009B1734" w:rsidRPr="00CB6A2A" w14:paraId="3593E0BE"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DAF271D"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737C6E3B"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079DC074"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49ECCEB9"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1CC36BF9"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1011DDFE"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187E0509"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r>
      <w:tr w:rsidR="009B1734" w:rsidRPr="00CB6A2A" w14:paraId="6A0D4975"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521B4E4" w14:textId="77777777" w:rsidR="009B1734" w:rsidRPr="00CB6A2A" w:rsidRDefault="009B1734" w:rsidP="009B1734">
            <w:pPr>
              <w:jc w:val="center"/>
              <w:rPr>
                <w:rFonts w:cs="Times New Roman"/>
                <w:color w:val="000000"/>
                <w:szCs w:val="24"/>
              </w:rPr>
            </w:pPr>
            <w:r w:rsidRPr="00CB6A2A">
              <w:rPr>
                <w:rFonts w:cs="Times New Roman"/>
                <w:color w:val="000000"/>
                <w:szCs w:val="24"/>
              </w:rPr>
              <w:t>2015</w:t>
            </w:r>
          </w:p>
        </w:tc>
        <w:tc>
          <w:tcPr>
            <w:tcW w:w="921" w:type="dxa"/>
            <w:tcBorders>
              <w:top w:val="nil"/>
              <w:left w:val="nil"/>
              <w:bottom w:val="single" w:sz="4" w:space="0" w:color="auto"/>
              <w:right w:val="single" w:sz="4" w:space="0" w:color="auto"/>
            </w:tcBorders>
            <w:shd w:val="clear" w:color="auto" w:fill="auto"/>
            <w:noWrap/>
            <w:vAlign w:val="center"/>
            <w:hideMark/>
          </w:tcPr>
          <w:p w14:paraId="79253676"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23A75071"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64C5D764"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14E4F717"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2EE7E614"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11725400" w14:textId="77777777" w:rsidR="009B1734" w:rsidRPr="00CB6A2A" w:rsidRDefault="009B1734" w:rsidP="009B1734">
            <w:pPr>
              <w:jc w:val="center"/>
              <w:rPr>
                <w:rFonts w:cs="Times New Roman"/>
                <w:color w:val="000000"/>
                <w:szCs w:val="24"/>
              </w:rPr>
            </w:pPr>
          </w:p>
        </w:tc>
      </w:tr>
      <w:tr w:rsidR="009B1734" w:rsidRPr="00CB6A2A" w14:paraId="2DAB07A2"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AC7F5F5"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0433736D"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44DFD1A6"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597A97DB"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4F20A27F"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3206B83B"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46D67DF5" w14:textId="77777777" w:rsidR="009B1734" w:rsidRPr="00CB6A2A" w:rsidRDefault="009B1734" w:rsidP="009B1734">
            <w:pPr>
              <w:jc w:val="center"/>
              <w:rPr>
                <w:rFonts w:cs="Times New Roman"/>
                <w:color w:val="000000"/>
                <w:szCs w:val="24"/>
              </w:rPr>
            </w:pPr>
            <w:r w:rsidRPr="00CB6A2A">
              <w:rPr>
                <w:rFonts w:cs="Times New Roman"/>
                <w:color w:val="000000"/>
                <w:szCs w:val="24"/>
              </w:rPr>
              <w:t>36,80</w:t>
            </w:r>
          </w:p>
        </w:tc>
      </w:tr>
      <w:tr w:rsidR="009B1734" w:rsidRPr="00CB6A2A" w14:paraId="703D5011"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5508D59" w14:textId="77777777" w:rsidR="009B1734" w:rsidRPr="00CB6A2A" w:rsidRDefault="009B1734" w:rsidP="009B1734">
            <w:pPr>
              <w:jc w:val="center"/>
              <w:rPr>
                <w:rFonts w:cs="Times New Roman"/>
                <w:color w:val="000000"/>
                <w:szCs w:val="24"/>
              </w:rPr>
            </w:pPr>
            <w:r w:rsidRPr="00CB6A2A">
              <w:rPr>
                <w:rFonts w:cs="Times New Roman"/>
                <w:color w:val="000000"/>
                <w:szCs w:val="24"/>
              </w:rPr>
              <w:t>2016</w:t>
            </w:r>
          </w:p>
        </w:tc>
        <w:tc>
          <w:tcPr>
            <w:tcW w:w="921" w:type="dxa"/>
            <w:tcBorders>
              <w:top w:val="nil"/>
              <w:left w:val="nil"/>
              <w:bottom w:val="single" w:sz="4" w:space="0" w:color="auto"/>
              <w:right w:val="single" w:sz="4" w:space="0" w:color="auto"/>
            </w:tcBorders>
            <w:shd w:val="clear" w:color="auto" w:fill="auto"/>
            <w:noWrap/>
            <w:vAlign w:val="center"/>
            <w:hideMark/>
          </w:tcPr>
          <w:p w14:paraId="4E4B4B59"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39968221"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5E0AFBEF"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666FF8C2"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70A70AC2"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53549DFA" w14:textId="77777777" w:rsidR="009B1734" w:rsidRPr="00CB6A2A" w:rsidRDefault="009B1734" w:rsidP="009B1734">
            <w:pPr>
              <w:jc w:val="center"/>
              <w:rPr>
                <w:rFonts w:cs="Times New Roman"/>
                <w:color w:val="000000"/>
                <w:szCs w:val="24"/>
              </w:rPr>
            </w:pPr>
          </w:p>
        </w:tc>
      </w:tr>
      <w:tr w:rsidR="009B1734" w:rsidRPr="00CB6A2A" w14:paraId="7B249CCD"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B358A9E"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5013C5B6"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2194A9C4"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5F418517"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6F9BA8BB"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41A504EC"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72BA964A" w14:textId="77777777" w:rsidR="009B1734" w:rsidRPr="00CB6A2A" w:rsidRDefault="009B1734" w:rsidP="009B1734">
            <w:pPr>
              <w:jc w:val="center"/>
              <w:rPr>
                <w:rFonts w:cs="Times New Roman"/>
                <w:color w:val="000000"/>
                <w:szCs w:val="24"/>
              </w:rPr>
            </w:pPr>
            <w:r w:rsidRPr="00CB6A2A">
              <w:rPr>
                <w:rFonts w:cs="Times New Roman"/>
                <w:color w:val="000000"/>
                <w:szCs w:val="24"/>
              </w:rPr>
              <w:t>55,20</w:t>
            </w:r>
          </w:p>
        </w:tc>
      </w:tr>
      <w:tr w:rsidR="009B1734" w:rsidRPr="00CB6A2A" w14:paraId="1E5DF6A4"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46A0517E" w14:textId="77777777" w:rsidR="009B1734" w:rsidRPr="00CB6A2A" w:rsidRDefault="009B1734" w:rsidP="009B1734">
            <w:pPr>
              <w:jc w:val="center"/>
              <w:rPr>
                <w:rFonts w:cs="Times New Roman"/>
                <w:color w:val="000000"/>
                <w:szCs w:val="24"/>
              </w:rPr>
            </w:pPr>
            <w:r w:rsidRPr="00CB6A2A">
              <w:rPr>
                <w:rFonts w:cs="Times New Roman"/>
                <w:color w:val="000000"/>
                <w:szCs w:val="24"/>
              </w:rPr>
              <w:t>2017</w:t>
            </w:r>
          </w:p>
        </w:tc>
        <w:tc>
          <w:tcPr>
            <w:tcW w:w="921" w:type="dxa"/>
            <w:tcBorders>
              <w:top w:val="nil"/>
              <w:left w:val="nil"/>
              <w:bottom w:val="single" w:sz="4" w:space="0" w:color="auto"/>
              <w:right w:val="single" w:sz="4" w:space="0" w:color="auto"/>
            </w:tcBorders>
            <w:shd w:val="clear" w:color="auto" w:fill="auto"/>
            <w:noWrap/>
            <w:vAlign w:val="center"/>
            <w:hideMark/>
          </w:tcPr>
          <w:p w14:paraId="0F6333B5"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6BC34D90"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3E8390F6"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585D0CC0"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04BF045C"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2F16F266" w14:textId="77777777" w:rsidR="009B1734" w:rsidRPr="00CB6A2A" w:rsidRDefault="009B1734" w:rsidP="009B1734">
            <w:pPr>
              <w:jc w:val="center"/>
              <w:rPr>
                <w:rFonts w:cs="Times New Roman"/>
                <w:color w:val="000000"/>
                <w:szCs w:val="24"/>
              </w:rPr>
            </w:pPr>
          </w:p>
        </w:tc>
      </w:tr>
      <w:tr w:rsidR="009B1734" w:rsidRPr="00CB6A2A" w14:paraId="5B86DEB6"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5CBC547"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455BE426"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714C57D9"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18D31C11"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75E871F1"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71682C79"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447F1CF6" w14:textId="77777777" w:rsidR="009B1734" w:rsidRPr="00CB6A2A" w:rsidRDefault="009B1734" w:rsidP="009B1734">
            <w:pPr>
              <w:jc w:val="center"/>
              <w:rPr>
                <w:rFonts w:cs="Times New Roman"/>
                <w:color w:val="000000"/>
                <w:szCs w:val="24"/>
              </w:rPr>
            </w:pPr>
            <w:r w:rsidRPr="00CB6A2A">
              <w:rPr>
                <w:rFonts w:cs="Times New Roman"/>
                <w:color w:val="000000"/>
                <w:szCs w:val="24"/>
              </w:rPr>
              <w:t>73,60</w:t>
            </w:r>
          </w:p>
        </w:tc>
      </w:tr>
      <w:tr w:rsidR="009B1734" w:rsidRPr="00CB6A2A" w14:paraId="0387D518"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01AC1AF" w14:textId="77777777" w:rsidR="009B1734" w:rsidRPr="00CB6A2A" w:rsidRDefault="009B1734" w:rsidP="009B1734">
            <w:pPr>
              <w:jc w:val="center"/>
              <w:rPr>
                <w:rFonts w:cs="Times New Roman"/>
                <w:color w:val="000000"/>
                <w:szCs w:val="24"/>
              </w:rPr>
            </w:pPr>
            <w:r w:rsidRPr="00CB6A2A">
              <w:rPr>
                <w:rFonts w:cs="Times New Roman"/>
                <w:color w:val="000000"/>
                <w:szCs w:val="24"/>
              </w:rPr>
              <w:t>2018</w:t>
            </w:r>
          </w:p>
        </w:tc>
        <w:tc>
          <w:tcPr>
            <w:tcW w:w="921" w:type="dxa"/>
            <w:tcBorders>
              <w:top w:val="nil"/>
              <w:left w:val="nil"/>
              <w:bottom w:val="single" w:sz="4" w:space="0" w:color="auto"/>
              <w:right w:val="single" w:sz="4" w:space="0" w:color="auto"/>
            </w:tcBorders>
            <w:shd w:val="clear" w:color="auto" w:fill="auto"/>
            <w:noWrap/>
            <w:vAlign w:val="center"/>
            <w:hideMark/>
          </w:tcPr>
          <w:p w14:paraId="7D85410B"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7C1D4777"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0A4BA5D5"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13258AC3"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22491F07"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6A380E41" w14:textId="77777777" w:rsidR="009B1734" w:rsidRPr="00CB6A2A" w:rsidRDefault="009B1734" w:rsidP="009B1734">
            <w:pPr>
              <w:jc w:val="center"/>
              <w:rPr>
                <w:rFonts w:cs="Times New Roman"/>
                <w:color w:val="000000"/>
                <w:szCs w:val="24"/>
              </w:rPr>
            </w:pPr>
          </w:p>
        </w:tc>
      </w:tr>
      <w:tr w:rsidR="009B1734" w:rsidRPr="00CB6A2A" w14:paraId="5203956E"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D06A867"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5377311D"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1EA3FA22"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13BFA09A"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3980FAE7"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24264A49"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6BFC883E" w14:textId="77777777" w:rsidR="009B1734" w:rsidRPr="00CB6A2A" w:rsidRDefault="009B1734" w:rsidP="009B1734">
            <w:pPr>
              <w:jc w:val="center"/>
              <w:rPr>
                <w:rFonts w:cs="Times New Roman"/>
                <w:color w:val="000000"/>
                <w:szCs w:val="24"/>
              </w:rPr>
            </w:pPr>
            <w:r w:rsidRPr="00CB6A2A">
              <w:rPr>
                <w:rFonts w:cs="Times New Roman"/>
                <w:color w:val="000000"/>
                <w:szCs w:val="24"/>
              </w:rPr>
              <w:t>92,00</w:t>
            </w:r>
          </w:p>
        </w:tc>
      </w:tr>
      <w:tr w:rsidR="009B1734" w:rsidRPr="00CB6A2A" w14:paraId="1945B463"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E886DCE" w14:textId="77777777" w:rsidR="009B1734" w:rsidRPr="00CB6A2A" w:rsidRDefault="009B1734" w:rsidP="009B1734">
            <w:pPr>
              <w:jc w:val="center"/>
              <w:rPr>
                <w:rFonts w:cs="Times New Roman"/>
                <w:color w:val="000000"/>
                <w:szCs w:val="24"/>
              </w:rPr>
            </w:pPr>
            <w:r w:rsidRPr="00CB6A2A">
              <w:rPr>
                <w:rFonts w:cs="Times New Roman"/>
                <w:color w:val="000000"/>
                <w:szCs w:val="24"/>
              </w:rPr>
              <w:t>2019</w:t>
            </w:r>
          </w:p>
        </w:tc>
        <w:tc>
          <w:tcPr>
            <w:tcW w:w="921" w:type="dxa"/>
            <w:tcBorders>
              <w:top w:val="nil"/>
              <w:left w:val="nil"/>
              <w:bottom w:val="single" w:sz="4" w:space="0" w:color="auto"/>
              <w:right w:val="single" w:sz="4" w:space="0" w:color="auto"/>
            </w:tcBorders>
            <w:shd w:val="clear" w:color="auto" w:fill="auto"/>
            <w:noWrap/>
            <w:vAlign w:val="center"/>
            <w:hideMark/>
          </w:tcPr>
          <w:p w14:paraId="02E977AB"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51A08A1A" w14:textId="77777777" w:rsidR="009B1734" w:rsidRPr="00CB6A2A" w:rsidRDefault="009B1734" w:rsidP="009B1734">
            <w:pPr>
              <w:jc w:val="center"/>
              <w:rPr>
                <w:rFonts w:cs="Times New Roman"/>
                <w:color w:val="000000"/>
                <w:szCs w:val="24"/>
              </w:rPr>
            </w:pPr>
            <w:r w:rsidRPr="00CB6A2A">
              <w:rPr>
                <w:rFonts w:cs="Times New Roman"/>
                <w:color w:val="000000"/>
                <w:szCs w:val="24"/>
              </w:rPr>
              <w:t>0,65</w:t>
            </w:r>
          </w:p>
        </w:tc>
        <w:tc>
          <w:tcPr>
            <w:tcW w:w="1393" w:type="dxa"/>
            <w:tcBorders>
              <w:top w:val="nil"/>
              <w:left w:val="nil"/>
              <w:bottom w:val="single" w:sz="4" w:space="0" w:color="auto"/>
              <w:right w:val="single" w:sz="4" w:space="0" w:color="auto"/>
            </w:tcBorders>
            <w:shd w:val="clear" w:color="auto" w:fill="auto"/>
            <w:noWrap/>
            <w:vAlign w:val="center"/>
            <w:hideMark/>
          </w:tcPr>
          <w:p w14:paraId="16DEDD05" w14:textId="77777777" w:rsidR="009B1734" w:rsidRPr="00CB6A2A" w:rsidRDefault="009B1734" w:rsidP="009B1734">
            <w:pPr>
              <w:jc w:val="center"/>
              <w:rPr>
                <w:rFonts w:cs="Times New Roman"/>
                <w:color w:val="000000"/>
                <w:szCs w:val="24"/>
              </w:rPr>
            </w:pPr>
            <w:r w:rsidRPr="00CB6A2A">
              <w:rPr>
                <w:rFonts w:cs="Times New Roman"/>
                <w:color w:val="000000"/>
                <w:szCs w:val="24"/>
              </w:rPr>
              <w:t>0,19</w:t>
            </w:r>
          </w:p>
        </w:tc>
        <w:tc>
          <w:tcPr>
            <w:tcW w:w="1495" w:type="dxa"/>
            <w:tcBorders>
              <w:top w:val="nil"/>
              <w:left w:val="nil"/>
              <w:bottom w:val="single" w:sz="4" w:space="0" w:color="auto"/>
              <w:right w:val="single" w:sz="4" w:space="0" w:color="auto"/>
            </w:tcBorders>
            <w:shd w:val="clear" w:color="auto" w:fill="auto"/>
            <w:noWrap/>
            <w:vAlign w:val="center"/>
            <w:hideMark/>
          </w:tcPr>
          <w:p w14:paraId="7ED1BD90" w14:textId="77777777" w:rsidR="009B1734" w:rsidRPr="00CB6A2A" w:rsidRDefault="009B1734" w:rsidP="009B1734">
            <w:pPr>
              <w:jc w:val="center"/>
              <w:rPr>
                <w:rFonts w:cs="Times New Roman"/>
                <w:color w:val="000000"/>
                <w:szCs w:val="24"/>
              </w:rPr>
            </w:pPr>
            <w:r w:rsidRPr="00CB6A2A">
              <w:rPr>
                <w:rFonts w:cs="Times New Roman"/>
                <w:color w:val="000000"/>
                <w:szCs w:val="24"/>
              </w:rPr>
              <w:t>0,16</w:t>
            </w:r>
          </w:p>
        </w:tc>
        <w:tc>
          <w:tcPr>
            <w:tcW w:w="1041" w:type="dxa"/>
            <w:tcBorders>
              <w:top w:val="nil"/>
              <w:left w:val="nil"/>
              <w:bottom w:val="single" w:sz="4" w:space="0" w:color="auto"/>
              <w:right w:val="single" w:sz="4" w:space="0" w:color="auto"/>
            </w:tcBorders>
            <w:shd w:val="clear" w:color="auto" w:fill="auto"/>
            <w:noWrap/>
            <w:vAlign w:val="center"/>
            <w:hideMark/>
          </w:tcPr>
          <w:p w14:paraId="4F6238B8" w14:textId="77777777" w:rsidR="009B1734" w:rsidRPr="00CB6A2A" w:rsidRDefault="009B1734" w:rsidP="009B1734">
            <w:pPr>
              <w:jc w:val="center"/>
              <w:rPr>
                <w:rFonts w:cs="Times New Roman"/>
                <w:color w:val="000000"/>
                <w:szCs w:val="24"/>
              </w:rPr>
            </w:pPr>
            <w:r w:rsidRPr="00CB6A2A">
              <w:rPr>
                <w:rFonts w:cs="Times New Roman"/>
                <w:color w:val="000000"/>
                <w:szCs w:val="24"/>
              </w:rPr>
              <w:t>1,00</w:t>
            </w:r>
          </w:p>
        </w:tc>
        <w:tc>
          <w:tcPr>
            <w:tcW w:w="1505" w:type="dxa"/>
            <w:tcBorders>
              <w:top w:val="nil"/>
              <w:left w:val="nil"/>
              <w:bottom w:val="single" w:sz="4" w:space="0" w:color="auto"/>
              <w:right w:val="single" w:sz="4" w:space="0" w:color="auto"/>
            </w:tcBorders>
            <w:shd w:val="clear" w:color="auto" w:fill="auto"/>
            <w:noWrap/>
            <w:vAlign w:val="center"/>
            <w:hideMark/>
          </w:tcPr>
          <w:p w14:paraId="0626CAFB" w14:textId="77777777" w:rsidR="009B1734" w:rsidRPr="00CB6A2A" w:rsidRDefault="009B1734" w:rsidP="009B1734">
            <w:pPr>
              <w:jc w:val="center"/>
              <w:rPr>
                <w:rFonts w:cs="Times New Roman"/>
                <w:color w:val="000000"/>
                <w:szCs w:val="24"/>
              </w:rPr>
            </w:pPr>
          </w:p>
        </w:tc>
      </w:tr>
      <w:tr w:rsidR="009B1734" w:rsidRPr="00CB6A2A" w14:paraId="65B85E0F"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225EC18"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23DF1C0D"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4143F591" w14:textId="77777777" w:rsidR="009B1734" w:rsidRPr="00CB6A2A" w:rsidRDefault="009B1734" w:rsidP="009B1734">
            <w:pPr>
              <w:jc w:val="center"/>
              <w:rPr>
                <w:rFonts w:cs="Times New Roman"/>
                <w:color w:val="000000"/>
                <w:szCs w:val="24"/>
              </w:rPr>
            </w:pPr>
            <w:r w:rsidRPr="00CB6A2A">
              <w:rPr>
                <w:rFonts w:cs="Times New Roman"/>
                <w:color w:val="000000"/>
                <w:szCs w:val="24"/>
              </w:rPr>
              <w:t>11,87</w:t>
            </w:r>
          </w:p>
        </w:tc>
        <w:tc>
          <w:tcPr>
            <w:tcW w:w="1393" w:type="dxa"/>
            <w:tcBorders>
              <w:top w:val="nil"/>
              <w:left w:val="nil"/>
              <w:bottom w:val="single" w:sz="4" w:space="0" w:color="auto"/>
              <w:right w:val="single" w:sz="4" w:space="0" w:color="auto"/>
            </w:tcBorders>
            <w:shd w:val="clear" w:color="auto" w:fill="auto"/>
            <w:noWrap/>
            <w:vAlign w:val="center"/>
            <w:hideMark/>
          </w:tcPr>
          <w:p w14:paraId="67308328" w14:textId="77777777" w:rsidR="009B1734" w:rsidRPr="00CB6A2A" w:rsidRDefault="009B1734" w:rsidP="009B1734">
            <w:pPr>
              <w:jc w:val="center"/>
              <w:rPr>
                <w:rFonts w:cs="Times New Roman"/>
                <w:color w:val="000000"/>
                <w:szCs w:val="24"/>
              </w:rPr>
            </w:pPr>
            <w:r w:rsidRPr="00CB6A2A">
              <w:rPr>
                <w:rFonts w:cs="Times New Roman"/>
                <w:color w:val="000000"/>
                <w:szCs w:val="24"/>
              </w:rPr>
              <w:t>3,56</w:t>
            </w:r>
          </w:p>
        </w:tc>
        <w:tc>
          <w:tcPr>
            <w:tcW w:w="1495" w:type="dxa"/>
            <w:tcBorders>
              <w:top w:val="nil"/>
              <w:left w:val="nil"/>
              <w:bottom w:val="single" w:sz="4" w:space="0" w:color="auto"/>
              <w:right w:val="single" w:sz="4" w:space="0" w:color="auto"/>
            </w:tcBorders>
            <w:shd w:val="clear" w:color="auto" w:fill="auto"/>
            <w:noWrap/>
            <w:vAlign w:val="center"/>
            <w:hideMark/>
          </w:tcPr>
          <w:p w14:paraId="4B247A4F" w14:textId="77777777" w:rsidR="009B1734" w:rsidRPr="00CB6A2A" w:rsidRDefault="009B1734" w:rsidP="009B1734">
            <w:pPr>
              <w:jc w:val="center"/>
              <w:rPr>
                <w:rFonts w:cs="Times New Roman"/>
                <w:color w:val="000000"/>
                <w:szCs w:val="24"/>
              </w:rPr>
            </w:pPr>
            <w:r w:rsidRPr="00CB6A2A">
              <w:rPr>
                <w:rFonts w:cs="Times New Roman"/>
                <w:color w:val="000000"/>
                <w:szCs w:val="24"/>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51750E4D" w14:textId="77777777" w:rsidR="009B1734" w:rsidRPr="00CB6A2A" w:rsidRDefault="009B1734" w:rsidP="009B1734">
            <w:pPr>
              <w:jc w:val="center"/>
              <w:rPr>
                <w:rFonts w:cs="Times New Roman"/>
                <w:color w:val="000000"/>
                <w:szCs w:val="24"/>
              </w:rPr>
            </w:pPr>
            <w:r w:rsidRPr="00CB6A2A">
              <w:rPr>
                <w:rFonts w:cs="Times New Roman"/>
                <w:color w:val="000000"/>
                <w:szCs w:val="24"/>
              </w:rPr>
              <w:t>18,40</w:t>
            </w:r>
          </w:p>
        </w:tc>
        <w:tc>
          <w:tcPr>
            <w:tcW w:w="1505" w:type="dxa"/>
            <w:tcBorders>
              <w:top w:val="nil"/>
              <w:left w:val="nil"/>
              <w:bottom w:val="single" w:sz="4" w:space="0" w:color="auto"/>
              <w:right w:val="single" w:sz="4" w:space="0" w:color="auto"/>
            </w:tcBorders>
            <w:shd w:val="clear" w:color="auto" w:fill="auto"/>
            <w:noWrap/>
            <w:vAlign w:val="center"/>
            <w:hideMark/>
          </w:tcPr>
          <w:p w14:paraId="12B28581" w14:textId="77777777" w:rsidR="009B1734" w:rsidRPr="00CB6A2A" w:rsidRDefault="009B1734" w:rsidP="009B1734">
            <w:pPr>
              <w:jc w:val="center"/>
              <w:rPr>
                <w:rFonts w:cs="Times New Roman"/>
                <w:color w:val="000000"/>
                <w:szCs w:val="24"/>
              </w:rPr>
            </w:pPr>
            <w:r w:rsidRPr="00CB6A2A">
              <w:rPr>
                <w:rFonts w:cs="Times New Roman"/>
                <w:color w:val="000000"/>
                <w:szCs w:val="24"/>
              </w:rPr>
              <w:t>110,40</w:t>
            </w:r>
          </w:p>
        </w:tc>
      </w:tr>
      <w:tr w:rsidR="009B1734" w:rsidRPr="00CB6A2A" w14:paraId="77BE534A"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CFD4821" w14:textId="77777777" w:rsidR="009B1734" w:rsidRPr="00CB6A2A" w:rsidRDefault="009B1734" w:rsidP="009B1734">
            <w:pPr>
              <w:jc w:val="center"/>
              <w:rPr>
                <w:rFonts w:cs="Times New Roman"/>
                <w:color w:val="000000"/>
                <w:szCs w:val="24"/>
              </w:rPr>
            </w:pPr>
            <w:r w:rsidRPr="00CB6A2A">
              <w:rPr>
                <w:rFonts w:cs="Times New Roman"/>
                <w:color w:val="000000"/>
                <w:szCs w:val="24"/>
              </w:rPr>
              <w:t>2024(за 5 лет)</w:t>
            </w:r>
          </w:p>
        </w:tc>
        <w:tc>
          <w:tcPr>
            <w:tcW w:w="921" w:type="dxa"/>
            <w:tcBorders>
              <w:top w:val="nil"/>
              <w:left w:val="nil"/>
              <w:bottom w:val="single" w:sz="4" w:space="0" w:color="auto"/>
              <w:right w:val="single" w:sz="4" w:space="0" w:color="auto"/>
            </w:tcBorders>
            <w:shd w:val="clear" w:color="auto" w:fill="auto"/>
            <w:noWrap/>
            <w:vAlign w:val="center"/>
            <w:hideMark/>
          </w:tcPr>
          <w:p w14:paraId="4BC4FC4B" w14:textId="77777777" w:rsidR="009B1734" w:rsidRPr="00CB6A2A" w:rsidRDefault="009B1734" w:rsidP="009B1734">
            <w:pPr>
              <w:jc w:val="center"/>
              <w:rPr>
                <w:rFonts w:cs="Times New Roman"/>
                <w:color w:val="000000"/>
                <w:szCs w:val="24"/>
              </w:rPr>
            </w:pPr>
            <w:r w:rsidRPr="00CB6A2A">
              <w:rPr>
                <w:rFonts w:cs="Times New Roman"/>
                <w:color w:val="000000"/>
                <w:szCs w:val="24"/>
              </w:rPr>
              <w:t>тыс.м2</w:t>
            </w:r>
          </w:p>
        </w:tc>
        <w:tc>
          <w:tcPr>
            <w:tcW w:w="2553" w:type="dxa"/>
            <w:tcBorders>
              <w:top w:val="nil"/>
              <w:left w:val="nil"/>
              <w:bottom w:val="single" w:sz="4" w:space="0" w:color="auto"/>
              <w:right w:val="single" w:sz="4" w:space="0" w:color="auto"/>
            </w:tcBorders>
            <w:shd w:val="clear" w:color="auto" w:fill="auto"/>
            <w:noWrap/>
            <w:vAlign w:val="center"/>
            <w:hideMark/>
          </w:tcPr>
          <w:p w14:paraId="5F0FAF12" w14:textId="77777777" w:rsidR="009B1734" w:rsidRPr="00CB6A2A" w:rsidRDefault="009B1734" w:rsidP="009B1734">
            <w:pPr>
              <w:jc w:val="center"/>
              <w:rPr>
                <w:rFonts w:cs="Times New Roman"/>
                <w:color w:val="000000"/>
                <w:szCs w:val="24"/>
              </w:rPr>
            </w:pPr>
            <w:r w:rsidRPr="00CB6A2A">
              <w:rPr>
                <w:rFonts w:cs="Times New Roman"/>
                <w:color w:val="000000"/>
                <w:szCs w:val="24"/>
              </w:rPr>
              <w:t>4,19</w:t>
            </w:r>
          </w:p>
        </w:tc>
        <w:tc>
          <w:tcPr>
            <w:tcW w:w="1393" w:type="dxa"/>
            <w:tcBorders>
              <w:top w:val="nil"/>
              <w:left w:val="nil"/>
              <w:bottom w:val="single" w:sz="4" w:space="0" w:color="auto"/>
              <w:right w:val="single" w:sz="4" w:space="0" w:color="auto"/>
            </w:tcBorders>
            <w:shd w:val="clear" w:color="auto" w:fill="auto"/>
            <w:noWrap/>
            <w:vAlign w:val="center"/>
            <w:hideMark/>
          </w:tcPr>
          <w:p w14:paraId="77BC3FF8" w14:textId="77777777" w:rsidR="009B1734" w:rsidRPr="00CB6A2A" w:rsidRDefault="009B1734" w:rsidP="009B1734">
            <w:pPr>
              <w:jc w:val="center"/>
              <w:rPr>
                <w:rFonts w:cs="Times New Roman"/>
                <w:color w:val="000000"/>
                <w:szCs w:val="24"/>
              </w:rPr>
            </w:pPr>
            <w:r w:rsidRPr="00CB6A2A">
              <w:rPr>
                <w:rFonts w:cs="Times New Roman"/>
                <w:color w:val="000000"/>
                <w:szCs w:val="24"/>
              </w:rPr>
              <w:t>1,26</w:t>
            </w:r>
          </w:p>
        </w:tc>
        <w:tc>
          <w:tcPr>
            <w:tcW w:w="1495" w:type="dxa"/>
            <w:tcBorders>
              <w:top w:val="nil"/>
              <w:left w:val="nil"/>
              <w:bottom w:val="single" w:sz="4" w:space="0" w:color="auto"/>
              <w:right w:val="single" w:sz="4" w:space="0" w:color="auto"/>
            </w:tcBorders>
            <w:shd w:val="clear" w:color="auto" w:fill="auto"/>
            <w:noWrap/>
            <w:vAlign w:val="center"/>
            <w:hideMark/>
          </w:tcPr>
          <w:p w14:paraId="0BEF05A8" w14:textId="77777777" w:rsidR="009B1734" w:rsidRPr="00CB6A2A" w:rsidRDefault="009B1734" w:rsidP="009B1734">
            <w:pPr>
              <w:jc w:val="center"/>
              <w:rPr>
                <w:rFonts w:cs="Times New Roman"/>
                <w:color w:val="000000"/>
                <w:szCs w:val="24"/>
              </w:rPr>
            </w:pPr>
            <w:r w:rsidRPr="00CB6A2A">
              <w:rPr>
                <w:rFonts w:cs="Times New Roman"/>
                <w:color w:val="000000"/>
                <w:szCs w:val="24"/>
              </w:rPr>
              <w:t>1,05</w:t>
            </w:r>
          </w:p>
        </w:tc>
        <w:tc>
          <w:tcPr>
            <w:tcW w:w="1041" w:type="dxa"/>
            <w:tcBorders>
              <w:top w:val="nil"/>
              <w:left w:val="nil"/>
              <w:bottom w:val="single" w:sz="4" w:space="0" w:color="auto"/>
              <w:right w:val="single" w:sz="4" w:space="0" w:color="auto"/>
            </w:tcBorders>
            <w:shd w:val="clear" w:color="auto" w:fill="auto"/>
            <w:noWrap/>
            <w:vAlign w:val="center"/>
            <w:hideMark/>
          </w:tcPr>
          <w:p w14:paraId="6BB8BB8C" w14:textId="77777777" w:rsidR="009B1734" w:rsidRPr="00CB6A2A" w:rsidRDefault="009B1734" w:rsidP="009B1734">
            <w:pPr>
              <w:jc w:val="center"/>
              <w:rPr>
                <w:rFonts w:cs="Times New Roman"/>
                <w:color w:val="000000"/>
                <w:szCs w:val="24"/>
              </w:rPr>
            </w:pPr>
            <w:r w:rsidRPr="00CB6A2A">
              <w:rPr>
                <w:rFonts w:cs="Times New Roman"/>
                <w:color w:val="000000"/>
                <w:szCs w:val="24"/>
              </w:rPr>
              <w:t>6,50</w:t>
            </w:r>
          </w:p>
        </w:tc>
        <w:tc>
          <w:tcPr>
            <w:tcW w:w="1505" w:type="dxa"/>
            <w:tcBorders>
              <w:top w:val="nil"/>
              <w:left w:val="nil"/>
              <w:bottom w:val="single" w:sz="4" w:space="0" w:color="auto"/>
              <w:right w:val="single" w:sz="4" w:space="0" w:color="auto"/>
            </w:tcBorders>
            <w:shd w:val="clear" w:color="auto" w:fill="auto"/>
            <w:noWrap/>
            <w:vAlign w:val="center"/>
            <w:hideMark/>
          </w:tcPr>
          <w:p w14:paraId="28FFC892" w14:textId="77777777" w:rsidR="009B1734" w:rsidRPr="00CB6A2A" w:rsidRDefault="009B1734" w:rsidP="009B1734">
            <w:pPr>
              <w:jc w:val="center"/>
              <w:rPr>
                <w:rFonts w:cs="Times New Roman"/>
                <w:color w:val="000000"/>
                <w:szCs w:val="24"/>
              </w:rPr>
            </w:pPr>
          </w:p>
        </w:tc>
      </w:tr>
      <w:tr w:rsidR="009B1734" w:rsidRPr="00CB6A2A" w14:paraId="375E4507" w14:textId="77777777" w:rsidTr="009B1734">
        <w:trPr>
          <w:trHeight w:val="288"/>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B8E3E4F" w14:textId="77777777" w:rsidR="009B1734" w:rsidRPr="00CB6A2A" w:rsidRDefault="009B1734" w:rsidP="009B1734">
            <w:pPr>
              <w:jc w:val="center"/>
              <w:rPr>
                <w:rFonts w:cs="Times New Roman"/>
                <w:color w:val="000000"/>
                <w:szCs w:val="24"/>
              </w:rPr>
            </w:pPr>
            <w:r w:rsidRPr="00CB6A2A">
              <w:rPr>
                <w:rFonts w:cs="Times New Roman"/>
                <w:color w:val="000000"/>
                <w:szCs w:val="24"/>
              </w:rPr>
              <w:t>прирост нагрузки</w:t>
            </w:r>
          </w:p>
        </w:tc>
        <w:tc>
          <w:tcPr>
            <w:tcW w:w="921" w:type="dxa"/>
            <w:tcBorders>
              <w:top w:val="nil"/>
              <w:left w:val="nil"/>
              <w:bottom w:val="single" w:sz="4" w:space="0" w:color="auto"/>
              <w:right w:val="single" w:sz="4" w:space="0" w:color="auto"/>
            </w:tcBorders>
            <w:shd w:val="clear" w:color="auto" w:fill="auto"/>
            <w:noWrap/>
            <w:vAlign w:val="center"/>
            <w:hideMark/>
          </w:tcPr>
          <w:p w14:paraId="7AF9436C" w14:textId="77777777" w:rsidR="009B1734" w:rsidRPr="00CB6A2A" w:rsidRDefault="009B1734" w:rsidP="009B1734">
            <w:pPr>
              <w:jc w:val="center"/>
              <w:rPr>
                <w:rFonts w:cs="Times New Roman"/>
                <w:color w:val="000000"/>
                <w:szCs w:val="24"/>
              </w:rPr>
            </w:pPr>
            <w:r w:rsidRPr="00CB6A2A">
              <w:rPr>
                <w:rFonts w:cs="Times New Roman"/>
                <w:color w:val="000000"/>
                <w:szCs w:val="24"/>
              </w:rPr>
              <w:t>кВт</w:t>
            </w:r>
          </w:p>
        </w:tc>
        <w:tc>
          <w:tcPr>
            <w:tcW w:w="2553" w:type="dxa"/>
            <w:tcBorders>
              <w:top w:val="nil"/>
              <w:left w:val="nil"/>
              <w:bottom w:val="single" w:sz="4" w:space="0" w:color="auto"/>
              <w:right w:val="single" w:sz="4" w:space="0" w:color="auto"/>
            </w:tcBorders>
            <w:shd w:val="clear" w:color="auto" w:fill="auto"/>
            <w:noWrap/>
            <w:vAlign w:val="center"/>
            <w:hideMark/>
          </w:tcPr>
          <w:p w14:paraId="479C878F" w14:textId="77777777" w:rsidR="009B1734" w:rsidRPr="00CB6A2A" w:rsidRDefault="009B1734" w:rsidP="009B1734">
            <w:pPr>
              <w:jc w:val="center"/>
              <w:rPr>
                <w:rFonts w:cs="Times New Roman"/>
                <w:color w:val="000000"/>
                <w:szCs w:val="24"/>
              </w:rPr>
            </w:pPr>
            <w:r w:rsidRPr="00CB6A2A">
              <w:rPr>
                <w:rFonts w:cs="Times New Roman"/>
                <w:color w:val="000000"/>
                <w:szCs w:val="24"/>
              </w:rPr>
              <w:t>77,16</w:t>
            </w:r>
          </w:p>
        </w:tc>
        <w:tc>
          <w:tcPr>
            <w:tcW w:w="1393" w:type="dxa"/>
            <w:tcBorders>
              <w:top w:val="nil"/>
              <w:left w:val="nil"/>
              <w:bottom w:val="single" w:sz="4" w:space="0" w:color="auto"/>
              <w:right w:val="single" w:sz="4" w:space="0" w:color="auto"/>
            </w:tcBorders>
            <w:shd w:val="clear" w:color="auto" w:fill="auto"/>
            <w:noWrap/>
            <w:vAlign w:val="center"/>
            <w:hideMark/>
          </w:tcPr>
          <w:p w14:paraId="5B096691" w14:textId="77777777" w:rsidR="009B1734" w:rsidRPr="00CB6A2A" w:rsidRDefault="009B1734" w:rsidP="009B1734">
            <w:pPr>
              <w:jc w:val="center"/>
              <w:rPr>
                <w:rFonts w:cs="Times New Roman"/>
                <w:color w:val="000000"/>
                <w:szCs w:val="24"/>
              </w:rPr>
            </w:pPr>
            <w:r w:rsidRPr="00CB6A2A">
              <w:rPr>
                <w:rFonts w:cs="Times New Roman"/>
                <w:color w:val="000000"/>
                <w:szCs w:val="24"/>
              </w:rPr>
              <w:t>23,15</w:t>
            </w:r>
          </w:p>
        </w:tc>
        <w:tc>
          <w:tcPr>
            <w:tcW w:w="1495" w:type="dxa"/>
            <w:tcBorders>
              <w:top w:val="nil"/>
              <w:left w:val="nil"/>
              <w:bottom w:val="single" w:sz="4" w:space="0" w:color="auto"/>
              <w:right w:val="single" w:sz="4" w:space="0" w:color="auto"/>
            </w:tcBorders>
            <w:shd w:val="clear" w:color="auto" w:fill="auto"/>
            <w:noWrap/>
            <w:vAlign w:val="center"/>
            <w:hideMark/>
          </w:tcPr>
          <w:p w14:paraId="12B0BEEA" w14:textId="77777777" w:rsidR="009B1734" w:rsidRPr="00CB6A2A" w:rsidRDefault="009B1734" w:rsidP="009B1734">
            <w:pPr>
              <w:jc w:val="center"/>
              <w:rPr>
                <w:rFonts w:cs="Times New Roman"/>
                <w:color w:val="000000"/>
                <w:szCs w:val="24"/>
              </w:rPr>
            </w:pPr>
            <w:r w:rsidRPr="00CB6A2A">
              <w:rPr>
                <w:rFonts w:cs="Times New Roman"/>
                <w:color w:val="000000"/>
                <w:szCs w:val="24"/>
              </w:rPr>
              <w:t>19,29</w:t>
            </w:r>
          </w:p>
        </w:tc>
        <w:tc>
          <w:tcPr>
            <w:tcW w:w="1041" w:type="dxa"/>
            <w:tcBorders>
              <w:top w:val="nil"/>
              <w:left w:val="nil"/>
              <w:bottom w:val="single" w:sz="4" w:space="0" w:color="auto"/>
              <w:right w:val="single" w:sz="4" w:space="0" w:color="auto"/>
            </w:tcBorders>
            <w:shd w:val="clear" w:color="auto" w:fill="auto"/>
            <w:noWrap/>
            <w:vAlign w:val="center"/>
            <w:hideMark/>
          </w:tcPr>
          <w:p w14:paraId="2198E29D" w14:textId="77777777" w:rsidR="009B1734" w:rsidRPr="00CB6A2A" w:rsidRDefault="009B1734" w:rsidP="009B1734">
            <w:pPr>
              <w:jc w:val="center"/>
              <w:rPr>
                <w:rFonts w:cs="Times New Roman"/>
                <w:color w:val="000000"/>
                <w:szCs w:val="24"/>
              </w:rPr>
            </w:pPr>
            <w:r w:rsidRPr="00CB6A2A">
              <w:rPr>
                <w:rFonts w:cs="Times New Roman"/>
                <w:color w:val="000000"/>
                <w:szCs w:val="24"/>
              </w:rPr>
              <w:t>119,60</w:t>
            </w:r>
          </w:p>
        </w:tc>
        <w:tc>
          <w:tcPr>
            <w:tcW w:w="1505" w:type="dxa"/>
            <w:tcBorders>
              <w:top w:val="nil"/>
              <w:left w:val="nil"/>
              <w:bottom w:val="single" w:sz="4" w:space="0" w:color="auto"/>
              <w:right w:val="single" w:sz="4" w:space="0" w:color="auto"/>
            </w:tcBorders>
            <w:shd w:val="clear" w:color="auto" w:fill="auto"/>
            <w:noWrap/>
            <w:vAlign w:val="center"/>
            <w:hideMark/>
          </w:tcPr>
          <w:p w14:paraId="013A5F14" w14:textId="77777777" w:rsidR="009B1734" w:rsidRPr="00CB6A2A" w:rsidRDefault="009B1734" w:rsidP="009B1734">
            <w:pPr>
              <w:jc w:val="center"/>
              <w:rPr>
                <w:rFonts w:cs="Times New Roman"/>
                <w:color w:val="000000"/>
                <w:szCs w:val="24"/>
              </w:rPr>
            </w:pPr>
            <w:r w:rsidRPr="00CB6A2A">
              <w:rPr>
                <w:rFonts w:cs="Times New Roman"/>
                <w:color w:val="000000"/>
                <w:szCs w:val="24"/>
              </w:rPr>
              <w:t>230,00</w:t>
            </w:r>
          </w:p>
        </w:tc>
      </w:tr>
    </w:tbl>
    <w:p w14:paraId="00244BD6" w14:textId="77777777" w:rsidR="009B1734" w:rsidRPr="00CB6A2A" w:rsidRDefault="009B1734" w:rsidP="009B1734">
      <w:pPr>
        <w:spacing w:before="240"/>
        <w:jc w:val="center"/>
        <w:rPr>
          <w:i/>
          <w:lang w:val="ru-RU"/>
        </w:rPr>
      </w:pPr>
      <w:r w:rsidRPr="00CB6A2A">
        <w:rPr>
          <w:i/>
          <w:lang w:val="ru-RU"/>
        </w:rPr>
        <w:lastRenderedPageBreak/>
        <w:t>Предложения по строительству, реконструкции и модернизации объектов системы электроснабжения</w:t>
      </w:r>
    </w:p>
    <w:p w14:paraId="0B7E0C8A" w14:textId="77777777" w:rsidR="009B1734" w:rsidRPr="00CB6A2A" w:rsidRDefault="009B1734" w:rsidP="009B1734">
      <w:pPr>
        <w:ind w:firstLine="709"/>
        <w:rPr>
          <w:lang w:val="ru-RU"/>
        </w:rPr>
      </w:pPr>
      <w:r w:rsidRPr="00CB6A2A">
        <w:rPr>
          <w:lang w:val="ru-RU"/>
        </w:rPr>
        <w:t xml:space="preserve">Покрытие электрических нагрузок Новорождественского сельского поселения предусматривается от Томской энергосистемы через существующие </w:t>
      </w:r>
      <w:r w:rsidRPr="00CB6A2A">
        <w:rPr>
          <w:szCs w:val="26"/>
          <w:lang w:val="ru-RU"/>
        </w:rPr>
        <w:t>подстанции</w:t>
      </w:r>
      <w:r w:rsidRPr="00CB6A2A">
        <w:rPr>
          <w:lang w:val="ru-RU"/>
        </w:rPr>
        <w:t>.</w:t>
      </w:r>
    </w:p>
    <w:p w14:paraId="7DB3BBA9" w14:textId="77777777" w:rsidR="009B1734" w:rsidRPr="00CB6A2A" w:rsidRDefault="009B1734" w:rsidP="009B1734">
      <w:pPr>
        <w:ind w:firstLine="709"/>
        <w:rPr>
          <w:szCs w:val="26"/>
          <w:lang w:val="ru-RU"/>
        </w:rPr>
      </w:pPr>
      <w:r w:rsidRPr="00CB6A2A">
        <w:rPr>
          <w:szCs w:val="26"/>
          <w:lang w:val="ru-RU"/>
        </w:rPr>
        <w:t>На территории поселения планируется строительство участка ВЛ 500 кВ «Итатская – Томская».</w:t>
      </w:r>
    </w:p>
    <w:p w14:paraId="73332D15" w14:textId="77777777" w:rsidR="009B1734" w:rsidRPr="00CB6A2A" w:rsidRDefault="009B1734" w:rsidP="009B1734">
      <w:pPr>
        <w:ind w:firstLine="709"/>
        <w:rPr>
          <w:szCs w:val="26"/>
          <w:lang w:val="ru-RU"/>
        </w:rPr>
      </w:pPr>
      <w:r w:rsidRPr="00CB6A2A">
        <w:rPr>
          <w:szCs w:val="26"/>
          <w:lang w:val="ru-RU"/>
        </w:rPr>
        <w:t>Генеральным планом предусмотрена реконструкция трансформаторных подстанций, находящихся в неудовлетворительном состоянии, и изношенных сетей 10/0,4</w:t>
      </w:r>
      <w:r w:rsidRPr="00CB6A2A">
        <w:rPr>
          <w:szCs w:val="26"/>
        </w:rPr>
        <w:t> </w:t>
      </w:r>
      <w:r w:rsidRPr="00CB6A2A">
        <w:rPr>
          <w:szCs w:val="26"/>
          <w:lang w:val="ru-RU"/>
        </w:rPr>
        <w:t>кВ.</w:t>
      </w:r>
    </w:p>
    <w:p w14:paraId="0D556283" w14:textId="77777777" w:rsidR="009B1734" w:rsidRPr="00CB6A2A" w:rsidRDefault="009B1734" w:rsidP="009B1734">
      <w:pPr>
        <w:ind w:firstLine="709"/>
        <w:rPr>
          <w:szCs w:val="26"/>
          <w:lang w:val="ru-RU"/>
        </w:rPr>
      </w:pPr>
      <w:r w:rsidRPr="00CB6A2A">
        <w:rPr>
          <w:szCs w:val="26"/>
          <w:lang w:val="ru-RU"/>
        </w:rPr>
        <w:t>При строительстве новой жилой застройки в поселении необходимым мероприятием будет расширение и модернизация существующих трансформаторных подстанций 10/0,4 кВ</w:t>
      </w:r>
      <w:r w:rsidRPr="00CB6A2A">
        <w:rPr>
          <w:lang w:val="ru-RU"/>
        </w:rPr>
        <w:t>, мощностей трансформаторов на которых недостаточно для покрытия нагрузок потребителей,</w:t>
      </w:r>
      <w:r w:rsidRPr="00CB6A2A">
        <w:rPr>
          <w:szCs w:val="26"/>
          <w:lang w:val="ru-RU"/>
        </w:rPr>
        <w:t xml:space="preserve"> и сооружение новых квартальных трансформаторных подстанций 10/0,4 кВ (2 ТП в с.</w:t>
      </w:r>
      <w:r w:rsidRPr="00CB6A2A">
        <w:rPr>
          <w:szCs w:val="26"/>
        </w:rPr>
        <w:t> </w:t>
      </w:r>
      <w:r w:rsidRPr="00CB6A2A">
        <w:rPr>
          <w:szCs w:val="26"/>
          <w:lang w:val="ru-RU"/>
        </w:rPr>
        <w:t>Новорождественское, 1 ТП в д.</w:t>
      </w:r>
      <w:r w:rsidRPr="00CB6A2A">
        <w:rPr>
          <w:szCs w:val="26"/>
        </w:rPr>
        <w:t> </w:t>
      </w:r>
      <w:r w:rsidRPr="00CB6A2A">
        <w:rPr>
          <w:szCs w:val="26"/>
          <w:lang w:val="ru-RU"/>
        </w:rPr>
        <w:t>Романовка).</w:t>
      </w:r>
    </w:p>
    <w:p w14:paraId="1FB0F403" w14:textId="77777777" w:rsidR="009B1734" w:rsidRPr="00CB6A2A" w:rsidRDefault="009B1734" w:rsidP="009B1734">
      <w:pPr>
        <w:ind w:firstLine="709"/>
        <w:rPr>
          <w:szCs w:val="26"/>
          <w:lang w:val="ru-RU"/>
        </w:rPr>
      </w:pPr>
      <w:r w:rsidRPr="00CB6A2A">
        <w:rPr>
          <w:szCs w:val="26"/>
          <w:lang w:val="ru-RU"/>
        </w:rPr>
        <w:t>Для увеличения надежности электроснабжения потребителей рекомендуется закольцовка тупиковых участков, как существующей схемы электроснабжения, так и при строительстве новых трансформаторных подстанций.</w:t>
      </w:r>
    </w:p>
    <w:p w14:paraId="628DE84F" w14:textId="77777777" w:rsidR="009B1734" w:rsidRPr="00CB6A2A" w:rsidRDefault="009B1734" w:rsidP="009B1734">
      <w:pPr>
        <w:spacing w:before="240"/>
        <w:jc w:val="center"/>
        <w:rPr>
          <w:i/>
          <w:lang w:val="ru-RU"/>
        </w:rPr>
      </w:pPr>
      <w:r w:rsidRPr="00CB6A2A">
        <w:rPr>
          <w:i/>
          <w:lang w:val="ru-RU"/>
        </w:rPr>
        <w:t>Оценка объемов капитальных вложений в строительство, реконструкцию и модернизацию объектов системы электроснабжения.</w:t>
      </w:r>
    </w:p>
    <w:p w14:paraId="79161B01" w14:textId="77777777" w:rsidR="009B1734" w:rsidRPr="00CB6A2A" w:rsidRDefault="009B1734" w:rsidP="009B1734">
      <w:pPr>
        <w:ind w:firstLine="709"/>
        <w:rPr>
          <w:b/>
          <w:szCs w:val="28"/>
          <w:lang w:val="ru-RU"/>
        </w:rPr>
      </w:pPr>
      <w:r w:rsidRPr="00CB6A2A">
        <w:rPr>
          <w:szCs w:val="28"/>
          <w:lang w:val="ru-RU"/>
        </w:rPr>
        <w:t>Оценка объемов капитальных вложений в строительство, реконструкцию и модернизацию объектов системы электроснабжения приведена в таблице . Финансирование мероприятий электроснабжения объектов ответственности ТРК, в том числе плановая реконструкция линий передач и подстанций, предполагается за счёт средств ТРК, объектов социальной и бюджетной сферы – за счёт бюджета. Развитие электроснабжения остальных объектов предполагается осуществлять за счёт потребителей.</w:t>
      </w:r>
    </w:p>
    <w:p w14:paraId="6016DC50" w14:textId="77777777" w:rsidR="009B1734" w:rsidRPr="00CB6A2A" w:rsidRDefault="009B1734" w:rsidP="009B1734">
      <w:pPr>
        <w:rPr>
          <w:szCs w:val="28"/>
          <w:lang w:val="ru-RU"/>
        </w:rPr>
        <w:sectPr w:rsidR="009B1734" w:rsidRPr="00CB6A2A" w:rsidSect="006E5483">
          <w:type w:val="continuous"/>
          <w:pgSz w:w="11906" w:h="16838"/>
          <w:pgMar w:top="1134" w:right="850" w:bottom="1134" w:left="1701" w:header="708" w:footer="708" w:gutter="0"/>
          <w:cols w:space="708"/>
          <w:docGrid w:linePitch="381"/>
        </w:sectPr>
      </w:pPr>
    </w:p>
    <w:p w14:paraId="680ED914" w14:textId="247800AF" w:rsidR="009B1734" w:rsidRPr="00CB6A2A" w:rsidRDefault="00E45BCE" w:rsidP="009B1734">
      <w:pPr>
        <w:pStyle w:val="af3"/>
        <w:rPr>
          <w:b w:val="0"/>
          <w:i w:val="0"/>
          <w:sz w:val="24"/>
          <w:szCs w:val="28"/>
          <w:lang w:val="ru-RU"/>
        </w:rPr>
      </w:pPr>
      <w:r w:rsidRPr="00CB6A2A">
        <w:rPr>
          <w:b w:val="0"/>
          <w:i w:val="0"/>
          <w:sz w:val="24"/>
          <w:szCs w:val="28"/>
          <w:lang w:val="ru-RU"/>
        </w:rPr>
        <w:lastRenderedPageBreak/>
        <w:t>Таблица 5.1.2</w:t>
      </w:r>
      <w:r w:rsidR="009B1734" w:rsidRPr="00CB6A2A">
        <w:rPr>
          <w:b w:val="0"/>
          <w:i w:val="0"/>
          <w:sz w:val="24"/>
          <w:szCs w:val="28"/>
          <w:lang w:val="ru-RU"/>
        </w:rPr>
        <w:t xml:space="preserve"> – Объекты капитального строительства местного значения в области развития инфраструктуры электроснабжения</w:t>
      </w:r>
    </w:p>
    <w:tbl>
      <w:tblPr>
        <w:tblW w:w="5000" w:type="pct"/>
        <w:jc w:val="center"/>
        <w:tblLook w:val="04A0" w:firstRow="1" w:lastRow="0" w:firstColumn="1" w:lastColumn="0" w:noHBand="0" w:noVBand="1"/>
      </w:tblPr>
      <w:tblGrid>
        <w:gridCol w:w="932"/>
        <w:gridCol w:w="2458"/>
        <w:gridCol w:w="2626"/>
        <w:gridCol w:w="4002"/>
        <w:gridCol w:w="1647"/>
        <w:gridCol w:w="1226"/>
        <w:gridCol w:w="1612"/>
      </w:tblGrid>
      <w:tr w:rsidR="009B1734" w:rsidRPr="00CB6A2A" w14:paraId="3A7EF3DC" w14:textId="77777777" w:rsidTr="00C06435">
        <w:trPr>
          <w:trHeight w:val="288"/>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C350" w14:textId="77777777" w:rsidR="009B1734" w:rsidRPr="00CB6A2A" w:rsidRDefault="009B1734" w:rsidP="00C06435">
            <w:pPr>
              <w:jc w:val="center"/>
              <w:rPr>
                <w:bCs/>
                <w:color w:val="000000"/>
                <w:szCs w:val="24"/>
              </w:rPr>
            </w:pPr>
            <w:r w:rsidRPr="00CB6A2A">
              <w:rPr>
                <w:bCs/>
                <w:color w:val="000000"/>
                <w:szCs w:val="24"/>
              </w:rPr>
              <w:t>год</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5E138EE1" w14:textId="77777777" w:rsidR="009B1734" w:rsidRPr="00CB6A2A" w:rsidRDefault="009B1734" w:rsidP="00C06435">
            <w:pPr>
              <w:jc w:val="center"/>
              <w:rPr>
                <w:bCs/>
                <w:color w:val="000000"/>
                <w:szCs w:val="24"/>
              </w:rPr>
            </w:pPr>
            <w:r w:rsidRPr="00CB6A2A">
              <w:rPr>
                <w:bCs/>
                <w:color w:val="000000"/>
                <w:szCs w:val="24"/>
              </w:rPr>
              <w:t>нас.пункт</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2F5D3E22" w14:textId="77777777" w:rsidR="009B1734" w:rsidRPr="00CB6A2A" w:rsidRDefault="009B1734" w:rsidP="00C06435">
            <w:pPr>
              <w:jc w:val="center"/>
              <w:rPr>
                <w:bCs/>
                <w:color w:val="000000"/>
                <w:szCs w:val="24"/>
              </w:rPr>
            </w:pPr>
            <w:r w:rsidRPr="00CB6A2A">
              <w:rPr>
                <w:bCs/>
                <w:color w:val="000000"/>
                <w:szCs w:val="24"/>
              </w:rPr>
              <w:t>объект</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7256383" w14:textId="77777777" w:rsidR="009B1734" w:rsidRPr="00CB6A2A" w:rsidRDefault="009B1734" w:rsidP="00C06435">
            <w:pPr>
              <w:jc w:val="center"/>
              <w:rPr>
                <w:bCs/>
                <w:color w:val="000000"/>
                <w:szCs w:val="24"/>
              </w:rPr>
            </w:pPr>
            <w:r w:rsidRPr="00CB6A2A">
              <w:rPr>
                <w:bCs/>
                <w:color w:val="000000"/>
                <w:szCs w:val="24"/>
              </w:rPr>
              <w:t>мероприятие</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6067652A" w14:textId="77777777" w:rsidR="009B1734" w:rsidRPr="00CB6A2A" w:rsidRDefault="009B1734" w:rsidP="00C06435">
            <w:pPr>
              <w:jc w:val="center"/>
              <w:rPr>
                <w:bCs/>
                <w:color w:val="000000"/>
                <w:szCs w:val="24"/>
              </w:rPr>
            </w:pPr>
            <w:r w:rsidRPr="00CB6A2A">
              <w:rPr>
                <w:bCs/>
                <w:color w:val="000000"/>
                <w:szCs w:val="24"/>
              </w:rPr>
              <w:t>стоимость оборудования, тыс.руб.</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9A0EE85" w14:textId="77777777" w:rsidR="009B1734" w:rsidRPr="00CB6A2A" w:rsidRDefault="009B1734" w:rsidP="00C06435">
            <w:pPr>
              <w:jc w:val="center"/>
              <w:rPr>
                <w:bCs/>
                <w:color w:val="000000"/>
                <w:szCs w:val="24"/>
              </w:rPr>
            </w:pPr>
            <w:r w:rsidRPr="00CB6A2A">
              <w:rPr>
                <w:bCs/>
                <w:color w:val="000000"/>
                <w:szCs w:val="24"/>
              </w:rPr>
              <w:t>стоимость работ, тыс.руб.</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DEB6498" w14:textId="77777777" w:rsidR="009B1734" w:rsidRPr="00CB6A2A" w:rsidRDefault="009B1734" w:rsidP="00C06435">
            <w:pPr>
              <w:jc w:val="center"/>
              <w:rPr>
                <w:bCs/>
                <w:color w:val="000000"/>
                <w:szCs w:val="24"/>
              </w:rPr>
            </w:pPr>
            <w:r w:rsidRPr="00CB6A2A">
              <w:rPr>
                <w:bCs/>
                <w:color w:val="000000"/>
                <w:szCs w:val="24"/>
              </w:rPr>
              <w:t>Итого, тыс.руб.</w:t>
            </w:r>
          </w:p>
        </w:tc>
      </w:tr>
      <w:tr w:rsidR="009B1734" w:rsidRPr="00CB6A2A" w14:paraId="4F29102E" w14:textId="77777777" w:rsidTr="00C06435">
        <w:trPr>
          <w:trHeight w:val="288"/>
          <w:jc w:val="center"/>
        </w:trPr>
        <w:tc>
          <w:tcPr>
            <w:tcW w:w="962" w:type="dxa"/>
            <w:vMerge w:val="restart"/>
            <w:tcBorders>
              <w:top w:val="nil"/>
              <w:left w:val="single" w:sz="4" w:space="0" w:color="auto"/>
              <w:right w:val="single" w:sz="4" w:space="0" w:color="auto"/>
            </w:tcBorders>
            <w:shd w:val="clear" w:color="auto" w:fill="auto"/>
            <w:noWrap/>
            <w:vAlign w:val="center"/>
            <w:hideMark/>
          </w:tcPr>
          <w:p w14:paraId="24B3B9A7" w14:textId="0F244FD8" w:rsidR="009B1734" w:rsidRPr="00CB6A2A" w:rsidRDefault="009B1734" w:rsidP="00C06435">
            <w:pPr>
              <w:jc w:val="center"/>
              <w:rPr>
                <w:bCs/>
                <w:color w:val="000000"/>
                <w:szCs w:val="24"/>
              </w:rPr>
            </w:pPr>
            <w:r w:rsidRPr="00CB6A2A">
              <w:rPr>
                <w:bCs/>
                <w:color w:val="000000"/>
                <w:szCs w:val="24"/>
              </w:rPr>
              <w:t>201</w:t>
            </w:r>
            <w:r w:rsidR="00C06435" w:rsidRPr="00CB6A2A">
              <w:rPr>
                <w:bCs/>
                <w:color w:val="000000"/>
                <w:szCs w:val="24"/>
              </w:rPr>
              <w:t>6</w:t>
            </w:r>
          </w:p>
        </w:tc>
        <w:tc>
          <w:tcPr>
            <w:tcW w:w="2455" w:type="dxa"/>
            <w:vMerge w:val="restart"/>
            <w:tcBorders>
              <w:top w:val="single" w:sz="4" w:space="0" w:color="auto"/>
              <w:left w:val="nil"/>
              <w:right w:val="single" w:sz="4" w:space="0" w:color="auto"/>
            </w:tcBorders>
            <w:shd w:val="clear" w:color="auto" w:fill="auto"/>
            <w:noWrap/>
            <w:vAlign w:val="center"/>
            <w:hideMark/>
          </w:tcPr>
          <w:p w14:paraId="19A9A964" w14:textId="7F17D9D9" w:rsidR="009B1734" w:rsidRPr="00CB6A2A" w:rsidRDefault="00C06435" w:rsidP="00C06435">
            <w:pPr>
              <w:rPr>
                <w:color w:val="000000"/>
                <w:szCs w:val="24"/>
              </w:rPr>
            </w:pPr>
            <w:r w:rsidRPr="00CB6A2A">
              <w:rPr>
                <w:color w:val="000000"/>
                <w:szCs w:val="24"/>
              </w:rPr>
              <w:t>с.Новорождественское</w:t>
            </w:r>
          </w:p>
        </w:tc>
        <w:tc>
          <w:tcPr>
            <w:tcW w:w="2728" w:type="dxa"/>
            <w:vMerge w:val="restart"/>
            <w:tcBorders>
              <w:top w:val="single" w:sz="4" w:space="0" w:color="auto"/>
              <w:left w:val="nil"/>
              <w:right w:val="single" w:sz="4" w:space="0" w:color="auto"/>
            </w:tcBorders>
            <w:shd w:val="clear" w:color="auto" w:fill="auto"/>
            <w:noWrap/>
            <w:vAlign w:val="center"/>
            <w:hideMark/>
          </w:tcPr>
          <w:p w14:paraId="117F19DF" w14:textId="510D4581" w:rsidR="009B1734" w:rsidRPr="00CB6A2A" w:rsidRDefault="00C06435" w:rsidP="00C06435">
            <w:pPr>
              <w:rPr>
                <w:color w:val="000000"/>
                <w:szCs w:val="24"/>
              </w:rPr>
            </w:pPr>
            <w:r w:rsidRPr="00CB6A2A">
              <w:rPr>
                <w:color w:val="000000"/>
                <w:szCs w:val="24"/>
              </w:rPr>
              <w:t>вводимый жилой фонд</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54102E17" w14:textId="77777777" w:rsidR="009B1734" w:rsidRPr="00CB6A2A" w:rsidRDefault="009B1734" w:rsidP="00C06435">
            <w:pPr>
              <w:rPr>
                <w:color w:val="000000"/>
                <w:szCs w:val="24"/>
              </w:rPr>
            </w:pPr>
            <w:r w:rsidRPr="00CB6A2A">
              <w:rPr>
                <w:color w:val="000000"/>
                <w:szCs w:val="24"/>
              </w:rPr>
              <w:t>Реконструкция (замена на )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0BC51D66" w14:textId="77777777" w:rsidR="009B1734" w:rsidRPr="00CB6A2A" w:rsidRDefault="009B1734"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noWrap/>
            <w:vAlign w:val="center"/>
            <w:hideMark/>
          </w:tcPr>
          <w:p w14:paraId="24057AE5" w14:textId="77777777" w:rsidR="009B1734" w:rsidRPr="00CB6A2A" w:rsidRDefault="009B1734" w:rsidP="00C06435">
            <w:pPr>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01485672"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431F2631" w14:textId="77777777" w:rsidTr="00C06435">
        <w:trPr>
          <w:trHeight w:val="221"/>
          <w:jc w:val="center"/>
        </w:trPr>
        <w:tc>
          <w:tcPr>
            <w:tcW w:w="962" w:type="dxa"/>
            <w:vMerge/>
            <w:tcBorders>
              <w:left w:val="single" w:sz="4" w:space="0" w:color="auto"/>
              <w:right w:val="single" w:sz="4" w:space="0" w:color="auto"/>
            </w:tcBorders>
            <w:shd w:val="clear" w:color="auto" w:fill="auto"/>
            <w:noWrap/>
            <w:vAlign w:val="center"/>
            <w:hideMark/>
          </w:tcPr>
          <w:p w14:paraId="755E9A76"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49589FCC"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67F7238F"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0F1C059C" w14:textId="77777777" w:rsidR="009B1734" w:rsidRPr="00CB6A2A" w:rsidRDefault="009B1734" w:rsidP="00C06435">
            <w:pPr>
              <w:rPr>
                <w:color w:val="000000"/>
                <w:szCs w:val="24"/>
              </w:rPr>
            </w:pPr>
            <w:r w:rsidRPr="00CB6A2A">
              <w:rPr>
                <w:color w:val="000000"/>
                <w:szCs w:val="24"/>
              </w:rPr>
              <w:t>Строительство ВЛ 0,4кВ 0,2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1BA85F87" w14:textId="05304075" w:rsidR="009B1734" w:rsidRPr="00CB6A2A" w:rsidRDefault="00C06435" w:rsidP="00C06435">
            <w:pPr>
              <w:jc w:val="right"/>
              <w:rPr>
                <w:color w:val="000000"/>
                <w:szCs w:val="24"/>
              </w:rPr>
            </w:pPr>
            <w:r w:rsidRPr="00CB6A2A">
              <w:rPr>
                <w:color w:val="000000"/>
                <w:szCs w:val="24"/>
              </w:rPr>
              <w:t>128</w:t>
            </w:r>
          </w:p>
        </w:tc>
        <w:tc>
          <w:tcPr>
            <w:tcW w:w="1671" w:type="dxa"/>
            <w:tcBorders>
              <w:top w:val="nil"/>
              <w:left w:val="nil"/>
              <w:bottom w:val="single" w:sz="4" w:space="0" w:color="auto"/>
              <w:right w:val="single" w:sz="4" w:space="0" w:color="auto"/>
            </w:tcBorders>
            <w:shd w:val="clear" w:color="auto" w:fill="auto"/>
            <w:noWrap/>
            <w:vAlign w:val="center"/>
            <w:hideMark/>
          </w:tcPr>
          <w:p w14:paraId="25658800" w14:textId="77777777" w:rsidR="009B1734" w:rsidRPr="00CB6A2A" w:rsidRDefault="009B1734" w:rsidP="00C06435">
            <w:pPr>
              <w:jc w:val="right"/>
              <w:rPr>
                <w:color w:val="000000"/>
                <w:szCs w:val="24"/>
              </w:rPr>
            </w:pPr>
            <w:r w:rsidRPr="00CB6A2A">
              <w:rPr>
                <w:color w:val="000000"/>
                <w:szCs w:val="24"/>
              </w:rPr>
              <w:t>128</w:t>
            </w:r>
          </w:p>
        </w:tc>
      </w:tr>
      <w:tr w:rsidR="009B1734" w:rsidRPr="00CB6A2A" w14:paraId="59BC107B" w14:textId="77777777" w:rsidTr="00C06435">
        <w:trPr>
          <w:trHeight w:val="288"/>
          <w:jc w:val="center"/>
        </w:trPr>
        <w:tc>
          <w:tcPr>
            <w:tcW w:w="962" w:type="dxa"/>
            <w:vMerge/>
            <w:tcBorders>
              <w:left w:val="single" w:sz="4" w:space="0" w:color="auto"/>
              <w:bottom w:val="single" w:sz="4" w:space="0" w:color="auto"/>
              <w:right w:val="single" w:sz="4" w:space="0" w:color="auto"/>
            </w:tcBorders>
            <w:shd w:val="clear" w:color="auto" w:fill="auto"/>
            <w:noWrap/>
            <w:vAlign w:val="center"/>
            <w:hideMark/>
          </w:tcPr>
          <w:p w14:paraId="1D08F680" w14:textId="77777777" w:rsidR="009B1734" w:rsidRPr="00CB6A2A" w:rsidRDefault="009B1734" w:rsidP="00C06435">
            <w:pPr>
              <w:jc w:val="center"/>
              <w:rPr>
                <w:bCs/>
                <w:color w:val="000000"/>
                <w:szCs w:val="24"/>
              </w:rPr>
            </w:pP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7BE55806" w14:textId="77777777" w:rsidR="009B1734" w:rsidRPr="00CB6A2A" w:rsidRDefault="009B1734" w:rsidP="00C06435">
            <w:pPr>
              <w:rPr>
                <w:color w:val="000000"/>
                <w:szCs w:val="24"/>
              </w:rPr>
            </w:pPr>
            <w:r w:rsidRPr="00CB6A2A">
              <w:rPr>
                <w:color w:val="000000"/>
                <w:szCs w:val="24"/>
              </w:rPr>
              <w:t>Всего за год</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286EE1FB"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40E02124" w14:textId="77777777" w:rsidR="009B1734" w:rsidRPr="00CB6A2A" w:rsidRDefault="009B1734" w:rsidP="00C06435">
            <w:pPr>
              <w:rPr>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71643C70" w14:textId="77777777" w:rsidR="009B1734" w:rsidRPr="00CB6A2A" w:rsidRDefault="009B1734" w:rsidP="00C06435">
            <w:pPr>
              <w:jc w:val="right"/>
              <w:rPr>
                <w:bCs/>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2D6F9724" w14:textId="77777777" w:rsidR="009B1734" w:rsidRPr="00CB6A2A" w:rsidRDefault="009B1734" w:rsidP="00C06435">
            <w:pPr>
              <w:jc w:val="right"/>
              <w:rPr>
                <w:bCs/>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2D05FCB2" w14:textId="77777777" w:rsidR="009B1734" w:rsidRPr="00CB6A2A" w:rsidRDefault="009B1734" w:rsidP="00C06435">
            <w:pPr>
              <w:jc w:val="right"/>
              <w:rPr>
                <w:bCs/>
                <w:color w:val="000000"/>
                <w:szCs w:val="24"/>
              </w:rPr>
            </w:pPr>
            <w:r w:rsidRPr="00CB6A2A">
              <w:rPr>
                <w:bCs/>
                <w:color w:val="000000"/>
                <w:szCs w:val="24"/>
              </w:rPr>
              <w:t>1118</w:t>
            </w:r>
          </w:p>
        </w:tc>
      </w:tr>
      <w:tr w:rsidR="009B1734" w:rsidRPr="00CB6A2A" w14:paraId="04D92C58" w14:textId="77777777" w:rsidTr="00C06435">
        <w:trPr>
          <w:trHeight w:val="288"/>
          <w:jc w:val="center"/>
        </w:trPr>
        <w:tc>
          <w:tcPr>
            <w:tcW w:w="962" w:type="dxa"/>
            <w:vMerge w:val="restart"/>
            <w:tcBorders>
              <w:top w:val="nil"/>
              <w:left w:val="single" w:sz="4" w:space="0" w:color="auto"/>
              <w:right w:val="single" w:sz="4" w:space="0" w:color="auto"/>
            </w:tcBorders>
            <w:shd w:val="clear" w:color="auto" w:fill="auto"/>
            <w:noWrap/>
            <w:vAlign w:val="center"/>
            <w:hideMark/>
          </w:tcPr>
          <w:p w14:paraId="2C0E62AD" w14:textId="7EF6CB52" w:rsidR="009B1734" w:rsidRPr="00CB6A2A" w:rsidRDefault="00C06435" w:rsidP="00C06435">
            <w:pPr>
              <w:jc w:val="center"/>
              <w:rPr>
                <w:bCs/>
                <w:color w:val="000000"/>
                <w:szCs w:val="24"/>
              </w:rPr>
            </w:pPr>
            <w:r w:rsidRPr="00CB6A2A">
              <w:rPr>
                <w:bCs/>
                <w:color w:val="000000"/>
                <w:szCs w:val="24"/>
              </w:rPr>
              <w:t>2017</w:t>
            </w:r>
          </w:p>
        </w:tc>
        <w:tc>
          <w:tcPr>
            <w:tcW w:w="2455" w:type="dxa"/>
            <w:vMerge w:val="restart"/>
            <w:tcBorders>
              <w:top w:val="single" w:sz="4" w:space="0" w:color="auto"/>
              <w:left w:val="nil"/>
              <w:right w:val="single" w:sz="4" w:space="0" w:color="auto"/>
            </w:tcBorders>
            <w:shd w:val="clear" w:color="auto" w:fill="auto"/>
            <w:noWrap/>
            <w:vAlign w:val="center"/>
            <w:hideMark/>
          </w:tcPr>
          <w:p w14:paraId="08FC0304" w14:textId="4882C878" w:rsidR="009B1734" w:rsidRPr="00CB6A2A" w:rsidRDefault="00C06435" w:rsidP="00C06435">
            <w:pPr>
              <w:rPr>
                <w:rFonts w:ascii="Cambria" w:hAnsi="Cambria"/>
                <w:color w:val="000000"/>
                <w:szCs w:val="24"/>
              </w:rPr>
            </w:pPr>
            <w:r w:rsidRPr="00CB6A2A">
              <w:rPr>
                <w:rFonts w:ascii="Cambria" w:hAnsi="Cambria"/>
                <w:color w:val="000000"/>
                <w:szCs w:val="24"/>
              </w:rPr>
              <w:t>д.Новостройка</w:t>
            </w:r>
          </w:p>
        </w:tc>
        <w:tc>
          <w:tcPr>
            <w:tcW w:w="2728" w:type="dxa"/>
            <w:vMerge w:val="restart"/>
            <w:tcBorders>
              <w:top w:val="single" w:sz="4" w:space="0" w:color="auto"/>
              <w:left w:val="nil"/>
              <w:right w:val="single" w:sz="4" w:space="0" w:color="auto"/>
            </w:tcBorders>
            <w:shd w:val="clear" w:color="auto" w:fill="auto"/>
            <w:noWrap/>
            <w:vAlign w:val="center"/>
            <w:hideMark/>
          </w:tcPr>
          <w:p w14:paraId="4184F195" w14:textId="5C5174BD" w:rsidR="009B1734" w:rsidRPr="00CB6A2A" w:rsidRDefault="00C06435" w:rsidP="00C06435">
            <w:pPr>
              <w:rPr>
                <w:color w:val="000000"/>
                <w:szCs w:val="24"/>
              </w:rPr>
            </w:pPr>
            <w:r w:rsidRPr="00CB6A2A">
              <w:rPr>
                <w:color w:val="000000"/>
                <w:szCs w:val="24"/>
              </w:rPr>
              <w:t>вводимый жилой фонд</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434AF6E" w14:textId="77777777" w:rsidR="009B1734" w:rsidRPr="00CB6A2A" w:rsidRDefault="009B1734" w:rsidP="00C06435">
            <w:pPr>
              <w:rPr>
                <w:color w:val="000000"/>
                <w:szCs w:val="24"/>
              </w:rPr>
            </w:pPr>
            <w:r w:rsidRPr="00CB6A2A">
              <w:rPr>
                <w:color w:val="000000"/>
                <w:szCs w:val="24"/>
              </w:rPr>
              <w:t>Реконструкция (замена на )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143AE1AF" w14:textId="77777777" w:rsidR="009B1734" w:rsidRPr="00CB6A2A" w:rsidRDefault="009B1734"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noWrap/>
            <w:vAlign w:val="center"/>
            <w:hideMark/>
          </w:tcPr>
          <w:p w14:paraId="31F0BE6E" w14:textId="77777777" w:rsidR="009B1734" w:rsidRPr="00CB6A2A" w:rsidRDefault="009B1734" w:rsidP="00C06435">
            <w:pPr>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7BC66337"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7E199FC2" w14:textId="77777777" w:rsidTr="00C06435">
        <w:trPr>
          <w:trHeight w:val="438"/>
          <w:jc w:val="center"/>
        </w:trPr>
        <w:tc>
          <w:tcPr>
            <w:tcW w:w="962" w:type="dxa"/>
            <w:vMerge/>
            <w:tcBorders>
              <w:left w:val="single" w:sz="4" w:space="0" w:color="auto"/>
              <w:right w:val="single" w:sz="4" w:space="0" w:color="auto"/>
            </w:tcBorders>
            <w:shd w:val="clear" w:color="auto" w:fill="auto"/>
            <w:noWrap/>
            <w:vAlign w:val="center"/>
            <w:hideMark/>
          </w:tcPr>
          <w:p w14:paraId="1A86ED16"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4542128C"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12CE6F7C"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1497ADBC" w14:textId="77777777" w:rsidR="009B1734" w:rsidRPr="00CB6A2A" w:rsidRDefault="009B1734" w:rsidP="00C06435">
            <w:pPr>
              <w:rPr>
                <w:color w:val="000000"/>
                <w:szCs w:val="24"/>
              </w:rPr>
            </w:pPr>
            <w:r w:rsidRPr="00CB6A2A">
              <w:rPr>
                <w:color w:val="000000"/>
                <w:szCs w:val="24"/>
              </w:rPr>
              <w:t>Строительство ВЛ 0,4кВ 0,2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42801A84" w14:textId="27256CC5" w:rsidR="009B1734" w:rsidRPr="00CB6A2A" w:rsidRDefault="00C06435" w:rsidP="00C06435">
            <w:pPr>
              <w:jc w:val="right"/>
              <w:rPr>
                <w:color w:val="000000"/>
                <w:szCs w:val="24"/>
              </w:rPr>
            </w:pPr>
            <w:r w:rsidRPr="00CB6A2A">
              <w:rPr>
                <w:color w:val="000000"/>
                <w:szCs w:val="24"/>
              </w:rPr>
              <w:t>256</w:t>
            </w:r>
          </w:p>
        </w:tc>
        <w:tc>
          <w:tcPr>
            <w:tcW w:w="1671" w:type="dxa"/>
            <w:tcBorders>
              <w:top w:val="nil"/>
              <w:left w:val="nil"/>
              <w:bottom w:val="single" w:sz="4" w:space="0" w:color="auto"/>
              <w:right w:val="single" w:sz="4" w:space="0" w:color="auto"/>
            </w:tcBorders>
            <w:shd w:val="clear" w:color="auto" w:fill="auto"/>
            <w:noWrap/>
            <w:vAlign w:val="center"/>
            <w:hideMark/>
          </w:tcPr>
          <w:p w14:paraId="4786167D" w14:textId="77777777" w:rsidR="009B1734" w:rsidRPr="00CB6A2A" w:rsidRDefault="009B1734" w:rsidP="00C06435">
            <w:pPr>
              <w:jc w:val="right"/>
              <w:rPr>
                <w:color w:val="000000"/>
                <w:szCs w:val="24"/>
              </w:rPr>
            </w:pPr>
            <w:r w:rsidRPr="00CB6A2A">
              <w:rPr>
                <w:color w:val="000000"/>
                <w:szCs w:val="24"/>
              </w:rPr>
              <w:t>256</w:t>
            </w:r>
          </w:p>
        </w:tc>
      </w:tr>
      <w:tr w:rsidR="009B1734" w:rsidRPr="00CB6A2A" w14:paraId="26F38D16"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3812DA53" w14:textId="77777777" w:rsidR="009B1734" w:rsidRPr="00CB6A2A" w:rsidRDefault="009B1734" w:rsidP="00C06435">
            <w:pPr>
              <w:jc w:val="center"/>
              <w:rPr>
                <w:bCs/>
                <w:color w:val="000000"/>
                <w:szCs w:val="24"/>
              </w:rPr>
            </w:pPr>
          </w:p>
        </w:tc>
        <w:tc>
          <w:tcPr>
            <w:tcW w:w="2455" w:type="dxa"/>
            <w:vMerge w:val="restart"/>
            <w:tcBorders>
              <w:top w:val="single" w:sz="4" w:space="0" w:color="auto"/>
              <w:left w:val="nil"/>
              <w:right w:val="single" w:sz="4" w:space="0" w:color="auto"/>
            </w:tcBorders>
            <w:shd w:val="clear" w:color="auto" w:fill="auto"/>
            <w:noWrap/>
            <w:vAlign w:val="center"/>
            <w:hideMark/>
          </w:tcPr>
          <w:p w14:paraId="26A72E76" w14:textId="39222657" w:rsidR="009B1734" w:rsidRPr="00CB6A2A" w:rsidRDefault="00C06435" w:rsidP="00C06435">
            <w:pPr>
              <w:rPr>
                <w:color w:val="000000"/>
                <w:szCs w:val="24"/>
              </w:rPr>
            </w:pPr>
            <w:r w:rsidRPr="00CB6A2A">
              <w:rPr>
                <w:color w:val="000000"/>
                <w:szCs w:val="24"/>
              </w:rPr>
              <w:t>с.Новорождественское</w:t>
            </w:r>
          </w:p>
        </w:tc>
        <w:tc>
          <w:tcPr>
            <w:tcW w:w="2728" w:type="dxa"/>
            <w:vMerge w:val="restart"/>
            <w:tcBorders>
              <w:top w:val="single" w:sz="4" w:space="0" w:color="auto"/>
              <w:left w:val="nil"/>
              <w:right w:val="single" w:sz="4" w:space="0" w:color="auto"/>
            </w:tcBorders>
            <w:shd w:val="clear" w:color="auto" w:fill="auto"/>
            <w:noWrap/>
            <w:vAlign w:val="center"/>
            <w:hideMark/>
          </w:tcPr>
          <w:p w14:paraId="361A12CC" w14:textId="343A3C25" w:rsidR="009B1734" w:rsidRPr="00CB6A2A" w:rsidRDefault="00C06435" w:rsidP="00C06435">
            <w:pPr>
              <w:rPr>
                <w:color w:val="000000"/>
                <w:szCs w:val="24"/>
              </w:rPr>
            </w:pPr>
            <w:r w:rsidRPr="00CB6A2A">
              <w:rPr>
                <w:color w:val="000000"/>
                <w:szCs w:val="24"/>
              </w:rPr>
              <w:t>вводимый жилой фонд</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14FE7F0" w14:textId="77777777" w:rsidR="009B1734" w:rsidRPr="00CB6A2A" w:rsidRDefault="009B1734" w:rsidP="00C06435">
            <w:pPr>
              <w:rPr>
                <w:color w:val="000000"/>
                <w:szCs w:val="24"/>
              </w:rPr>
            </w:pPr>
            <w:r w:rsidRPr="00CB6A2A">
              <w:rPr>
                <w:color w:val="000000"/>
                <w:szCs w:val="24"/>
              </w:rPr>
              <w:t>Строительство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1181B523" w14:textId="77777777" w:rsidR="009B1734" w:rsidRPr="00CB6A2A" w:rsidRDefault="009B1734"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noWrap/>
            <w:vAlign w:val="center"/>
            <w:hideMark/>
          </w:tcPr>
          <w:p w14:paraId="380EB61D" w14:textId="77777777" w:rsidR="009B1734" w:rsidRPr="00CB6A2A" w:rsidRDefault="009B1734" w:rsidP="00C06435">
            <w:pPr>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276D4B6E"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21F34611"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68783B77" w14:textId="77777777" w:rsidR="009B1734" w:rsidRPr="00CB6A2A" w:rsidRDefault="009B1734" w:rsidP="00C06435">
            <w:pPr>
              <w:jc w:val="center"/>
              <w:rPr>
                <w:bCs/>
                <w:color w:val="000000"/>
                <w:szCs w:val="24"/>
              </w:rPr>
            </w:pPr>
          </w:p>
        </w:tc>
        <w:tc>
          <w:tcPr>
            <w:tcW w:w="2455" w:type="dxa"/>
            <w:vMerge/>
            <w:tcBorders>
              <w:left w:val="nil"/>
              <w:right w:val="single" w:sz="4" w:space="0" w:color="auto"/>
            </w:tcBorders>
            <w:shd w:val="clear" w:color="auto" w:fill="auto"/>
            <w:noWrap/>
            <w:vAlign w:val="center"/>
            <w:hideMark/>
          </w:tcPr>
          <w:p w14:paraId="678E2017" w14:textId="77777777" w:rsidR="009B1734" w:rsidRPr="00CB6A2A" w:rsidRDefault="009B1734" w:rsidP="00C06435">
            <w:pPr>
              <w:rPr>
                <w:color w:val="000000"/>
                <w:szCs w:val="24"/>
              </w:rPr>
            </w:pPr>
          </w:p>
        </w:tc>
        <w:tc>
          <w:tcPr>
            <w:tcW w:w="2728" w:type="dxa"/>
            <w:vMerge/>
            <w:tcBorders>
              <w:left w:val="nil"/>
              <w:right w:val="single" w:sz="4" w:space="0" w:color="auto"/>
            </w:tcBorders>
            <w:shd w:val="clear" w:color="auto" w:fill="auto"/>
            <w:noWrap/>
            <w:vAlign w:val="center"/>
            <w:hideMark/>
          </w:tcPr>
          <w:p w14:paraId="527206B8"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7B789E0D" w14:textId="77777777" w:rsidR="009B1734" w:rsidRPr="00CB6A2A" w:rsidRDefault="009B1734" w:rsidP="00C06435">
            <w:pPr>
              <w:rPr>
                <w:color w:val="000000"/>
                <w:szCs w:val="24"/>
              </w:rPr>
            </w:pPr>
            <w:r w:rsidRPr="00CB6A2A">
              <w:rPr>
                <w:color w:val="000000"/>
                <w:szCs w:val="24"/>
              </w:rPr>
              <w:t>Строительство ВЛ 10кВ 0,3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07AAD06F" w14:textId="61CA981B" w:rsidR="009B1734" w:rsidRPr="00CB6A2A" w:rsidRDefault="00C06435" w:rsidP="00C06435">
            <w:pPr>
              <w:jc w:val="right"/>
              <w:rPr>
                <w:color w:val="000000"/>
                <w:szCs w:val="24"/>
              </w:rPr>
            </w:pPr>
            <w:r w:rsidRPr="00CB6A2A">
              <w:rPr>
                <w:color w:val="000000"/>
                <w:szCs w:val="24"/>
              </w:rPr>
              <w:t>171</w:t>
            </w:r>
          </w:p>
        </w:tc>
        <w:tc>
          <w:tcPr>
            <w:tcW w:w="1671" w:type="dxa"/>
            <w:tcBorders>
              <w:top w:val="nil"/>
              <w:left w:val="nil"/>
              <w:bottom w:val="single" w:sz="4" w:space="0" w:color="auto"/>
              <w:right w:val="single" w:sz="4" w:space="0" w:color="auto"/>
            </w:tcBorders>
            <w:shd w:val="clear" w:color="auto" w:fill="auto"/>
            <w:noWrap/>
            <w:vAlign w:val="center"/>
            <w:hideMark/>
          </w:tcPr>
          <w:p w14:paraId="3F0AF203" w14:textId="77777777" w:rsidR="009B1734" w:rsidRPr="00CB6A2A" w:rsidRDefault="009B1734" w:rsidP="00C06435">
            <w:pPr>
              <w:jc w:val="right"/>
              <w:rPr>
                <w:color w:val="000000"/>
                <w:szCs w:val="24"/>
              </w:rPr>
            </w:pPr>
            <w:r w:rsidRPr="00CB6A2A">
              <w:rPr>
                <w:color w:val="000000"/>
                <w:szCs w:val="24"/>
              </w:rPr>
              <w:t>171</w:t>
            </w:r>
          </w:p>
        </w:tc>
      </w:tr>
      <w:tr w:rsidR="009B1734" w:rsidRPr="00CB6A2A" w14:paraId="22647344"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0CD3C003"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3279F1A8"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0B388736"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12A7D98B" w14:textId="77777777" w:rsidR="009B1734" w:rsidRPr="00CB6A2A" w:rsidRDefault="009B1734" w:rsidP="00C06435">
            <w:pPr>
              <w:rPr>
                <w:color w:val="000000"/>
                <w:szCs w:val="24"/>
              </w:rPr>
            </w:pPr>
            <w:r w:rsidRPr="00CB6A2A">
              <w:rPr>
                <w:color w:val="000000"/>
                <w:szCs w:val="24"/>
              </w:rPr>
              <w:t>Строительство ВЛ 0,4кВ 0,5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693A64B0" w14:textId="445400B6" w:rsidR="009B1734" w:rsidRPr="00CB6A2A" w:rsidRDefault="00C06435" w:rsidP="00C06435">
            <w:pPr>
              <w:jc w:val="right"/>
              <w:rPr>
                <w:color w:val="000000"/>
                <w:szCs w:val="24"/>
              </w:rPr>
            </w:pPr>
            <w:r w:rsidRPr="00CB6A2A">
              <w:rPr>
                <w:color w:val="000000"/>
                <w:szCs w:val="24"/>
              </w:rPr>
              <w:t>320</w:t>
            </w:r>
          </w:p>
        </w:tc>
        <w:tc>
          <w:tcPr>
            <w:tcW w:w="1671" w:type="dxa"/>
            <w:tcBorders>
              <w:top w:val="nil"/>
              <w:left w:val="nil"/>
              <w:bottom w:val="single" w:sz="4" w:space="0" w:color="auto"/>
              <w:right w:val="single" w:sz="4" w:space="0" w:color="auto"/>
            </w:tcBorders>
            <w:shd w:val="clear" w:color="auto" w:fill="auto"/>
            <w:noWrap/>
            <w:vAlign w:val="center"/>
            <w:hideMark/>
          </w:tcPr>
          <w:p w14:paraId="00359366" w14:textId="77777777" w:rsidR="009B1734" w:rsidRPr="00CB6A2A" w:rsidRDefault="009B1734" w:rsidP="00C06435">
            <w:pPr>
              <w:jc w:val="right"/>
              <w:rPr>
                <w:color w:val="000000"/>
                <w:szCs w:val="24"/>
              </w:rPr>
            </w:pPr>
            <w:r w:rsidRPr="00CB6A2A">
              <w:rPr>
                <w:color w:val="000000"/>
                <w:szCs w:val="24"/>
              </w:rPr>
              <w:t>320</w:t>
            </w:r>
          </w:p>
        </w:tc>
      </w:tr>
      <w:tr w:rsidR="009B1734" w:rsidRPr="00CB6A2A" w14:paraId="141CC22E" w14:textId="77777777" w:rsidTr="00C06435">
        <w:trPr>
          <w:trHeight w:val="288"/>
          <w:jc w:val="center"/>
        </w:trPr>
        <w:tc>
          <w:tcPr>
            <w:tcW w:w="962" w:type="dxa"/>
            <w:vMerge/>
            <w:tcBorders>
              <w:left w:val="single" w:sz="4" w:space="0" w:color="auto"/>
              <w:bottom w:val="single" w:sz="4" w:space="0" w:color="auto"/>
              <w:right w:val="single" w:sz="4" w:space="0" w:color="auto"/>
            </w:tcBorders>
            <w:shd w:val="clear" w:color="auto" w:fill="auto"/>
            <w:noWrap/>
            <w:vAlign w:val="center"/>
            <w:hideMark/>
          </w:tcPr>
          <w:p w14:paraId="02A6CEED" w14:textId="77777777" w:rsidR="009B1734" w:rsidRPr="00CB6A2A" w:rsidRDefault="009B1734" w:rsidP="00C06435">
            <w:pPr>
              <w:jc w:val="center"/>
              <w:rPr>
                <w:bCs/>
                <w:color w:val="000000"/>
                <w:szCs w:val="24"/>
              </w:rPr>
            </w:pP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545D0614" w14:textId="77777777" w:rsidR="009B1734" w:rsidRPr="00CB6A2A" w:rsidRDefault="009B1734" w:rsidP="00C06435">
            <w:pPr>
              <w:rPr>
                <w:color w:val="000000"/>
                <w:szCs w:val="24"/>
              </w:rPr>
            </w:pPr>
            <w:r w:rsidRPr="00CB6A2A">
              <w:rPr>
                <w:color w:val="000000"/>
                <w:szCs w:val="24"/>
              </w:rPr>
              <w:t>Всего за год</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0FBF1F03"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3215763B" w14:textId="77777777" w:rsidR="009B1734" w:rsidRPr="00CB6A2A" w:rsidRDefault="009B1734" w:rsidP="00C06435">
            <w:pPr>
              <w:rPr>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7C657B7D" w14:textId="77777777" w:rsidR="009B1734" w:rsidRPr="00CB6A2A" w:rsidRDefault="009B1734" w:rsidP="00C06435">
            <w:pPr>
              <w:jc w:val="right"/>
              <w:rPr>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5C3F643E" w14:textId="77777777" w:rsidR="009B1734" w:rsidRPr="00CB6A2A" w:rsidRDefault="009B1734" w:rsidP="00C06435">
            <w:pPr>
              <w:jc w:val="right"/>
              <w:rPr>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06F585DA" w14:textId="77777777" w:rsidR="009B1734" w:rsidRPr="00CB6A2A" w:rsidRDefault="009B1734" w:rsidP="00C06435">
            <w:pPr>
              <w:jc w:val="right"/>
              <w:rPr>
                <w:color w:val="000000"/>
                <w:szCs w:val="24"/>
              </w:rPr>
            </w:pPr>
            <w:r w:rsidRPr="00CB6A2A">
              <w:rPr>
                <w:color w:val="000000"/>
                <w:szCs w:val="24"/>
              </w:rPr>
              <w:t>2727</w:t>
            </w:r>
          </w:p>
        </w:tc>
      </w:tr>
      <w:tr w:rsidR="009B1734" w:rsidRPr="00CB6A2A" w14:paraId="03E5DFD3" w14:textId="77777777" w:rsidTr="00C06435">
        <w:trPr>
          <w:trHeight w:val="288"/>
          <w:jc w:val="center"/>
        </w:trPr>
        <w:tc>
          <w:tcPr>
            <w:tcW w:w="962" w:type="dxa"/>
            <w:vMerge w:val="restart"/>
            <w:tcBorders>
              <w:top w:val="nil"/>
              <w:left w:val="single" w:sz="4" w:space="0" w:color="auto"/>
              <w:right w:val="single" w:sz="4" w:space="0" w:color="auto"/>
            </w:tcBorders>
            <w:shd w:val="clear" w:color="auto" w:fill="auto"/>
            <w:noWrap/>
            <w:vAlign w:val="center"/>
            <w:hideMark/>
          </w:tcPr>
          <w:p w14:paraId="671DBA42" w14:textId="4939C68C" w:rsidR="009B1734" w:rsidRPr="00CB6A2A" w:rsidRDefault="009B1734" w:rsidP="00C06435">
            <w:pPr>
              <w:jc w:val="center"/>
              <w:rPr>
                <w:bCs/>
                <w:color w:val="000000"/>
                <w:szCs w:val="24"/>
              </w:rPr>
            </w:pPr>
            <w:r w:rsidRPr="00CB6A2A">
              <w:rPr>
                <w:bCs/>
                <w:color w:val="000000"/>
                <w:szCs w:val="24"/>
              </w:rPr>
              <w:t>20</w:t>
            </w:r>
            <w:r w:rsidR="00C06435" w:rsidRPr="00CB6A2A">
              <w:rPr>
                <w:bCs/>
                <w:color w:val="000000"/>
                <w:szCs w:val="24"/>
              </w:rPr>
              <w:t>18</w:t>
            </w:r>
          </w:p>
        </w:tc>
        <w:tc>
          <w:tcPr>
            <w:tcW w:w="2455" w:type="dxa"/>
            <w:vMerge w:val="restart"/>
            <w:tcBorders>
              <w:top w:val="single" w:sz="4" w:space="0" w:color="auto"/>
              <w:left w:val="nil"/>
              <w:right w:val="single" w:sz="4" w:space="0" w:color="auto"/>
            </w:tcBorders>
            <w:shd w:val="clear" w:color="auto" w:fill="auto"/>
            <w:noWrap/>
            <w:vAlign w:val="center"/>
            <w:hideMark/>
          </w:tcPr>
          <w:p w14:paraId="28A08286" w14:textId="6E25BBB5" w:rsidR="009B1734" w:rsidRPr="00CB6A2A" w:rsidRDefault="00C06435" w:rsidP="00C06435">
            <w:pPr>
              <w:rPr>
                <w:color w:val="000000"/>
                <w:szCs w:val="24"/>
              </w:rPr>
            </w:pPr>
            <w:r w:rsidRPr="00CB6A2A">
              <w:rPr>
                <w:color w:val="000000"/>
                <w:szCs w:val="24"/>
              </w:rPr>
              <w:t>д.Романовка</w:t>
            </w:r>
          </w:p>
        </w:tc>
        <w:tc>
          <w:tcPr>
            <w:tcW w:w="2728" w:type="dxa"/>
            <w:vMerge w:val="restart"/>
            <w:tcBorders>
              <w:top w:val="single" w:sz="4" w:space="0" w:color="auto"/>
              <w:left w:val="nil"/>
              <w:right w:val="single" w:sz="4" w:space="0" w:color="auto"/>
            </w:tcBorders>
            <w:shd w:val="clear" w:color="auto" w:fill="auto"/>
            <w:noWrap/>
            <w:vAlign w:val="center"/>
            <w:hideMark/>
          </w:tcPr>
          <w:p w14:paraId="6BD27CE6" w14:textId="389F025E" w:rsidR="009B1734" w:rsidRPr="00CB6A2A" w:rsidRDefault="00C06435" w:rsidP="00C06435">
            <w:pPr>
              <w:rPr>
                <w:color w:val="000000"/>
                <w:szCs w:val="24"/>
              </w:rPr>
            </w:pPr>
            <w:r w:rsidRPr="00CB6A2A">
              <w:rPr>
                <w:color w:val="000000"/>
                <w:szCs w:val="24"/>
              </w:rPr>
              <w:t>вводимый жилой фонд</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050E7094" w14:textId="77777777" w:rsidR="009B1734" w:rsidRPr="00CB6A2A" w:rsidRDefault="009B1734" w:rsidP="00C06435">
            <w:pPr>
              <w:rPr>
                <w:color w:val="000000"/>
                <w:szCs w:val="24"/>
              </w:rPr>
            </w:pPr>
            <w:r w:rsidRPr="00CB6A2A">
              <w:rPr>
                <w:color w:val="000000"/>
                <w:szCs w:val="24"/>
              </w:rPr>
              <w:t>Строительство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16019C55" w14:textId="77777777" w:rsidR="009B1734" w:rsidRPr="00CB6A2A" w:rsidRDefault="009B1734"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noWrap/>
            <w:vAlign w:val="center"/>
            <w:hideMark/>
          </w:tcPr>
          <w:p w14:paraId="56D7360E" w14:textId="77777777" w:rsidR="009B1734" w:rsidRPr="00CB6A2A" w:rsidRDefault="009B1734" w:rsidP="00C06435">
            <w:pPr>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19419460"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139C8E45"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24C856EE" w14:textId="77777777" w:rsidR="009B1734" w:rsidRPr="00CB6A2A" w:rsidRDefault="009B1734" w:rsidP="00C06435">
            <w:pPr>
              <w:jc w:val="center"/>
              <w:rPr>
                <w:bCs/>
                <w:color w:val="000000"/>
                <w:szCs w:val="24"/>
              </w:rPr>
            </w:pPr>
          </w:p>
        </w:tc>
        <w:tc>
          <w:tcPr>
            <w:tcW w:w="2455" w:type="dxa"/>
            <w:vMerge/>
            <w:tcBorders>
              <w:left w:val="nil"/>
              <w:right w:val="single" w:sz="4" w:space="0" w:color="auto"/>
            </w:tcBorders>
            <w:shd w:val="clear" w:color="auto" w:fill="auto"/>
            <w:noWrap/>
            <w:vAlign w:val="center"/>
            <w:hideMark/>
          </w:tcPr>
          <w:p w14:paraId="34BBA18F" w14:textId="77777777" w:rsidR="009B1734" w:rsidRPr="00CB6A2A" w:rsidRDefault="009B1734" w:rsidP="00C06435">
            <w:pPr>
              <w:rPr>
                <w:rFonts w:ascii="Calibri" w:hAnsi="Calibri"/>
                <w:color w:val="000000"/>
                <w:szCs w:val="24"/>
              </w:rPr>
            </w:pPr>
          </w:p>
        </w:tc>
        <w:tc>
          <w:tcPr>
            <w:tcW w:w="2728" w:type="dxa"/>
            <w:vMerge/>
            <w:tcBorders>
              <w:left w:val="nil"/>
              <w:right w:val="single" w:sz="4" w:space="0" w:color="auto"/>
            </w:tcBorders>
            <w:shd w:val="clear" w:color="auto" w:fill="auto"/>
            <w:noWrap/>
            <w:vAlign w:val="center"/>
            <w:hideMark/>
          </w:tcPr>
          <w:p w14:paraId="1D31AE2A"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15F3321D" w14:textId="77777777" w:rsidR="009B1734" w:rsidRPr="00CB6A2A" w:rsidRDefault="009B1734" w:rsidP="00C06435">
            <w:pPr>
              <w:rPr>
                <w:color w:val="000000"/>
                <w:szCs w:val="24"/>
              </w:rPr>
            </w:pPr>
            <w:r w:rsidRPr="00CB6A2A">
              <w:rPr>
                <w:color w:val="000000"/>
                <w:szCs w:val="24"/>
              </w:rPr>
              <w:t>Строительство ВЛ 0,4кВ 0,5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105B4650" w14:textId="472AB47A" w:rsidR="009B1734" w:rsidRPr="00CB6A2A" w:rsidRDefault="00C06435" w:rsidP="00C06435">
            <w:pPr>
              <w:jc w:val="right"/>
              <w:rPr>
                <w:color w:val="000000"/>
                <w:szCs w:val="24"/>
              </w:rPr>
            </w:pPr>
            <w:r w:rsidRPr="00CB6A2A">
              <w:rPr>
                <w:color w:val="000000"/>
                <w:szCs w:val="24"/>
              </w:rPr>
              <w:t>320</w:t>
            </w:r>
          </w:p>
        </w:tc>
        <w:tc>
          <w:tcPr>
            <w:tcW w:w="1671" w:type="dxa"/>
            <w:tcBorders>
              <w:top w:val="nil"/>
              <w:left w:val="nil"/>
              <w:bottom w:val="single" w:sz="4" w:space="0" w:color="auto"/>
              <w:right w:val="single" w:sz="4" w:space="0" w:color="auto"/>
            </w:tcBorders>
            <w:shd w:val="clear" w:color="auto" w:fill="auto"/>
            <w:noWrap/>
            <w:vAlign w:val="center"/>
            <w:hideMark/>
          </w:tcPr>
          <w:p w14:paraId="18A52C2E" w14:textId="77777777" w:rsidR="009B1734" w:rsidRPr="00CB6A2A" w:rsidRDefault="009B1734" w:rsidP="00C06435">
            <w:pPr>
              <w:jc w:val="right"/>
              <w:rPr>
                <w:color w:val="000000"/>
                <w:szCs w:val="24"/>
              </w:rPr>
            </w:pPr>
            <w:r w:rsidRPr="00CB6A2A">
              <w:rPr>
                <w:color w:val="000000"/>
                <w:szCs w:val="24"/>
              </w:rPr>
              <w:t>320</w:t>
            </w:r>
          </w:p>
        </w:tc>
      </w:tr>
      <w:tr w:rsidR="009B1734" w:rsidRPr="00CB6A2A" w14:paraId="47FC728B"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780AB153"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4D41A933" w14:textId="77777777" w:rsidR="009B1734" w:rsidRPr="00CB6A2A" w:rsidRDefault="009B1734" w:rsidP="00C06435">
            <w:pPr>
              <w:rPr>
                <w:rFonts w:ascii="Calibri" w:hAnsi="Calibri"/>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6B04E0AB" w14:textId="77777777" w:rsidR="009B1734" w:rsidRPr="00CB6A2A" w:rsidRDefault="009B1734" w:rsidP="00C06435">
            <w:pPr>
              <w:rPr>
                <w:rFonts w:ascii="Calibri" w:hAnsi="Calibri"/>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352BE37A" w14:textId="77777777" w:rsidR="009B1734" w:rsidRPr="00CB6A2A" w:rsidRDefault="009B1734" w:rsidP="00C06435">
            <w:pPr>
              <w:rPr>
                <w:color w:val="000000"/>
                <w:szCs w:val="24"/>
              </w:rPr>
            </w:pPr>
            <w:r w:rsidRPr="00CB6A2A">
              <w:rPr>
                <w:color w:val="000000"/>
                <w:szCs w:val="24"/>
              </w:rPr>
              <w:t>Строительство ВЛ 10кВ 0,2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16AB94E1" w14:textId="4C5A8E7A" w:rsidR="009B1734" w:rsidRPr="00CB6A2A" w:rsidRDefault="00C06435" w:rsidP="00C06435">
            <w:pPr>
              <w:jc w:val="right"/>
              <w:rPr>
                <w:color w:val="000000"/>
                <w:szCs w:val="24"/>
              </w:rPr>
            </w:pPr>
            <w:r w:rsidRPr="00CB6A2A">
              <w:rPr>
                <w:color w:val="000000"/>
                <w:szCs w:val="24"/>
              </w:rPr>
              <w:t>114</w:t>
            </w:r>
          </w:p>
        </w:tc>
        <w:tc>
          <w:tcPr>
            <w:tcW w:w="1671" w:type="dxa"/>
            <w:tcBorders>
              <w:top w:val="nil"/>
              <w:left w:val="nil"/>
              <w:bottom w:val="single" w:sz="4" w:space="0" w:color="auto"/>
              <w:right w:val="single" w:sz="4" w:space="0" w:color="auto"/>
            </w:tcBorders>
            <w:shd w:val="clear" w:color="auto" w:fill="auto"/>
            <w:noWrap/>
            <w:vAlign w:val="center"/>
            <w:hideMark/>
          </w:tcPr>
          <w:p w14:paraId="4F7B4B16" w14:textId="77777777" w:rsidR="009B1734" w:rsidRPr="00CB6A2A" w:rsidRDefault="009B1734" w:rsidP="00C06435">
            <w:pPr>
              <w:jc w:val="right"/>
              <w:rPr>
                <w:color w:val="000000"/>
                <w:szCs w:val="24"/>
              </w:rPr>
            </w:pPr>
            <w:r w:rsidRPr="00CB6A2A">
              <w:rPr>
                <w:color w:val="000000"/>
                <w:szCs w:val="24"/>
              </w:rPr>
              <w:t>114</w:t>
            </w:r>
          </w:p>
        </w:tc>
      </w:tr>
      <w:tr w:rsidR="009B1734" w:rsidRPr="00CB6A2A" w14:paraId="6C4F2B62" w14:textId="77777777" w:rsidTr="00C06435">
        <w:trPr>
          <w:trHeight w:val="288"/>
          <w:jc w:val="center"/>
        </w:trPr>
        <w:tc>
          <w:tcPr>
            <w:tcW w:w="962" w:type="dxa"/>
            <w:vMerge/>
            <w:tcBorders>
              <w:left w:val="single" w:sz="4" w:space="0" w:color="auto"/>
              <w:bottom w:val="single" w:sz="4" w:space="0" w:color="auto"/>
              <w:right w:val="single" w:sz="4" w:space="0" w:color="auto"/>
            </w:tcBorders>
            <w:shd w:val="clear" w:color="auto" w:fill="auto"/>
            <w:noWrap/>
            <w:vAlign w:val="center"/>
            <w:hideMark/>
          </w:tcPr>
          <w:p w14:paraId="3AC31962" w14:textId="77777777" w:rsidR="009B1734" w:rsidRPr="00CB6A2A" w:rsidRDefault="009B1734" w:rsidP="00C06435">
            <w:pPr>
              <w:jc w:val="center"/>
              <w:rPr>
                <w:bCs/>
                <w:color w:val="000000"/>
                <w:szCs w:val="24"/>
              </w:rPr>
            </w:pP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69B1AB1A" w14:textId="77777777" w:rsidR="009B1734" w:rsidRPr="00CB6A2A" w:rsidRDefault="009B1734" w:rsidP="00C06435">
            <w:pPr>
              <w:rPr>
                <w:color w:val="000000"/>
                <w:szCs w:val="24"/>
              </w:rPr>
            </w:pPr>
            <w:r w:rsidRPr="00CB6A2A">
              <w:rPr>
                <w:color w:val="000000"/>
                <w:szCs w:val="24"/>
              </w:rPr>
              <w:t>Всего за год</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5FFDF0DD"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C0E481F" w14:textId="77777777" w:rsidR="009B1734" w:rsidRPr="00CB6A2A" w:rsidRDefault="009B1734" w:rsidP="00C06435">
            <w:pPr>
              <w:rPr>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3AF18E13" w14:textId="77777777" w:rsidR="009B1734" w:rsidRPr="00CB6A2A" w:rsidRDefault="009B1734" w:rsidP="00C06435">
            <w:pPr>
              <w:jc w:val="right"/>
              <w:rPr>
                <w:bCs/>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5FE44D4F" w14:textId="77777777" w:rsidR="009B1734" w:rsidRPr="00CB6A2A" w:rsidRDefault="009B1734" w:rsidP="00C06435">
            <w:pPr>
              <w:jc w:val="right"/>
              <w:rPr>
                <w:bCs/>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5476CACE" w14:textId="77777777" w:rsidR="009B1734" w:rsidRPr="00CB6A2A" w:rsidRDefault="009B1734" w:rsidP="00C06435">
            <w:pPr>
              <w:jc w:val="right"/>
              <w:rPr>
                <w:color w:val="000000"/>
                <w:szCs w:val="24"/>
              </w:rPr>
            </w:pPr>
            <w:r w:rsidRPr="00CB6A2A">
              <w:rPr>
                <w:color w:val="000000"/>
                <w:szCs w:val="24"/>
              </w:rPr>
              <w:t>1424</w:t>
            </w:r>
          </w:p>
        </w:tc>
      </w:tr>
      <w:tr w:rsidR="009B1734" w:rsidRPr="00CB6A2A" w14:paraId="7943F48D" w14:textId="77777777" w:rsidTr="00C06435">
        <w:trPr>
          <w:trHeight w:val="288"/>
          <w:jc w:val="center"/>
        </w:trPr>
        <w:tc>
          <w:tcPr>
            <w:tcW w:w="962" w:type="dxa"/>
            <w:vMerge w:val="restart"/>
            <w:tcBorders>
              <w:top w:val="nil"/>
              <w:left w:val="single" w:sz="4" w:space="0" w:color="auto"/>
              <w:right w:val="single" w:sz="4" w:space="0" w:color="auto"/>
            </w:tcBorders>
            <w:shd w:val="clear" w:color="auto" w:fill="auto"/>
            <w:noWrap/>
            <w:vAlign w:val="center"/>
            <w:hideMark/>
          </w:tcPr>
          <w:p w14:paraId="5D254B81" w14:textId="05B30574" w:rsidR="009B1734" w:rsidRPr="00CB6A2A" w:rsidRDefault="00C06435" w:rsidP="00C06435">
            <w:pPr>
              <w:jc w:val="center"/>
              <w:rPr>
                <w:bCs/>
                <w:color w:val="000000"/>
                <w:szCs w:val="24"/>
              </w:rPr>
            </w:pPr>
            <w:r w:rsidRPr="00CB6A2A">
              <w:rPr>
                <w:bCs/>
                <w:color w:val="000000"/>
                <w:szCs w:val="24"/>
              </w:rPr>
              <w:t>2019</w:t>
            </w:r>
          </w:p>
        </w:tc>
        <w:tc>
          <w:tcPr>
            <w:tcW w:w="2455" w:type="dxa"/>
            <w:vMerge w:val="restart"/>
            <w:tcBorders>
              <w:top w:val="single" w:sz="4" w:space="0" w:color="auto"/>
              <w:left w:val="nil"/>
              <w:right w:val="single" w:sz="4" w:space="0" w:color="auto"/>
            </w:tcBorders>
            <w:shd w:val="clear" w:color="auto" w:fill="auto"/>
            <w:noWrap/>
            <w:vAlign w:val="center"/>
            <w:hideMark/>
          </w:tcPr>
          <w:p w14:paraId="5C3C6518" w14:textId="4918B636" w:rsidR="009B1734" w:rsidRPr="00CB6A2A" w:rsidRDefault="00C06435" w:rsidP="00C06435">
            <w:pPr>
              <w:rPr>
                <w:rFonts w:ascii="Cambria" w:hAnsi="Cambria"/>
                <w:color w:val="000000"/>
                <w:szCs w:val="24"/>
              </w:rPr>
            </w:pPr>
            <w:r w:rsidRPr="00CB6A2A">
              <w:rPr>
                <w:rFonts w:ascii="Cambria" w:hAnsi="Cambria"/>
                <w:color w:val="000000"/>
                <w:szCs w:val="24"/>
              </w:rPr>
              <w:t>д.Мазалово</w:t>
            </w:r>
          </w:p>
        </w:tc>
        <w:tc>
          <w:tcPr>
            <w:tcW w:w="2728" w:type="dxa"/>
            <w:vMerge w:val="restart"/>
            <w:tcBorders>
              <w:top w:val="single" w:sz="4" w:space="0" w:color="auto"/>
              <w:left w:val="nil"/>
              <w:right w:val="single" w:sz="4" w:space="0" w:color="auto"/>
            </w:tcBorders>
            <w:shd w:val="clear" w:color="auto" w:fill="auto"/>
            <w:noWrap/>
            <w:vAlign w:val="center"/>
            <w:hideMark/>
          </w:tcPr>
          <w:p w14:paraId="42E93E3C"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0905637C" w14:textId="77777777" w:rsidR="009B1734" w:rsidRPr="00CB6A2A" w:rsidRDefault="009B1734" w:rsidP="00C06435">
            <w:pPr>
              <w:rPr>
                <w:color w:val="000000"/>
                <w:szCs w:val="24"/>
              </w:rPr>
            </w:pPr>
            <w:r w:rsidRPr="00CB6A2A">
              <w:rPr>
                <w:color w:val="000000"/>
                <w:szCs w:val="24"/>
              </w:rPr>
              <w:t>Реконструкция (замена на ) КТП 250/10/0,4</w:t>
            </w:r>
          </w:p>
        </w:tc>
        <w:tc>
          <w:tcPr>
            <w:tcW w:w="1658" w:type="dxa"/>
            <w:tcBorders>
              <w:top w:val="nil"/>
              <w:left w:val="nil"/>
              <w:bottom w:val="single" w:sz="4" w:space="0" w:color="auto"/>
              <w:right w:val="single" w:sz="4" w:space="0" w:color="auto"/>
            </w:tcBorders>
            <w:shd w:val="clear" w:color="auto" w:fill="auto"/>
            <w:noWrap/>
            <w:vAlign w:val="center"/>
            <w:hideMark/>
          </w:tcPr>
          <w:p w14:paraId="2EC63DCD" w14:textId="77777777" w:rsidR="009B1734" w:rsidRPr="00CB6A2A" w:rsidRDefault="009B1734" w:rsidP="00C06435">
            <w:pPr>
              <w:jc w:val="right"/>
              <w:rPr>
                <w:color w:val="000000"/>
                <w:szCs w:val="24"/>
              </w:rPr>
            </w:pPr>
            <w:r w:rsidRPr="00CB6A2A">
              <w:rPr>
                <w:color w:val="000000"/>
                <w:szCs w:val="24"/>
              </w:rPr>
              <w:t>290</w:t>
            </w:r>
          </w:p>
        </w:tc>
        <w:tc>
          <w:tcPr>
            <w:tcW w:w="1241" w:type="dxa"/>
            <w:tcBorders>
              <w:top w:val="nil"/>
              <w:left w:val="nil"/>
              <w:bottom w:val="single" w:sz="4" w:space="0" w:color="auto"/>
              <w:right w:val="single" w:sz="4" w:space="0" w:color="auto"/>
            </w:tcBorders>
            <w:shd w:val="clear" w:color="auto" w:fill="auto"/>
            <w:noWrap/>
            <w:vAlign w:val="center"/>
            <w:hideMark/>
          </w:tcPr>
          <w:p w14:paraId="063DAC54" w14:textId="77777777" w:rsidR="009B1734" w:rsidRPr="00CB6A2A" w:rsidRDefault="009B1734" w:rsidP="00C06435">
            <w:pPr>
              <w:jc w:val="right"/>
              <w:rPr>
                <w:color w:val="000000"/>
                <w:szCs w:val="24"/>
              </w:rPr>
            </w:pPr>
            <w:r w:rsidRPr="00CB6A2A">
              <w:rPr>
                <w:color w:val="000000"/>
                <w:szCs w:val="24"/>
              </w:rPr>
              <w:t>520</w:t>
            </w:r>
          </w:p>
        </w:tc>
        <w:tc>
          <w:tcPr>
            <w:tcW w:w="1671" w:type="dxa"/>
            <w:tcBorders>
              <w:top w:val="nil"/>
              <w:left w:val="nil"/>
              <w:bottom w:val="single" w:sz="4" w:space="0" w:color="auto"/>
              <w:right w:val="single" w:sz="4" w:space="0" w:color="auto"/>
            </w:tcBorders>
            <w:shd w:val="clear" w:color="auto" w:fill="auto"/>
            <w:noWrap/>
            <w:vAlign w:val="center"/>
            <w:hideMark/>
          </w:tcPr>
          <w:p w14:paraId="0708D79A" w14:textId="77777777" w:rsidR="009B1734" w:rsidRPr="00CB6A2A" w:rsidRDefault="009B1734" w:rsidP="00C06435">
            <w:pPr>
              <w:jc w:val="right"/>
              <w:rPr>
                <w:color w:val="000000"/>
                <w:szCs w:val="24"/>
              </w:rPr>
            </w:pPr>
            <w:r w:rsidRPr="00CB6A2A">
              <w:rPr>
                <w:color w:val="000000"/>
                <w:szCs w:val="24"/>
              </w:rPr>
              <w:t>810</w:t>
            </w:r>
          </w:p>
        </w:tc>
      </w:tr>
      <w:tr w:rsidR="009B1734" w:rsidRPr="00CB6A2A" w14:paraId="59663428"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3F09BB9C"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736F2935"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0A8CD8C8"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58653451" w14:textId="77777777" w:rsidR="009B1734" w:rsidRPr="00CB6A2A" w:rsidRDefault="009B1734" w:rsidP="00C06435">
            <w:pPr>
              <w:rPr>
                <w:color w:val="000000"/>
                <w:szCs w:val="24"/>
              </w:rPr>
            </w:pPr>
            <w:r w:rsidRPr="00CB6A2A">
              <w:rPr>
                <w:color w:val="000000"/>
                <w:szCs w:val="24"/>
              </w:rPr>
              <w:t>Строительство ВЛ 0,4кВ 0,2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13B25DF5" w14:textId="541311EE" w:rsidR="009B1734" w:rsidRPr="00CB6A2A" w:rsidRDefault="00C06435" w:rsidP="00C06435">
            <w:pPr>
              <w:jc w:val="right"/>
              <w:rPr>
                <w:color w:val="000000"/>
                <w:szCs w:val="24"/>
              </w:rPr>
            </w:pPr>
            <w:r w:rsidRPr="00CB6A2A">
              <w:rPr>
                <w:color w:val="000000"/>
                <w:szCs w:val="24"/>
              </w:rPr>
              <w:t>128</w:t>
            </w:r>
          </w:p>
        </w:tc>
        <w:tc>
          <w:tcPr>
            <w:tcW w:w="1671" w:type="dxa"/>
            <w:tcBorders>
              <w:top w:val="nil"/>
              <w:left w:val="nil"/>
              <w:bottom w:val="single" w:sz="4" w:space="0" w:color="auto"/>
              <w:right w:val="single" w:sz="4" w:space="0" w:color="auto"/>
            </w:tcBorders>
            <w:shd w:val="clear" w:color="auto" w:fill="auto"/>
            <w:noWrap/>
            <w:vAlign w:val="center"/>
            <w:hideMark/>
          </w:tcPr>
          <w:p w14:paraId="3CCB2C10" w14:textId="77777777" w:rsidR="009B1734" w:rsidRPr="00CB6A2A" w:rsidRDefault="009B1734" w:rsidP="00C06435">
            <w:pPr>
              <w:jc w:val="right"/>
              <w:rPr>
                <w:color w:val="000000"/>
                <w:szCs w:val="24"/>
              </w:rPr>
            </w:pPr>
            <w:r w:rsidRPr="00CB6A2A">
              <w:rPr>
                <w:color w:val="000000"/>
                <w:szCs w:val="24"/>
              </w:rPr>
              <w:t>128</w:t>
            </w:r>
          </w:p>
        </w:tc>
      </w:tr>
      <w:tr w:rsidR="009B1734" w:rsidRPr="00CB6A2A" w14:paraId="0E4D6298"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40EBD446" w14:textId="77777777" w:rsidR="009B1734" w:rsidRPr="00CB6A2A" w:rsidRDefault="009B1734" w:rsidP="00C06435">
            <w:pPr>
              <w:jc w:val="center"/>
              <w:rPr>
                <w:bCs/>
                <w:color w:val="000000"/>
                <w:szCs w:val="24"/>
              </w:rPr>
            </w:pPr>
          </w:p>
        </w:tc>
        <w:tc>
          <w:tcPr>
            <w:tcW w:w="2455" w:type="dxa"/>
            <w:vMerge w:val="restart"/>
            <w:tcBorders>
              <w:top w:val="single" w:sz="4" w:space="0" w:color="auto"/>
              <w:left w:val="nil"/>
              <w:right w:val="single" w:sz="4" w:space="0" w:color="auto"/>
            </w:tcBorders>
            <w:shd w:val="clear" w:color="auto" w:fill="auto"/>
            <w:noWrap/>
            <w:vAlign w:val="center"/>
            <w:hideMark/>
          </w:tcPr>
          <w:p w14:paraId="323B50EE" w14:textId="77777777" w:rsidR="009B1734" w:rsidRPr="00CB6A2A" w:rsidRDefault="009B1734" w:rsidP="00C06435">
            <w:pPr>
              <w:rPr>
                <w:color w:val="000000"/>
                <w:szCs w:val="24"/>
              </w:rPr>
            </w:pPr>
            <w:r w:rsidRPr="00CB6A2A">
              <w:rPr>
                <w:color w:val="000000"/>
                <w:szCs w:val="24"/>
              </w:rPr>
              <w:t>с.Новорождественское</w:t>
            </w:r>
          </w:p>
          <w:p w14:paraId="289C8996" w14:textId="77777777" w:rsidR="009B1734" w:rsidRPr="00CB6A2A" w:rsidRDefault="009B1734" w:rsidP="00C06435">
            <w:pPr>
              <w:rPr>
                <w:color w:val="000000"/>
                <w:szCs w:val="24"/>
              </w:rPr>
            </w:pPr>
          </w:p>
        </w:tc>
        <w:tc>
          <w:tcPr>
            <w:tcW w:w="2728" w:type="dxa"/>
            <w:vMerge w:val="restart"/>
            <w:tcBorders>
              <w:top w:val="single" w:sz="4" w:space="0" w:color="auto"/>
              <w:left w:val="nil"/>
              <w:right w:val="single" w:sz="4" w:space="0" w:color="auto"/>
            </w:tcBorders>
            <w:shd w:val="clear" w:color="auto" w:fill="auto"/>
            <w:noWrap/>
            <w:vAlign w:val="center"/>
            <w:hideMark/>
          </w:tcPr>
          <w:p w14:paraId="5F5FAFF7" w14:textId="3BF86C00" w:rsidR="009B1734" w:rsidRPr="00CB6A2A" w:rsidRDefault="00C06435" w:rsidP="00C06435">
            <w:pPr>
              <w:rPr>
                <w:color w:val="000000"/>
                <w:szCs w:val="24"/>
              </w:rPr>
            </w:pPr>
            <w:r w:rsidRPr="00CB6A2A">
              <w:rPr>
                <w:color w:val="000000"/>
                <w:szCs w:val="24"/>
              </w:rPr>
              <w:t>вводимый жилой фонд</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74EE7C1B" w14:textId="77777777" w:rsidR="009B1734" w:rsidRPr="00CB6A2A" w:rsidRDefault="009B1734" w:rsidP="00C06435">
            <w:pPr>
              <w:rPr>
                <w:color w:val="000000"/>
                <w:szCs w:val="24"/>
              </w:rPr>
            </w:pPr>
            <w:r w:rsidRPr="00CB6A2A">
              <w:rPr>
                <w:color w:val="000000"/>
                <w:szCs w:val="24"/>
              </w:rPr>
              <w:t>Реконструкция (замена на )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7C1C0ECB" w14:textId="77777777" w:rsidR="009B1734" w:rsidRPr="00CB6A2A" w:rsidRDefault="009B1734"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noWrap/>
            <w:vAlign w:val="center"/>
            <w:hideMark/>
          </w:tcPr>
          <w:p w14:paraId="5B706CAB" w14:textId="77777777" w:rsidR="009B1734" w:rsidRPr="00CB6A2A" w:rsidRDefault="009B1734" w:rsidP="00C06435">
            <w:pPr>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0305BDC2"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4731BEA7"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49CC0DA7" w14:textId="77777777" w:rsidR="009B1734" w:rsidRPr="00CB6A2A" w:rsidRDefault="009B1734" w:rsidP="00C06435">
            <w:pPr>
              <w:jc w:val="center"/>
              <w:rPr>
                <w:bCs/>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3434A57F"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noWrap/>
            <w:vAlign w:val="center"/>
            <w:hideMark/>
          </w:tcPr>
          <w:p w14:paraId="62BDCD34"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6763C74" w14:textId="77777777" w:rsidR="009B1734" w:rsidRPr="00CB6A2A" w:rsidRDefault="009B1734" w:rsidP="00C06435">
            <w:pPr>
              <w:rPr>
                <w:color w:val="000000"/>
                <w:szCs w:val="24"/>
              </w:rPr>
            </w:pPr>
            <w:r w:rsidRPr="00CB6A2A">
              <w:rPr>
                <w:color w:val="000000"/>
                <w:szCs w:val="24"/>
              </w:rPr>
              <w:t>Строительство ВЛ 0,4кВ 0,1 км</w:t>
            </w:r>
          </w:p>
        </w:tc>
        <w:tc>
          <w:tcPr>
            <w:tcW w:w="2899" w:type="dxa"/>
            <w:gridSpan w:val="2"/>
            <w:tcBorders>
              <w:top w:val="nil"/>
              <w:left w:val="nil"/>
              <w:bottom w:val="single" w:sz="4" w:space="0" w:color="auto"/>
              <w:right w:val="single" w:sz="4" w:space="0" w:color="auto"/>
            </w:tcBorders>
            <w:shd w:val="clear" w:color="auto" w:fill="auto"/>
            <w:noWrap/>
            <w:vAlign w:val="center"/>
            <w:hideMark/>
          </w:tcPr>
          <w:p w14:paraId="2ECF8ADF" w14:textId="7AA3A8E8" w:rsidR="009B1734" w:rsidRPr="00CB6A2A" w:rsidRDefault="00C06435" w:rsidP="00C06435">
            <w:pPr>
              <w:jc w:val="right"/>
              <w:rPr>
                <w:color w:val="000000"/>
                <w:szCs w:val="24"/>
              </w:rPr>
            </w:pPr>
            <w:r w:rsidRPr="00CB6A2A">
              <w:rPr>
                <w:color w:val="000000"/>
                <w:szCs w:val="24"/>
              </w:rPr>
              <w:t>64</w:t>
            </w:r>
          </w:p>
        </w:tc>
        <w:tc>
          <w:tcPr>
            <w:tcW w:w="1671" w:type="dxa"/>
            <w:tcBorders>
              <w:top w:val="nil"/>
              <w:left w:val="nil"/>
              <w:bottom w:val="single" w:sz="4" w:space="0" w:color="auto"/>
              <w:right w:val="single" w:sz="4" w:space="0" w:color="auto"/>
            </w:tcBorders>
            <w:shd w:val="clear" w:color="auto" w:fill="auto"/>
            <w:noWrap/>
            <w:vAlign w:val="center"/>
            <w:hideMark/>
          </w:tcPr>
          <w:p w14:paraId="6B0F5B62" w14:textId="77777777" w:rsidR="009B1734" w:rsidRPr="00CB6A2A" w:rsidRDefault="009B1734" w:rsidP="00C06435">
            <w:pPr>
              <w:jc w:val="right"/>
              <w:rPr>
                <w:color w:val="000000"/>
                <w:szCs w:val="24"/>
              </w:rPr>
            </w:pPr>
            <w:r w:rsidRPr="00CB6A2A">
              <w:rPr>
                <w:color w:val="000000"/>
                <w:szCs w:val="24"/>
              </w:rPr>
              <w:t>64</w:t>
            </w:r>
          </w:p>
        </w:tc>
      </w:tr>
      <w:tr w:rsidR="009B1734" w:rsidRPr="00CB6A2A" w14:paraId="15E64CAE" w14:textId="77777777" w:rsidTr="00C06435">
        <w:trPr>
          <w:trHeight w:val="288"/>
          <w:jc w:val="center"/>
        </w:trPr>
        <w:tc>
          <w:tcPr>
            <w:tcW w:w="962" w:type="dxa"/>
            <w:vMerge/>
            <w:tcBorders>
              <w:left w:val="single" w:sz="4" w:space="0" w:color="auto"/>
              <w:bottom w:val="single" w:sz="4" w:space="0" w:color="auto"/>
              <w:right w:val="single" w:sz="4" w:space="0" w:color="auto"/>
            </w:tcBorders>
            <w:shd w:val="clear" w:color="auto" w:fill="auto"/>
            <w:noWrap/>
            <w:vAlign w:val="center"/>
            <w:hideMark/>
          </w:tcPr>
          <w:p w14:paraId="5A6BF6D7" w14:textId="77777777" w:rsidR="009B1734" w:rsidRPr="00CB6A2A" w:rsidRDefault="009B1734" w:rsidP="00C06435">
            <w:pPr>
              <w:jc w:val="center"/>
              <w:rPr>
                <w:bCs/>
                <w:color w:val="000000"/>
                <w:szCs w:val="24"/>
              </w:rPr>
            </w:pP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7AE97EB4" w14:textId="77777777" w:rsidR="009B1734" w:rsidRPr="00CB6A2A" w:rsidRDefault="009B1734" w:rsidP="00C06435">
            <w:pPr>
              <w:rPr>
                <w:color w:val="000000"/>
                <w:szCs w:val="24"/>
              </w:rPr>
            </w:pPr>
            <w:r w:rsidRPr="00CB6A2A">
              <w:rPr>
                <w:color w:val="000000"/>
                <w:szCs w:val="24"/>
              </w:rPr>
              <w:t>Всего за год</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6AAEAF1B" w14:textId="77777777" w:rsidR="009B1734" w:rsidRPr="00CB6A2A" w:rsidRDefault="009B1734" w:rsidP="00C06435">
            <w:pPr>
              <w:rPr>
                <w:bCs/>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4A80986B" w14:textId="77777777" w:rsidR="009B1734" w:rsidRPr="00CB6A2A" w:rsidRDefault="009B1734" w:rsidP="00C06435">
            <w:pPr>
              <w:rPr>
                <w:bCs/>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42641324" w14:textId="77777777" w:rsidR="009B1734" w:rsidRPr="00CB6A2A" w:rsidRDefault="009B1734" w:rsidP="00C06435">
            <w:pPr>
              <w:jc w:val="right"/>
              <w:rPr>
                <w:bCs/>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143F36DB" w14:textId="77777777" w:rsidR="009B1734" w:rsidRPr="00CB6A2A" w:rsidRDefault="009B1734" w:rsidP="00C06435">
            <w:pPr>
              <w:jc w:val="right"/>
              <w:rPr>
                <w:bCs/>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58281CD0" w14:textId="77777777" w:rsidR="009B1734" w:rsidRPr="00CB6A2A" w:rsidRDefault="009B1734" w:rsidP="00C06435">
            <w:pPr>
              <w:jc w:val="right"/>
              <w:rPr>
                <w:color w:val="000000"/>
                <w:szCs w:val="24"/>
              </w:rPr>
            </w:pPr>
            <w:r w:rsidRPr="00CB6A2A">
              <w:rPr>
                <w:color w:val="000000"/>
                <w:szCs w:val="24"/>
              </w:rPr>
              <w:t>1992</w:t>
            </w:r>
          </w:p>
        </w:tc>
      </w:tr>
      <w:tr w:rsidR="009B1734" w:rsidRPr="00CB6A2A" w14:paraId="084397A9" w14:textId="77777777" w:rsidTr="00C06435">
        <w:trPr>
          <w:trHeight w:val="767"/>
          <w:jc w:val="center"/>
        </w:trPr>
        <w:tc>
          <w:tcPr>
            <w:tcW w:w="962" w:type="dxa"/>
            <w:vMerge w:val="restart"/>
            <w:tcBorders>
              <w:top w:val="single" w:sz="4" w:space="0" w:color="auto"/>
              <w:left w:val="single" w:sz="4" w:space="0" w:color="auto"/>
              <w:right w:val="single" w:sz="4" w:space="0" w:color="auto"/>
            </w:tcBorders>
            <w:shd w:val="clear" w:color="auto" w:fill="auto"/>
            <w:noWrap/>
            <w:vAlign w:val="center"/>
            <w:hideMark/>
          </w:tcPr>
          <w:p w14:paraId="56ABB46B" w14:textId="565E9626" w:rsidR="009B1734" w:rsidRPr="00CB6A2A" w:rsidRDefault="00C06435" w:rsidP="00C06435">
            <w:pPr>
              <w:jc w:val="center"/>
              <w:rPr>
                <w:bCs/>
                <w:color w:val="000000"/>
                <w:szCs w:val="24"/>
              </w:rPr>
            </w:pPr>
            <w:r w:rsidRPr="00CB6A2A">
              <w:rPr>
                <w:bCs/>
                <w:color w:val="000000"/>
                <w:szCs w:val="24"/>
              </w:rPr>
              <w:t>2020-2024</w:t>
            </w:r>
          </w:p>
        </w:tc>
        <w:tc>
          <w:tcPr>
            <w:tcW w:w="2455" w:type="dxa"/>
            <w:vMerge w:val="restart"/>
            <w:tcBorders>
              <w:top w:val="single" w:sz="4" w:space="0" w:color="auto"/>
              <w:left w:val="nil"/>
              <w:bottom w:val="nil"/>
              <w:right w:val="single" w:sz="4" w:space="0" w:color="auto"/>
            </w:tcBorders>
            <w:shd w:val="clear" w:color="auto" w:fill="auto"/>
            <w:noWrap/>
            <w:vAlign w:val="center"/>
            <w:hideMark/>
          </w:tcPr>
          <w:p w14:paraId="37647C9D" w14:textId="74936A36" w:rsidR="009B1734" w:rsidRPr="00CB6A2A" w:rsidRDefault="00C06435" w:rsidP="00C06435">
            <w:pPr>
              <w:rPr>
                <w:color w:val="000000"/>
                <w:szCs w:val="24"/>
              </w:rPr>
            </w:pPr>
            <w:r w:rsidRPr="00CB6A2A">
              <w:rPr>
                <w:color w:val="000000"/>
                <w:szCs w:val="24"/>
              </w:rPr>
              <w:t>с.Новорождественское</w:t>
            </w:r>
          </w:p>
        </w:tc>
        <w:tc>
          <w:tcPr>
            <w:tcW w:w="2728" w:type="dxa"/>
            <w:vMerge w:val="restart"/>
            <w:tcBorders>
              <w:top w:val="single" w:sz="4" w:space="0" w:color="auto"/>
              <w:left w:val="nil"/>
              <w:bottom w:val="nil"/>
              <w:right w:val="single" w:sz="4" w:space="0" w:color="auto"/>
            </w:tcBorders>
            <w:shd w:val="clear" w:color="auto" w:fill="auto"/>
            <w:noWrap/>
            <w:vAlign w:val="center"/>
            <w:hideMark/>
          </w:tcPr>
          <w:p w14:paraId="5F20563E" w14:textId="1A9F83E3" w:rsidR="009B1734" w:rsidRPr="00CB6A2A" w:rsidRDefault="00C06435" w:rsidP="00C06435">
            <w:pPr>
              <w:rPr>
                <w:color w:val="000000"/>
                <w:szCs w:val="24"/>
              </w:rPr>
            </w:pPr>
            <w:r w:rsidRPr="00CB6A2A">
              <w:rPr>
                <w:color w:val="000000"/>
                <w:szCs w:val="24"/>
              </w:rPr>
              <w:t>вводимый жилой фонд, клуб</w:t>
            </w: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769960C9" w14:textId="77777777" w:rsidR="009B1734" w:rsidRPr="00CB6A2A" w:rsidRDefault="009B1734" w:rsidP="00C06435">
            <w:pPr>
              <w:rPr>
                <w:color w:val="000000"/>
                <w:szCs w:val="24"/>
              </w:rPr>
            </w:pPr>
            <w:r w:rsidRPr="00CB6A2A">
              <w:rPr>
                <w:color w:val="000000"/>
                <w:szCs w:val="24"/>
              </w:rPr>
              <w:t>Строительство КТП 400/10/0,4</w:t>
            </w:r>
          </w:p>
        </w:tc>
        <w:tc>
          <w:tcPr>
            <w:tcW w:w="1658" w:type="dxa"/>
            <w:tcBorders>
              <w:top w:val="nil"/>
              <w:left w:val="nil"/>
              <w:bottom w:val="single" w:sz="4" w:space="0" w:color="auto"/>
              <w:right w:val="single" w:sz="4" w:space="0" w:color="auto"/>
            </w:tcBorders>
            <w:shd w:val="clear" w:color="auto" w:fill="auto"/>
            <w:noWrap/>
            <w:vAlign w:val="center"/>
            <w:hideMark/>
          </w:tcPr>
          <w:p w14:paraId="5A7DC143" w14:textId="7393B720" w:rsidR="009B1734" w:rsidRPr="00CB6A2A" w:rsidRDefault="00C06435" w:rsidP="00C06435">
            <w:pPr>
              <w:jc w:val="right"/>
              <w:rPr>
                <w:color w:val="000000"/>
                <w:szCs w:val="24"/>
              </w:rPr>
            </w:pPr>
            <w:r w:rsidRPr="00CB6A2A">
              <w:rPr>
                <w:color w:val="000000"/>
                <w:szCs w:val="24"/>
              </w:rPr>
              <w:t>420</w:t>
            </w:r>
          </w:p>
        </w:tc>
        <w:tc>
          <w:tcPr>
            <w:tcW w:w="1241" w:type="dxa"/>
            <w:tcBorders>
              <w:top w:val="nil"/>
              <w:left w:val="nil"/>
              <w:bottom w:val="single" w:sz="4" w:space="0" w:color="auto"/>
              <w:right w:val="single" w:sz="4" w:space="0" w:color="auto"/>
            </w:tcBorders>
            <w:shd w:val="clear" w:color="auto" w:fill="auto"/>
            <w:vAlign w:val="center"/>
          </w:tcPr>
          <w:p w14:paraId="3F58A6A3" w14:textId="04E547BB" w:rsidR="009B1734" w:rsidRPr="00CB6A2A" w:rsidRDefault="00C06435" w:rsidP="00C06435">
            <w:pPr>
              <w:spacing w:after="200"/>
              <w:jc w:val="right"/>
              <w:rPr>
                <w:color w:val="000000"/>
                <w:szCs w:val="24"/>
              </w:rPr>
            </w:pPr>
            <w:r w:rsidRPr="00CB6A2A">
              <w:rPr>
                <w:color w:val="000000"/>
                <w:szCs w:val="24"/>
              </w:rPr>
              <w:t>570</w:t>
            </w:r>
          </w:p>
        </w:tc>
        <w:tc>
          <w:tcPr>
            <w:tcW w:w="1671" w:type="dxa"/>
            <w:tcBorders>
              <w:top w:val="nil"/>
              <w:left w:val="nil"/>
              <w:bottom w:val="single" w:sz="4" w:space="0" w:color="auto"/>
              <w:right w:val="single" w:sz="4" w:space="0" w:color="auto"/>
            </w:tcBorders>
            <w:shd w:val="clear" w:color="auto" w:fill="auto"/>
            <w:noWrap/>
            <w:vAlign w:val="center"/>
            <w:hideMark/>
          </w:tcPr>
          <w:p w14:paraId="46FD8E29" w14:textId="77777777" w:rsidR="009B1734" w:rsidRPr="00CB6A2A" w:rsidRDefault="009B1734" w:rsidP="00C06435">
            <w:pPr>
              <w:jc w:val="right"/>
              <w:rPr>
                <w:color w:val="000000"/>
                <w:szCs w:val="24"/>
              </w:rPr>
            </w:pPr>
            <w:r w:rsidRPr="00CB6A2A">
              <w:rPr>
                <w:color w:val="000000"/>
                <w:szCs w:val="24"/>
              </w:rPr>
              <w:t>990</w:t>
            </w:r>
          </w:p>
        </w:tc>
      </w:tr>
      <w:tr w:rsidR="009B1734" w:rsidRPr="00CB6A2A" w14:paraId="558CFC3D" w14:textId="77777777" w:rsidTr="00C06435">
        <w:trPr>
          <w:trHeight w:val="288"/>
          <w:jc w:val="center"/>
        </w:trPr>
        <w:tc>
          <w:tcPr>
            <w:tcW w:w="962" w:type="dxa"/>
            <w:vMerge/>
            <w:tcBorders>
              <w:left w:val="single" w:sz="4" w:space="0" w:color="auto"/>
              <w:right w:val="single" w:sz="4" w:space="0" w:color="auto"/>
            </w:tcBorders>
            <w:shd w:val="clear" w:color="auto" w:fill="auto"/>
            <w:noWrap/>
            <w:vAlign w:val="center"/>
            <w:hideMark/>
          </w:tcPr>
          <w:p w14:paraId="241DDCED" w14:textId="77777777" w:rsidR="009B1734" w:rsidRPr="00CB6A2A" w:rsidRDefault="009B1734" w:rsidP="00C06435">
            <w:pPr>
              <w:jc w:val="center"/>
              <w:rPr>
                <w:bCs/>
                <w:color w:val="000000"/>
                <w:szCs w:val="24"/>
              </w:rPr>
            </w:pPr>
          </w:p>
        </w:tc>
        <w:tc>
          <w:tcPr>
            <w:tcW w:w="2455" w:type="dxa"/>
            <w:vMerge/>
            <w:tcBorders>
              <w:left w:val="nil"/>
              <w:right w:val="single" w:sz="4" w:space="0" w:color="auto"/>
            </w:tcBorders>
            <w:shd w:val="clear" w:color="auto" w:fill="auto"/>
            <w:noWrap/>
            <w:vAlign w:val="center"/>
            <w:hideMark/>
          </w:tcPr>
          <w:p w14:paraId="28B14239" w14:textId="77777777" w:rsidR="009B1734" w:rsidRPr="00CB6A2A" w:rsidRDefault="009B1734" w:rsidP="00C06435">
            <w:pPr>
              <w:rPr>
                <w:color w:val="000000"/>
                <w:szCs w:val="24"/>
              </w:rPr>
            </w:pPr>
          </w:p>
        </w:tc>
        <w:tc>
          <w:tcPr>
            <w:tcW w:w="2728" w:type="dxa"/>
            <w:vMerge/>
            <w:tcBorders>
              <w:left w:val="nil"/>
              <w:right w:val="single" w:sz="4" w:space="0" w:color="auto"/>
            </w:tcBorders>
            <w:shd w:val="clear" w:color="auto" w:fill="auto"/>
            <w:vAlign w:val="center"/>
          </w:tcPr>
          <w:p w14:paraId="33463B2E"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28592F93" w14:textId="77777777" w:rsidR="009B1734" w:rsidRPr="00CB6A2A" w:rsidRDefault="009B1734" w:rsidP="00C06435">
            <w:pPr>
              <w:rPr>
                <w:color w:val="000000"/>
                <w:szCs w:val="24"/>
              </w:rPr>
            </w:pPr>
            <w:r w:rsidRPr="00CB6A2A">
              <w:rPr>
                <w:color w:val="000000"/>
                <w:szCs w:val="24"/>
              </w:rPr>
              <w:t>Строительство ВЛ 10кВ 0,3 км</w:t>
            </w:r>
          </w:p>
        </w:tc>
        <w:tc>
          <w:tcPr>
            <w:tcW w:w="1658" w:type="dxa"/>
            <w:tcBorders>
              <w:top w:val="nil"/>
              <w:left w:val="nil"/>
              <w:bottom w:val="single" w:sz="4" w:space="0" w:color="auto"/>
              <w:right w:val="single" w:sz="4" w:space="0" w:color="auto"/>
            </w:tcBorders>
            <w:shd w:val="clear" w:color="auto" w:fill="auto"/>
            <w:noWrap/>
            <w:vAlign w:val="center"/>
            <w:hideMark/>
          </w:tcPr>
          <w:p w14:paraId="0082E868" w14:textId="77777777" w:rsidR="009B1734" w:rsidRPr="00CB6A2A" w:rsidRDefault="009B1734" w:rsidP="00C06435">
            <w:pPr>
              <w:jc w:val="right"/>
              <w:rPr>
                <w:color w:val="000000"/>
                <w:szCs w:val="24"/>
              </w:rPr>
            </w:pPr>
            <w:r w:rsidRPr="00CB6A2A">
              <w:rPr>
                <w:color w:val="000000"/>
                <w:szCs w:val="24"/>
              </w:rPr>
              <w:t>171</w:t>
            </w:r>
          </w:p>
        </w:tc>
        <w:tc>
          <w:tcPr>
            <w:tcW w:w="1241" w:type="dxa"/>
            <w:tcBorders>
              <w:top w:val="nil"/>
              <w:left w:val="nil"/>
              <w:bottom w:val="single" w:sz="4" w:space="0" w:color="auto"/>
              <w:right w:val="single" w:sz="4" w:space="0" w:color="auto"/>
            </w:tcBorders>
            <w:shd w:val="clear" w:color="auto" w:fill="auto"/>
            <w:noWrap/>
            <w:vAlign w:val="center"/>
            <w:hideMark/>
          </w:tcPr>
          <w:p w14:paraId="391A94A1" w14:textId="77777777" w:rsidR="009B1734" w:rsidRPr="00CB6A2A" w:rsidRDefault="009B1734" w:rsidP="00C06435">
            <w:pPr>
              <w:jc w:val="right"/>
              <w:rPr>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4BC4BCD4" w14:textId="77777777" w:rsidR="009B1734" w:rsidRPr="00CB6A2A" w:rsidRDefault="009B1734" w:rsidP="00C06435">
            <w:pPr>
              <w:jc w:val="right"/>
              <w:rPr>
                <w:color w:val="000000"/>
                <w:szCs w:val="24"/>
              </w:rPr>
            </w:pPr>
            <w:r w:rsidRPr="00CB6A2A">
              <w:rPr>
                <w:color w:val="000000"/>
                <w:szCs w:val="24"/>
              </w:rPr>
              <w:t>171</w:t>
            </w:r>
          </w:p>
        </w:tc>
      </w:tr>
      <w:tr w:rsidR="009B1734" w:rsidRPr="00CB6A2A" w14:paraId="52B93B58" w14:textId="77777777" w:rsidTr="00C06435">
        <w:trPr>
          <w:trHeight w:val="240"/>
          <w:jc w:val="center"/>
        </w:trPr>
        <w:tc>
          <w:tcPr>
            <w:tcW w:w="962" w:type="dxa"/>
            <w:vMerge/>
            <w:tcBorders>
              <w:left w:val="single" w:sz="4" w:space="0" w:color="auto"/>
              <w:right w:val="single" w:sz="4" w:space="0" w:color="auto"/>
            </w:tcBorders>
            <w:shd w:val="clear" w:color="auto" w:fill="auto"/>
            <w:noWrap/>
            <w:vAlign w:val="center"/>
            <w:hideMark/>
          </w:tcPr>
          <w:p w14:paraId="1CB5873B" w14:textId="77777777" w:rsidR="009B1734" w:rsidRPr="00CB6A2A" w:rsidRDefault="009B1734" w:rsidP="00C06435">
            <w:pPr>
              <w:jc w:val="center"/>
              <w:rPr>
                <w:rFonts w:ascii="Calibri" w:hAnsi="Calibri"/>
                <w:color w:val="000000"/>
                <w:szCs w:val="24"/>
              </w:rPr>
            </w:pPr>
          </w:p>
        </w:tc>
        <w:tc>
          <w:tcPr>
            <w:tcW w:w="2455" w:type="dxa"/>
            <w:vMerge/>
            <w:tcBorders>
              <w:left w:val="nil"/>
              <w:bottom w:val="single" w:sz="4" w:space="0" w:color="auto"/>
              <w:right w:val="single" w:sz="4" w:space="0" w:color="auto"/>
            </w:tcBorders>
            <w:shd w:val="clear" w:color="auto" w:fill="auto"/>
            <w:noWrap/>
            <w:vAlign w:val="center"/>
            <w:hideMark/>
          </w:tcPr>
          <w:p w14:paraId="7B119874" w14:textId="77777777" w:rsidR="009B1734" w:rsidRPr="00CB6A2A" w:rsidRDefault="009B1734" w:rsidP="00C06435">
            <w:pPr>
              <w:rPr>
                <w:color w:val="000000"/>
                <w:szCs w:val="24"/>
              </w:rPr>
            </w:pPr>
          </w:p>
        </w:tc>
        <w:tc>
          <w:tcPr>
            <w:tcW w:w="2728" w:type="dxa"/>
            <w:vMerge/>
            <w:tcBorders>
              <w:left w:val="nil"/>
              <w:bottom w:val="single" w:sz="4" w:space="0" w:color="auto"/>
              <w:right w:val="single" w:sz="4" w:space="0" w:color="auto"/>
            </w:tcBorders>
            <w:shd w:val="clear" w:color="auto" w:fill="auto"/>
            <w:vAlign w:val="center"/>
          </w:tcPr>
          <w:p w14:paraId="6D1298EB" w14:textId="77777777" w:rsidR="009B1734" w:rsidRPr="00CB6A2A" w:rsidRDefault="009B1734" w:rsidP="00C06435">
            <w:pPr>
              <w:rPr>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7D815618" w14:textId="77777777" w:rsidR="009B1734" w:rsidRPr="00CB6A2A" w:rsidRDefault="009B1734" w:rsidP="00C06435">
            <w:pPr>
              <w:rPr>
                <w:color w:val="000000"/>
                <w:szCs w:val="24"/>
              </w:rPr>
            </w:pPr>
            <w:r w:rsidRPr="00CB6A2A">
              <w:rPr>
                <w:color w:val="000000"/>
                <w:szCs w:val="24"/>
              </w:rPr>
              <w:t>Строительство ВЛ 0,4кВ 0,5 км</w:t>
            </w:r>
          </w:p>
        </w:tc>
        <w:tc>
          <w:tcPr>
            <w:tcW w:w="1658" w:type="dxa"/>
            <w:tcBorders>
              <w:top w:val="nil"/>
              <w:left w:val="nil"/>
              <w:bottom w:val="single" w:sz="4" w:space="0" w:color="auto"/>
              <w:right w:val="single" w:sz="4" w:space="0" w:color="auto"/>
            </w:tcBorders>
            <w:shd w:val="clear" w:color="auto" w:fill="auto"/>
            <w:noWrap/>
            <w:vAlign w:val="center"/>
            <w:hideMark/>
          </w:tcPr>
          <w:p w14:paraId="65D0D81E" w14:textId="77777777" w:rsidR="009B1734" w:rsidRPr="00CB6A2A" w:rsidRDefault="009B1734" w:rsidP="00C06435">
            <w:pPr>
              <w:jc w:val="right"/>
              <w:rPr>
                <w:color w:val="000000"/>
                <w:szCs w:val="24"/>
              </w:rPr>
            </w:pPr>
            <w:r w:rsidRPr="00CB6A2A">
              <w:rPr>
                <w:color w:val="000000"/>
                <w:szCs w:val="24"/>
              </w:rPr>
              <w:t>320</w:t>
            </w:r>
          </w:p>
        </w:tc>
        <w:tc>
          <w:tcPr>
            <w:tcW w:w="1241" w:type="dxa"/>
            <w:tcBorders>
              <w:top w:val="nil"/>
              <w:left w:val="nil"/>
              <w:bottom w:val="single" w:sz="4" w:space="0" w:color="auto"/>
              <w:right w:val="single" w:sz="4" w:space="0" w:color="auto"/>
            </w:tcBorders>
            <w:shd w:val="clear" w:color="auto" w:fill="auto"/>
            <w:noWrap/>
            <w:vAlign w:val="center"/>
            <w:hideMark/>
          </w:tcPr>
          <w:p w14:paraId="17FFEB6A" w14:textId="77777777" w:rsidR="009B1734" w:rsidRPr="00CB6A2A" w:rsidRDefault="009B1734" w:rsidP="00C06435">
            <w:pPr>
              <w:jc w:val="right"/>
              <w:rPr>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4FF7064B" w14:textId="77777777" w:rsidR="009B1734" w:rsidRPr="00CB6A2A" w:rsidRDefault="009B1734" w:rsidP="00C06435">
            <w:pPr>
              <w:jc w:val="right"/>
              <w:rPr>
                <w:color w:val="000000"/>
                <w:szCs w:val="24"/>
              </w:rPr>
            </w:pPr>
            <w:r w:rsidRPr="00CB6A2A">
              <w:rPr>
                <w:color w:val="000000"/>
                <w:szCs w:val="24"/>
              </w:rPr>
              <w:t>320</w:t>
            </w:r>
          </w:p>
        </w:tc>
      </w:tr>
      <w:tr w:rsidR="009B1734" w:rsidRPr="00CB6A2A" w14:paraId="199F65BF" w14:textId="77777777" w:rsidTr="00C06435">
        <w:trPr>
          <w:trHeight w:val="240"/>
          <w:jc w:val="center"/>
        </w:trPr>
        <w:tc>
          <w:tcPr>
            <w:tcW w:w="962" w:type="dxa"/>
            <w:vMerge/>
            <w:tcBorders>
              <w:left w:val="single" w:sz="4" w:space="0" w:color="auto"/>
              <w:bottom w:val="single" w:sz="4" w:space="0" w:color="auto"/>
              <w:right w:val="single" w:sz="4" w:space="0" w:color="auto"/>
            </w:tcBorders>
            <w:shd w:val="clear" w:color="auto" w:fill="auto"/>
            <w:noWrap/>
            <w:vAlign w:val="center"/>
            <w:hideMark/>
          </w:tcPr>
          <w:p w14:paraId="27267F7A" w14:textId="77777777" w:rsidR="009B1734" w:rsidRPr="00CB6A2A" w:rsidRDefault="009B1734" w:rsidP="00C06435">
            <w:pPr>
              <w:jc w:val="center"/>
              <w:rPr>
                <w:bCs/>
                <w:color w:val="000000"/>
                <w:szCs w:val="24"/>
              </w:rPr>
            </w:pP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0AF5435D" w14:textId="77777777" w:rsidR="009B1734" w:rsidRPr="00CB6A2A" w:rsidRDefault="009B1734" w:rsidP="00C06435">
            <w:pPr>
              <w:rPr>
                <w:color w:val="000000"/>
                <w:szCs w:val="24"/>
              </w:rPr>
            </w:pPr>
            <w:r w:rsidRPr="00CB6A2A">
              <w:rPr>
                <w:color w:val="000000"/>
                <w:szCs w:val="24"/>
              </w:rPr>
              <w:t>Всего за 5 лет</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7E260AAB" w14:textId="77777777" w:rsidR="009B1734" w:rsidRPr="00CB6A2A" w:rsidRDefault="009B1734" w:rsidP="00C06435">
            <w:pPr>
              <w:rPr>
                <w:bCs/>
                <w:color w:val="000000"/>
                <w:szCs w:val="24"/>
              </w:rPr>
            </w:pPr>
          </w:p>
        </w:tc>
        <w:tc>
          <w:tcPr>
            <w:tcW w:w="4162" w:type="dxa"/>
            <w:tcBorders>
              <w:top w:val="single" w:sz="4" w:space="0" w:color="auto"/>
              <w:left w:val="nil"/>
              <w:bottom w:val="single" w:sz="4" w:space="0" w:color="auto"/>
              <w:right w:val="single" w:sz="4" w:space="0" w:color="auto"/>
            </w:tcBorders>
            <w:shd w:val="clear" w:color="auto" w:fill="auto"/>
            <w:noWrap/>
            <w:vAlign w:val="center"/>
            <w:hideMark/>
          </w:tcPr>
          <w:p w14:paraId="147431B1" w14:textId="77777777" w:rsidR="009B1734" w:rsidRPr="00CB6A2A" w:rsidRDefault="009B1734" w:rsidP="00C06435">
            <w:pPr>
              <w:rPr>
                <w:bCs/>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48A3189C" w14:textId="77777777" w:rsidR="009B1734" w:rsidRPr="00CB6A2A" w:rsidRDefault="009B1734" w:rsidP="00C06435">
            <w:pPr>
              <w:jc w:val="right"/>
              <w:rPr>
                <w:bCs/>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33F3F330" w14:textId="77777777" w:rsidR="009B1734" w:rsidRPr="00CB6A2A" w:rsidRDefault="009B1734" w:rsidP="00C06435">
            <w:pPr>
              <w:jc w:val="right"/>
              <w:rPr>
                <w:bCs/>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30C53C19" w14:textId="77777777" w:rsidR="009B1734" w:rsidRPr="00CB6A2A" w:rsidRDefault="009B1734" w:rsidP="00C06435">
            <w:pPr>
              <w:jc w:val="right"/>
              <w:rPr>
                <w:bCs/>
                <w:color w:val="000000"/>
                <w:szCs w:val="24"/>
              </w:rPr>
            </w:pPr>
            <w:r w:rsidRPr="00CB6A2A">
              <w:rPr>
                <w:bCs/>
                <w:color w:val="000000"/>
                <w:szCs w:val="24"/>
              </w:rPr>
              <w:t>1481</w:t>
            </w:r>
          </w:p>
        </w:tc>
      </w:tr>
      <w:tr w:rsidR="009B1734" w:rsidRPr="00CB6A2A" w14:paraId="3E7A3CB3" w14:textId="77777777" w:rsidTr="00C06435">
        <w:trPr>
          <w:trHeight w:val="240"/>
          <w:jc w:val="center"/>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130F21FD" w14:textId="77777777" w:rsidR="009B1734" w:rsidRPr="00CB6A2A" w:rsidRDefault="009B1734" w:rsidP="00C06435">
            <w:pPr>
              <w:jc w:val="center"/>
              <w:rPr>
                <w:bCs/>
                <w:color w:val="000000"/>
                <w:szCs w:val="24"/>
              </w:rPr>
            </w:pPr>
            <w:r w:rsidRPr="00CB6A2A">
              <w:rPr>
                <w:bCs/>
                <w:color w:val="000000"/>
                <w:szCs w:val="24"/>
              </w:rPr>
              <w:t>Итого</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14:paraId="469792F8" w14:textId="77777777" w:rsidR="009B1734" w:rsidRPr="00CB6A2A" w:rsidRDefault="009B1734" w:rsidP="00C06435">
            <w:pPr>
              <w:jc w:val="center"/>
              <w:rPr>
                <w:bCs/>
                <w:color w:val="000000"/>
                <w:szCs w:val="24"/>
              </w:rPr>
            </w:pPr>
          </w:p>
        </w:tc>
        <w:tc>
          <w:tcPr>
            <w:tcW w:w="2728" w:type="dxa"/>
            <w:tcBorders>
              <w:top w:val="single" w:sz="4" w:space="0" w:color="auto"/>
              <w:left w:val="nil"/>
              <w:bottom w:val="single" w:sz="4" w:space="0" w:color="auto"/>
              <w:right w:val="nil"/>
            </w:tcBorders>
            <w:shd w:val="clear" w:color="auto" w:fill="auto"/>
            <w:noWrap/>
            <w:vAlign w:val="center"/>
            <w:hideMark/>
          </w:tcPr>
          <w:p w14:paraId="3FEE0671" w14:textId="77777777" w:rsidR="009B1734" w:rsidRPr="00CB6A2A" w:rsidRDefault="009B1734" w:rsidP="00C06435">
            <w:pPr>
              <w:jc w:val="center"/>
              <w:rPr>
                <w:bCs/>
                <w:color w:val="000000"/>
                <w:szCs w:val="24"/>
              </w:rPr>
            </w:pPr>
          </w:p>
        </w:tc>
        <w:tc>
          <w:tcPr>
            <w:tcW w:w="4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E86E" w14:textId="77777777" w:rsidR="009B1734" w:rsidRPr="00CB6A2A" w:rsidRDefault="009B1734" w:rsidP="00C06435">
            <w:pPr>
              <w:jc w:val="center"/>
              <w:rPr>
                <w:bCs/>
                <w:color w:val="000000"/>
                <w:szCs w:val="24"/>
              </w:rPr>
            </w:pPr>
          </w:p>
        </w:tc>
        <w:tc>
          <w:tcPr>
            <w:tcW w:w="1658" w:type="dxa"/>
            <w:tcBorders>
              <w:top w:val="nil"/>
              <w:left w:val="nil"/>
              <w:bottom w:val="single" w:sz="4" w:space="0" w:color="auto"/>
              <w:right w:val="single" w:sz="4" w:space="0" w:color="auto"/>
            </w:tcBorders>
            <w:shd w:val="clear" w:color="auto" w:fill="auto"/>
            <w:noWrap/>
            <w:vAlign w:val="center"/>
            <w:hideMark/>
          </w:tcPr>
          <w:p w14:paraId="44D69376" w14:textId="77777777" w:rsidR="009B1734" w:rsidRPr="00CB6A2A" w:rsidRDefault="009B1734" w:rsidP="00C06435">
            <w:pPr>
              <w:jc w:val="right"/>
              <w:rPr>
                <w:bCs/>
                <w:color w:val="000000"/>
                <w:szCs w:val="24"/>
              </w:rPr>
            </w:pPr>
          </w:p>
        </w:tc>
        <w:tc>
          <w:tcPr>
            <w:tcW w:w="1241" w:type="dxa"/>
            <w:tcBorders>
              <w:top w:val="nil"/>
              <w:left w:val="nil"/>
              <w:bottom w:val="single" w:sz="4" w:space="0" w:color="auto"/>
              <w:right w:val="single" w:sz="4" w:space="0" w:color="auto"/>
            </w:tcBorders>
            <w:shd w:val="clear" w:color="auto" w:fill="auto"/>
            <w:noWrap/>
            <w:vAlign w:val="center"/>
            <w:hideMark/>
          </w:tcPr>
          <w:p w14:paraId="76E3E4FD" w14:textId="77777777" w:rsidR="009B1734" w:rsidRPr="00CB6A2A" w:rsidRDefault="009B1734" w:rsidP="00C06435">
            <w:pPr>
              <w:jc w:val="right"/>
              <w:rPr>
                <w:bCs/>
                <w:color w:val="000000"/>
                <w:szCs w:val="24"/>
              </w:rPr>
            </w:pPr>
          </w:p>
        </w:tc>
        <w:tc>
          <w:tcPr>
            <w:tcW w:w="1671" w:type="dxa"/>
            <w:tcBorders>
              <w:top w:val="nil"/>
              <w:left w:val="nil"/>
              <w:bottom w:val="single" w:sz="4" w:space="0" w:color="auto"/>
              <w:right w:val="single" w:sz="4" w:space="0" w:color="auto"/>
            </w:tcBorders>
            <w:shd w:val="clear" w:color="auto" w:fill="auto"/>
            <w:noWrap/>
            <w:vAlign w:val="center"/>
            <w:hideMark/>
          </w:tcPr>
          <w:p w14:paraId="1FD4B6EC" w14:textId="77777777" w:rsidR="009B1734" w:rsidRPr="00CB6A2A" w:rsidRDefault="009B1734" w:rsidP="00C06435">
            <w:pPr>
              <w:jc w:val="right"/>
              <w:rPr>
                <w:bCs/>
                <w:color w:val="000000"/>
                <w:szCs w:val="24"/>
              </w:rPr>
            </w:pPr>
            <w:r w:rsidRPr="00CB6A2A">
              <w:rPr>
                <w:bCs/>
                <w:color w:val="000000"/>
                <w:szCs w:val="24"/>
              </w:rPr>
              <w:t>8742</w:t>
            </w:r>
          </w:p>
        </w:tc>
      </w:tr>
    </w:tbl>
    <w:p w14:paraId="14D1C885" w14:textId="77777777" w:rsidR="00C06435" w:rsidRPr="00CB6A2A" w:rsidRDefault="00C06435" w:rsidP="009B1734">
      <w:pPr>
        <w:spacing w:before="240"/>
        <w:jc w:val="center"/>
        <w:rPr>
          <w:i/>
          <w:lang w:val="ru-RU"/>
        </w:rPr>
        <w:sectPr w:rsidR="00C06435" w:rsidRPr="00CB6A2A" w:rsidSect="006E5483">
          <w:type w:val="continuous"/>
          <w:pgSz w:w="16838" w:h="11906" w:orient="landscape"/>
          <w:pgMar w:top="1134" w:right="850" w:bottom="1134" w:left="1701" w:header="708" w:footer="708" w:gutter="0"/>
          <w:cols w:space="708"/>
          <w:docGrid w:linePitch="381"/>
        </w:sectPr>
      </w:pPr>
    </w:p>
    <w:p w14:paraId="72776502" w14:textId="65AC0F3F" w:rsidR="009B1734" w:rsidRPr="00CB6A2A" w:rsidRDefault="009B1734" w:rsidP="009B1734">
      <w:pPr>
        <w:spacing w:before="240"/>
        <w:jc w:val="center"/>
        <w:rPr>
          <w:i/>
          <w:lang w:val="ru-RU"/>
        </w:rPr>
      </w:pPr>
      <w:r w:rsidRPr="00CB6A2A">
        <w:rPr>
          <w:i/>
          <w:lang w:val="ru-RU"/>
        </w:rPr>
        <w:lastRenderedPageBreak/>
        <w:t>Мероприятия по развитию инфраструктуры электроснабжения федерального и местного значения</w:t>
      </w:r>
    </w:p>
    <w:p w14:paraId="5B712AC7" w14:textId="6017FA29" w:rsidR="00C06435" w:rsidRPr="00CB6A2A" w:rsidRDefault="009B1734" w:rsidP="00BB594B">
      <w:pPr>
        <w:pStyle w:val="Report"/>
        <w:numPr>
          <w:ilvl w:val="0"/>
          <w:numId w:val="14"/>
        </w:numPr>
        <w:spacing w:after="240"/>
        <w:ind w:left="360"/>
      </w:pPr>
      <w:r w:rsidRPr="00CB6A2A">
        <w:rPr>
          <w:rFonts w:eastAsiaTheme="minorHAnsi" w:cstheme="minorBidi"/>
          <w:szCs w:val="22"/>
          <w:lang w:eastAsia="en-US"/>
        </w:rPr>
        <w:t>Строительство участка ВЛ 500 кВ «Итатская – Томская».</w:t>
      </w:r>
      <w:bookmarkStart w:id="71" w:name="_Toc407400691"/>
    </w:p>
    <w:p w14:paraId="469CBC3A" w14:textId="3086BDEA" w:rsidR="009B1734" w:rsidRPr="00CB6A2A" w:rsidRDefault="009B1734" w:rsidP="00BB594B">
      <w:pPr>
        <w:pStyle w:val="1"/>
        <w:numPr>
          <w:ilvl w:val="0"/>
          <w:numId w:val="33"/>
        </w:numPr>
      </w:pPr>
      <w:bookmarkStart w:id="72" w:name="_Toc413695865"/>
      <w:r w:rsidRPr="00CB6A2A">
        <w:t>Перспективная схема теплоснабжения</w:t>
      </w:r>
      <w:bookmarkEnd w:id="71"/>
      <w:bookmarkEnd w:id="72"/>
    </w:p>
    <w:p w14:paraId="15D2B99D" w14:textId="77777777" w:rsidR="009B1734" w:rsidRPr="00CB6A2A" w:rsidRDefault="009B1734" w:rsidP="009B1734">
      <w:pPr>
        <w:jc w:val="center"/>
        <w:rPr>
          <w:i/>
          <w:lang w:val="ru-RU"/>
        </w:rPr>
      </w:pPr>
      <w:bookmarkStart w:id="73" w:name="_Toc404947759"/>
      <w:bookmarkStart w:id="74" w:name="_Toc404948195"/>
      <w:bookmarkStart w:id="75" w:name="_Toc404948430"/>
      <w:r w:rsidRPr="00CB6A2A">
        <w:rPr>
          <w:i/>
          <w:lang w:val="ru-RU"/>
        </w:rPr>
        <w:t>Прогноз приростов объемов потребления тепловой энергии в зонах дейтвия источников тепловой энергии</w:t>
      </w:r>
      <w:bookmarkEnd w:id="73"/>
      <w:bookmarkEnd w:id="74"/>
      <w:bookmarkEnd w:id="75"/>
    </w:p>
    <w:p w14:paraId="50276C70" w14:textId="77777777" w:rsidR="009B1734" w:rsidRPr="00CB6A2A" w:rsidRDefault="009B1734" w:rsidP="009B1734">
      <w:pPr>
        <w:rPr>
          <w:lang w:val="ru-RU"/>
        </w:rPr>
      </w:pPr>
      <w:r w:rsidRPr="00CB6A2A">
        <w:rPr>
          <w:lang w:val="ru-RU" w:eastAsia="ru-RU"/>
        </w:rPr>
        <w:tab/>
        <w:t xml:space="preserve">Прогноз прироста тепловых нагрузок по Новорождественскому сельскому поселению сформирован на основе прогноза перспективной застройки на период до 2024 г., аналогично прогнозу перспективной застройки, прогноз спроса на тепловую энергию выполнен территориально-распределенным способом – для каждой из зон планировки. </w:t>
      </w:r>
      <w:r w:rsidRPr="00CB6A2A">
        <w:rPr>
          <w:lang w:val="ru-RU"/>
        </w:rPr>
        <w:t>Для объектов общественно-делового назначения, административных учреждений и промышленных комплексов, перспективные тепловые нагрузки до 2030</w:t>
      </w:r>
      <w:r w:rsidRPr="00CB6A2A">
        <w:t> </w:t>
      </w:r>
      <w:r w:rsidRPr="00CB6A2A">
        <w:rPr>
          <w:lang w:val="ru-RU"/>
        </w:rPr>
        <w:t xml:space="preserve">года определялись в соответствии с </w:t>
      </w:r>
      <w:r w:rsidRPr="00CB6A2A">
        <w:rPr>
          <w:color w:val="000000"/>
          <w:shd w:val="clear" w:color="auto" w:fill="FFFFFF"/>
          <w:lang w:val="ru-RU"/>
        </w:rPr>
        <w:t xml:space="preserve">СНиП 23-02-2003 «Тепловая защита зданий» и </w:t>
      </w:r>
      <w:r w:rsidRPr="00CB6A2A">
        <w:rPr>
          <w:lang w:val="ru-RU"/>
        </w:rPr>
        <w:t>СП 50.13330.2012 «</w:t>
      </w:r>
      <w:r w:rsidRPr="00CB6A2A">
        <w:rPr>
          <w:color w:val="000000"/>
          <w:shd w:val="clear" w:color="auto" w:fill="FFFFFF"/>
          <w:lang w:val="ru-RU"/>
        </w:rPr>
        <w:t>Тепловая защита зданий. Актуализированное издание СНиП 23-02-2003».</w:t>
      </w:r>
    </w:p>
    <w:p w14:paraId="27686112" w14:textId="5808E2DA" w:rsidR="009B1734" w:rsidRPr="00CB6A2A" w:rsidRDefault="009B1734" w:rsidP="009B1734">
      <w:pPr>
        <w:rPr>
          <w:lang w:val="ru-RU" w:eastAsia="ru-RU"/>
        </w:rPr>
        <w:sectPr w:rsidR="009B1734" w:rsidRPr="00CB6A2A" w:rsidSect="006E5483">
          <w:headerReference w:type="default" r:id="rId13"/>
          <w:footerReference w:type="default" r:id="rId14"/>
          <w:type w:val="continuous"/>
          <w:pgSz w:w="11906" w:h="16838"/>
          <w:pgMar w:top="1134" w:right="850" w:bottom="1134" w:left="1701" w:header="709" w:footer="709" w:gutter="0"/>
          <w:cols w:space="708"/>
          <w:titlePg/>
          <w:docGrid w:linePitch="360"/>
        </w:sectPr>
      </w:pPr>
      <w:r w:rsidRPr="00CB6A2A">
        <w:rPr>
          <w:lang w:val="ru-RU" w:eastAsia="ru-RU"/>
        </w:rPr>
        <w:tab/>
        <w:t>Значения прироста тепловой нагрузки в Новорождест</w:t>
      </w:r>
      <w:r w:rsidR="00311096" w:rsidRPr="00CB6A2A">
        <w:rPr>
          <w:lang w:val="ru-RU" w:eastAsia="ru-RU"/>
        </w:rPr>
        <w:t>венском СП приведены в таблице 5.2.1</w:t>
      </w:r>
      <w:r w:rsidRPr="00CB6A2A">
        <w:rPr>
          <w:lang w:val="ru-RU" w:eastAsia="ru-RU"/>
        </w:rPr>
        <w:t xml:space="preserve">. </w:t>
      </w:r>
    </w:p>
    <w:p w14:paraId="1549FF99" w14:textId="1EF891FA" w:rsidR="009B1734" w:rsidRPr="00CB6A2A" w:rsidRDefault="00311096" w:rsidP="009B1734">
      <w:pPr>
        <w:jc w:val="right"/>
        <w:rPr>
          <w:b/>
          <w:lang w:val="ru-RU"/>
        </w:rPr>
      </w:pPr>
      <w:bookmarkStart w:id="76" w:name="_Toc404947761"/>
      <w:bookmarkStart w:id="77" w:name="_Toc404948197"/>
      <w:bookmarkStart w:id="78" w:name="_Toc404948432"/>
      <w:r w:rsidRPr="00CB6A2A">
        <w:rPr>
          <w:lang w:val="ru-RU"/>
        </w:rPr>
        <w:lastRenderedPageBreak/>
        <w:t>Таблица 5.2.1</w:t>
      </w:r>
      <w:r w:rsidR="009B1734" w:rsidRPr="00CB6A2A">
        <w:rPr>
          <w:lang w:val="ru-RU"/>
        </w:rPr>
        <w:t xml:space="preserve"> – Прогноз перспективной тепловой нагрузки, Гкал/ч</w:t>
      </w:r>
      <w:bookmarkEnd w:id="76"/>
      <w:bookmarkEnd w:id="77"/>
      <w:bookmarkEnd w:id="78"/>
    </w:p>
    <w:tbl>
      <w:tblPr>
        <w:tblW w:w="14666" w:type="dxa"/>
        <w:tblInd w:w="93" w:type="dxa"/>
        <w:tblLayout w:type="fixed"/>
        <w:tblLook w:val="04A0" w:firstRow="1" w:lastRow="0" w:firstColumn="1" w:lastColumn="0" w:noHBand="0" w:noVBand="1"/>
      </w:tblPr>
      <w:tblGrid>
        <w:gridCol w:w="1590"/>
        <w:gridCol w:w="3387"/>
        <w:gridCol w:w="1211"/>
        <w:gridCol w:w="1211"/>
        <w:gridCol w:w="1211"/>
        <w:gridCol w:w="1211"/>
        <w:gridCol w:w="1211"/>
        <w:gridCol w:w="1211"/>
        <w:gridCol w:w="1211"/>
        <w:gridCol w:w="1212"/>
      </w:tblGrid>
      <w:tr w:rsidR="009B1734" w:rsidRPr="00CB6A2A" w14:paraId="1EB9862A" w14:textId="77777777" w:rsidTr="009B1734">
        <w:trPr>
          <w:trHeight w:val="300"/>
          <w:tblHeader/>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5E95"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Наименование района планировки</w:t>
            </w:r>
          </w:p>
        </w:tc>
        <w:tc>
          <w:tcPr>
            <w:tcW w:w="3387" w:type="dxa"/>
            <w:tcBorders>
              <w:top w:val="single" w:sz="4" w:space="0" w:color="auto"/>
              <w:left w:val="nil"/>
              <w:bottom w:val="single" w:sz="4" w:space="0" w:color="auto"/>
              <w:right w:val="single" w:sz="4" w:space="0" w:color="auto"/>
            </w:tcBorders>
            <w:shd w:val="clear" w:color="auto" w:fill="auto"/>
            <w:noWrap/>
            <w:vAlign w:val="center"/>
            <w:hideMark/>
          </w:tcPr>
          <w:p w14:paraId="5E3C575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Категория потребителей</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4BEF7CF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2014</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3D992FAC"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2015</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38C6B89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2016</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3AA37FC6"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2017</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2D699464"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2018</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466E826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2019</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188DFE4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2020-2024</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14:paraId="1A61384C"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2014-2024</w:t>
            </w:r>
          </w:p>
        </w:tc>
      </w:tr>
      <w:tr w:rsidR="009B1734" w:rsidRPr="00CB6A2A" w14:paraId="559BA062" w14:textId="77777777" w:rsidTr="009B1734">
        <w:trPr>
          <w:trHeight w:val="77"/>
        </w:trPr>
        <w:tc>
          <w:tcPr>
            <w:tcW w:w="15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05E524"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eastAsia="Times New Roman" w:cs="Times New Roman"/>
                <w:color w:val="000000"/>
                <w:szCs w:val="24"/>
                <w:lang w:val="ru-RU" w:eastAsia="ru-RU"/>
              </w:rPr>
              <w:t>Итого по поселению</w:t>
            </w:r>
          </w:p>
        </w:tc>
        <w:tc>
          <w:tcPr>
            <w:tcW w:w="3387" w:type="dxa"/>
            <w:tcBorders>
              <w:top w:val="nil"/>
              <w:left w:val="nil"/>
              <w:bottom w:val="single" w:sz="4" w:space="0" w:color="auto"/>
              <w:right w:val="single" w:sz="4" w:space="0" w:color="auto"/>
            </w:tcBorders>
            <w:shd w:val="clear" w:color="auto" w:fill="auto"/>
            <w:noWrap/>
            <w:vAlign w:val="center"/>
            <w:hideMark/>
          </w:tcPr>
          <w:p w14:paraId="6734875E" w14:textId="77777777" w:rsidR="009B1734" w:rsidRPr="00CB6A2A" w:rsidRDefault="009B1734" w:rsidP="009B1734">
            <w:pPr>
              <w:widowControl/>
              <w:rPr>
                <w:rFonts w:eastAsia="Times New Roman" w:cs="Times New Roman"/>
                <w:b/>
                <w:color w:val="000000"/>
                <w:szCs w:val="24"/>
                <w:lang w:val="ru-RU" w:eastAsia="ru-RU"/>
              </w:rPr>
            </w:pPr>
            <w:r w:rsidRPr="00CB6A2A">
              <w:rPr>
                <w:rFonts w:eastAsia="Times New Roman" w:cs="Times New Roman"/>
                <w:b/>
                <w:color w:val="000000"/>
                <w:szCs w:val="24"/>
                <w:lang w:val="ru-RU" w:eastAsia="ru-RU"/>
              </w:rPr>
              <w:t>Всего по Новорождественскому СП, в т.ч.</w:t>
            </w:r>
          </w:p>
        </w:tc>
        <w:tc>
          <w:tcPr>
            <w:tcW w:w="1211" w:type="dxa"/>
            <w:tcBorders>
              <w:top w:val="nil"/>
              <w:left w:val="nil"/>
              <w:bottom w:val="single" w:sz="4" w:space="0" w:color="auto"/>
              <w:right w:val="single" w:sz="4" w:space="0" w:color="auto"/>
            </w:tcBorders>
            <w:shd w:val="clear" w:color="auto" w:fill="auto"/>
            <w:noWrap/>
            <w:vAlign w:val="center"/>
          </w:tcPr>
          <w:p w14:paraId="653A1390"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000D632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1CA212A9"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10B28D0E"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2CDA00E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4261FF0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448095B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0,0707</w:t>
            </w:r>
          </w:p>
        </w:tc>
        <w:tc>
          <w:tcPr>
            <w:tcW w:w="1212" w:type="dxa"/>
            <w:tcBorders>
              <w:top w:val="nil"/>
              <w:left w:val="nil"/>
              <w:bottom w:val="single" w:sz="4" w:space="0" w:color="auto"/>
              <w:right w:val="single" w:sz="4" w:space="0" w:color="auto"/>
            </w:tcBorders>
            <w:shd w:val="clear" w:color="auto" w:fill="auto"/>
            <w:noWrap/>
            <w:vAlign w:val="center"/>
          </w:tcPr>
          <w:p w14:paraId="13FC6AD8"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0,1347</w:t>
            </w:r>
          </w:p>
        </w:tc>
      </w:tr>
      <w:tr w:rsidR="009B1734" w:rsidRPr="00CB6A2A" w14:paraId="3204565A"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4E64A71E"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hideMark/>
          </w:tcPr>
          <w:p w14:paraId="066C09BC" w14:textId="77777777" w:rsidR="009B1734" w:rsidRPr="00CB6A2A" w:rsidRDefault="009B1734" w:rsidP="009B1734">
            <w:pPr>
              <w:widowControl/>
              <w:rPr>
                <w:rFonts w:eastAsia="Times New Roman" w:cs="Times New Roman"/>
                <w:b/>
                <w:color w:val="000000"/>
                <w:szCs w:val="24"/>
                <w:lang w:val="ru-RU" w:eastAsia="ru-RU"/>
              </w:rPr>
            </w:pPr>
            <w:r w:rsidRPr="00CB6A2A">
              <w:rPr>
                <w:rFonts w:eastAsia="Times New Roman" w:cs="Times New Roman"/>
                <w:b/>
                <w:color w:val="000000"/>
                <w:szCs w:val="24"/>
                <w:lang w:val="ru-RU" w:eastAsia="ru-RU"/>
              </w:rPr>
              <w:t>Жилые строения, в т.ч.</w:t>
            </w:r>
          </w:p>
        </w:tc>
        <w:tc>
          <w:tcPr>
            <w:tcW w:w="1211" w:type="dxa"/>
            <w:tcBorders>
              <w:top w:val="nil"/>
              <w:left w:val="nil"/>
              <w:bottom w:val="single" w:sz="4" w:space="0" w:color="auto"/>
              <w:right w:val="single" w:sz="4" w:space="0" w:color="auto"/>
            </w:tcBorders>
            <w:shd w:val="clear" w:color="auto" w:fill="auto"/>
            <w:noWrap/>
            <w:vAlign w:val="center"/>
          </w:tcPr>
          <w:p w14:paraId="79BE30FC"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106A1C86"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51D50696"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746A9463"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37CB896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1662525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54FD8FF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0,0707</w:t>
            </w:r>
          </w:p>
        </w:tc>
        <w:tc>
          <w:tcPr>
            <w:tcW w:w="1212" w:type="dxa"/>
            <w:tcBorders>
              <w:top w:val="nil"/>
              <w:left w:val="nil"/>
              <w:bottom w:val="single" w:sz="4" w:space="0" w:color="auto"/>
              <w:right w:val="single" w:sz="4" w:space="0" w:color="auto"/>
            </w:tcBorders>
            <w:shd w:val="clear" w:color="auto" w:fill="auto"/>
            <w:noWrap/>
            <w:vAlign w:val="center"/>
          </w:tcPr>
          <w:p w14:paraId="1E8A12E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0,1347</w:t>
            </w:r>
          </w:p>
        </w:tc>
      </w:tr>
      <w:tr w:rsidR="009B1734" w:rsidRPr="00CB6A2A" w14:paraId="53E7B22E"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6B718F23"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hideMark/>
          </w:tcPr>
          <w:p w14:paraId="7E8D26C0" w14:textId="77777777" w:rsidR="009B1734" w:rsidRPr="00CB6A2A" w:rsidRDefault="009B1734" w:rsidP="009B1734">
            <w:pPr>
              <w:widowControl/>
              <w:rPr>
                <w:rFonts w:eastAsia="Times New Roman" w:cs="Times New Roman"/>
                <w:color w:val="000000"/>
                <w:szCs w:val="24"/>
                <w:lang w:val="ru-RU" w:eastAsia="ru-RU"/>
              </w:rPr>
            </w:pPr>
            <w:r w:rsidRPr="00CB6A2A">
              <w:rPr>
                <w:rFonts w:eastAsia="Times New Roman" w:cs="Times New Roman"/>
                <w:color w:val="000000"/>
                <w:szCs w:val="24"/>
                <w:lang w:val="ru-RU" w:eastAsia="ru-RU"/>
              </w:rPr>
              <w:t>- Многоквартирные жилые дома</w:t>
            </w:r>
          </w:p>
        </w:tc>
        <w:tc>
          <w:tcPr>
            <w:tcW w:w="1211" w:type="dxa"/>
            <w:tcBorders>
              <w:top w:val="nil"/>
              <w:left w:val="nil"/>
              <w:bottom w:val="single" w:sz="4" w:space="0" w:color="auto"/>
              <w:right w:val="single" w:sz="4" w:space="0" w:color="auto"/>
            </w:tcBorders>
            <w:shd w:val="clear" w:color="auto" w:fill="auto"/>
            <w:noWrap/>
            <w:vAlign w:val="center"/>
          </w:tcPr>
          <w:p w14:paraId="0814897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16EA5B7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7C4D2A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14D14CD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C7ECD7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679C5E5C"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74DCE85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2" w:type="dxa"/>
            <w:tcBorders>
              <w:top w:val="nil"/>
              <w:left w:val="nil"/>
              <w:bottom w:val="single" w:sz="4" w:space="0" w:color="auto"/>
              <w:right w:val="single" w:sz="4" w:space="0" w:color="auto"/>
            </w:tcBorders>
            <w:shd w:val="clear" w:color="auto" w:fill="auto"/>
            <w:noWrap/>
            <w:vAlign w:val="center"/>
          </w:tcPr>
          <w:p w14:paraId="59CACB5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r>
      <w:tr w:rsidR="009B1734" w:rsidRPr="00CB6A2A" w14:paraId="44A50128"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7AAB65ED"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hideMark/>
          </w:tcPr>
          <w:p w14:paraId="1C721F6C" w14:textId="77777777" w:rsidR="009B1734" w:rsidRPr="00CB6A2A" w:rsidRDefault="009B1734" w:rsidP="009B1734">
            <w:pPr>
              <w:widowControl/>
              <w:rPr>
                <w:rFonts w:eastAsia="Times New Roman" w:cs="Times New Roman"/>
                <w:color w:val="000000"/>
                <w:szCs w:val="24"/>
                <w:lang w:val="ru-RU" w:eastAsia="ru-RU"/>
              </w:rPr>
            </w:pPr>
            <w:r w:rsidRPr="00CB6A2A">
              <w:rPr>
                <w:rFonts w:eastAsia="Times New Roman" w:cs="Times New Roman"/>
                <w:color w:val="000000"/>
                <w:szCs w:val="24"/>
                <w:lang w:val="ru-RU" w:eastAsia="ru-RU"/>
              </w:rPr>
              <w:t>- ИЖС</w:t>
            </w:r>
          </w:p>
        </w:tc>
        <w:tc>
          <w:tcPr>
            <w:tcW w:w="1211" w:type="dxa"/>
            <w:tcBorders>
              <w:top w:val="nil"/>
              <w:left w:val="nil"/>
              <w:bottom w:val="single" w:sz="4" w:space="0" w:color="auto"/>
              <w:right w:val="single" w:sz="4" w:space="0" w:color="auto"/>
            </w:tcBorders>
            <w:shd w:val="clear" w:color="auto" w:fill="auto"/>
            <w:noWrap/>
            <w:vAlign w:val="center"/>
          </w:tcPr>
          <w:p w14:paraId="612C427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79FF5720"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53BE5CC9"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48FA7618"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4B913FD9"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1E4B4C7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0,0107</w:t>
            </w:r>
          </w:p>
        </w:tc>
        <w:tc>
          <w:tcPr>
            <w:tcW w:w="1211" w:type="dxa"/>
            <w:tcBorders>
              <w:top w:val="nil"/>
              <w:left w:val="nil"/>
              <w:bottom w:val="single" w:sz="4" w:space="0" w:color="auto"/>
              <w:right w:val="single" w:sz="4" w:space="0" w:color="auto"/>
            </w:tcBorders>
            <w:shd w:val="clear" w:color="auto" w:fill="auto"/>
            <w:noWrap/>
            <w:vAlign w:val="center"/>
          </w:tcPr>
          <w:p w14:paraId="49C12288"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0,0707</w:t>
            </w:r>
          </w:p>
        </w:tc>
        <w:tc>
          <w:tcPr>
            <w:tcW w:w="1212" w:type="dxa"/>
            <w:tcBorders>
              <w:top w:val="nil"/>
              <w:left w:val="nil"/>
              <w:bottom w:val="single" w:sz="4" w:space="0" w:color="auto"/>
              <w:right w:val="single" w:sz="4" w:space="0" w:color="auto"/>
            </w:tcBorders>
            <w:shd w:val="clear" w:color="auto" w:fill="auto"/>
            <w:noWrap/>
            <w:vAlign w:val="center"/>
          </w:tcPr>
          <w:p w14:paraId="1156A92E"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0,1347</w:t>
            </w:r>
          </w:p>
        </w:tc>
      </w:tr>
      <w:tr w:rsidR="009B1734" w:rsidRPr="00CB6A2A" w14:paraId="3F8A111B"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092A4542"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vAlign w:val="center"/>
            <w:hideMark/>
          </w:tcPr>
          <w:p w14:paraId="35AFB3C4" w14:textId="77777777" w:rsidR="009B1734" w:rsidRPr="00CB6A2A" w:rsidRDefault="009B1734" w:rsidP="009B1734">
            <w:pPr>
              <w:widowControl/>
              <w:rPr>
                <w:rFonts w:eastAsia="Times New Roman" w:cs="Times New Roman"/>
                <w:b/>
                <w:color w:val="000000"/>
                <w:szCs w:val="24"/>
                <w:lang w:val="ru-RU" w:eastAsia="ru-RU"/>
              </w:rPr>
            </w:pPr>
            <w:r w:rsidRPr="00CB6A2A">
              <w:rPr>
                <w:rFonts w:eastAsia="Times New Roman" w:cs="Times New Roman"/>
                <w:b/>
                <w:color w:val="000000"/>
                <w:szCs w:val="24"/>
                <w:lang w:val="ru-RU" w:eastAsia="ru-RU"/>
              </w:rPr>
              <w:t>Административно-деловые строения, в т.ч.</w:t>
            </w:r>
          </w:p>
        </w:tc>
        <w:tc>
          <w:tcPr>
            <w:tcW w:w="1211" w:type="dxa"/>
            <w:tcBorders>
              <w:top w:val="nil"/>
              <w:left w:val="nil"/>
              <w:bottom w:val="single" w:sz="4" w:space="0" w:color="auto"/>
              <w:right w:val="single" w:sz="4" w:space="0" w:color="auto"/>
            </w:tcBorders>
            <w:shd w:val="clear" w:color="auto" w:fill="auto"/>
            <w:noWrap/>
            <w:vAlign w:val="center"/>
          </w:tcPr>
          <w:p w14:paraId="30904849"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A31E97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57D5747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2E28A1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7D98F45"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05A12E6"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0A93CA50"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bCs/>
                <w:iCs/>
                <w:color w:val="000000"/>
                <w:szCs w:val="24"/>
              </w:rPr>
              <w:t>0,0000</w:t>
            </w:r>
          </w:p>
        </w:tc>
        <w:tc>
          <w:tcPr>
            <w:tcW w:w="1212" w:type="dxa"/>
            <w:tcBorders>
              <w:top w:val="nil"/>
              <w:left w:val="nil"/>
              <w:bottom w:val="single" w:sz="4" w:space="0" w:color="auto"/>
              <w:right w:val="single" w:sz="4" w:space="0" w:color="auto"/>
            </w:tcBorders>
            <w:shd w:val="clear" w:color="auto" w:fill="auto"/>
            <w:noWrap/>
            <w:vAlign w:val="center"/>
          </w:tcPr>
          <w:p w14:paraId="62C520D9"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r>
      <w:tr w:rsidR="009B1734" w:rsidRPr="00CB6A2A" w14:paraId="5A42225B"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2EBEFE58"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hideMark/>
          </w:tcPr>
          <w:p w14:paraId="70303F05" w14:textId="77777777" w:rsidR="009B1734" w:rsidRPr="00CB6A2A" w:rsidRDefault="009B1734" w:rsidP="009B1734">
            <w:pPr>
              <w:widowControl/>
              <w:rPr>
                <w:rFonts w:eastAsia="Times New Roman" w:cs="Times New Roman"/>
                <w:color w:val="000000"/>
                <w:szCs w:val="24"/>
                <w:lang w:val="ru-RU" w:eastAsia="ru-RU"/>
              </w:rPr>
            </w:pPr>
            <w:r w:rsidRPr="00CB6A2A">
              <w:rPr>
                <w:rFonts w:eastAsia="Times New Roman" w:cs="Times New Roman"/>
                <w:color w:val="000000"/>
                <w:szCs w:val="24"/>
                <w:lang w:val="ru-RU" w:eastAsia="ru-RU"/>
              </w:rPr>
              <w:t>- Бюджетные организации</w:t>
            </w:r>
          </w:p>
        </w:tc>
        <w:tc>
          <w:tcPr>
            <w:tcW w:w="1211" w:type="dxa"/>
            <w:tcBorders>
              <w:top w:val="nil"/>
              <w:left w:val="nil"/>
              <w:bottom w:val="single" w:sz="4" w:space="0" w:color="auto"/>
              <w:right w:val="single" w:sz="4" w:space="0" w:color="auto"/>
            </w:tcBorders>
            <w:shd w:val="clear" w:color="auto" w:fill="auto"/>
            <w:noWrap/>
            <w:vAlign w:val="center"/>
          </w:tcPr>
          <w:p w14:paraId="05EEA6D8"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F83620B"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5E5514F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011220D3"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F81F10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7078F9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681CDCEC"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2" w:type="dxa"/>
            <w:tcBorders>
              <w:top w:val="nil"/>
              <w:left w:val="nil"/>
              <w:bottom w:val="single" w:sz="4" w:space="0" w:color="auto"/>
              <w:right w:val="single" w:sz="4" w:space="0" w:color="auto"/>
            </w:tcBorders>
            <w:shd w:val="clear" w:color="auto" w:fill="auto"/>
            <w:noWrap/>
            <w:vAlign w:val="center"/>
          </w:tcPr>
          <w:p w14:paraId="3654475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r>
      <w:tr w:rsidR="009B1734" w:rsidRPr="00CB6A2A" w14:paraId="6F3C3900"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362CF505"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hideMark/>
          </w:tcPr>
          <w:p w14:paraId="75C0933C" w14:textId="77777777" w:rsidR="009B1734" w:rsidRPr="00CB6A2A" w:rsidRDefault="009B1734" w:rsidP="009B1734">
            <w:pPr>
              <w:widowControl/>
              <w:rPr>
                <w:rFonts w:eastAsia="Times New Roman" w:cs="Times New Roman"/>
                <w:color w:val="000000"/>
                <w:szCs w:val="24"/>
                <w:lang w:val="ru-RU" w:eastAsia="ru-RU"/>
              </w:rPr>
            </w:pPr>
            <w:r w:rsidRPr="00CB6A2A">
              <w:rPr>
                <w:rFonts w:eastAsia="Times New Roman" w:cs="Times New Roman"/>
                <w:color w:val="000000"/>
                <w:szCs w:val="24"/>
                <w:lang w:val="ru-RU" w:eastAsia="ru-RU"/>
              </w:rPr>
              <w:t>- Прочие организации</w:t>
            </w:r>
          </w:p>
        </w:tc>
        <w:tc>
          <w:tcPr>
            <w:tcW w:w="1211" w:type="dxa"/>
            <w:tcBorders>
              <w:top w:val="nil"/>
              <w:left w:val="nil"/>
              <w:bottom w:val="single" w:sz="4" w:space="0" w:color="auto"/>
              <w:right w:val="single" w:sz="4" w:space="0" w:color="auto"/>
            </w:tcBorders>
            <w:shd w:val="clear" w:color="auto" w:fill="auto"/>
            <w:noWrap/>
            <w:vAlign w:val="center"/>
          </w:tcPr>
          <w:p w14:paraId="77DD5D8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02590FA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DBB5CC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07E22A1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0A7573E6"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56EBF33A"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4DEEC83"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2" w:type="dxa"/>
            <w:tcBorders>
              <w:top w:val="nil"/>
              <w:left w:val="nil"/>
              <w:bottom w:val="single" w:sz="4" w:space="0" w:color="auto"/>
              <w:right w:val="single" w:sz="4" w:space="0" w:color="auto"/>
            </w:tcBorders>
            <w:shd w:val="clear" w:color="auto" w:fill="auto"/>
            <w:noWrap/>
            <w:vAlign w:val="center"/>
          </w:tcPr>
          <w:p w14:paraId="67241B67"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r>
      <w:tr w:rsidR="009B1734" w:rsidRPr="00CB6A2A" w14:paraId="33C8DCCF" w14:textId="77777777" w:rsidTr="009B1734">
        <w:trPr>
          <w:trHeight w:val="77"/>
        </w:trPr>
        <w:tc>
          <w:tcPr>
            <w:tcW w:w="1590" w:type="dxa"/>
            <w:vMerge/>
            <w:tcBorders>
              <w:top w:val="nil"/>
              <w:left w:val="single" w:sz="4" w:space="0" w:color="auto"/>
              <w:bottom w:val="single" w:sz="4" w:space="0" w:color="000000"/>
              <w:right w:val="single" w:sz="4" w:space="0" w:color="auto"/>
            </w:tcBorders>
            <w:shd w:val="clear" w:color="auto" w:fill="auto"/>
            <w:vAlign w:val="center"/>
          </w:tcPr>
          <w:p w14:paraId="74639521" w14:textId="77777777" w:rsidR="009B1734" w:rsidRPr="00CB6A2A" w:rsidRDefault="009B1734" w:rsidP="009B1734">
            <w:pPr>
              <w:widowControl/>
              <w:jc w:val="center"/>
              <w:rPr>
                <w:rFonts w:eastAsia="Times New Roman" w:cs="Times New Roman"/>
                <w:color w:val="000000"/>
                <w:szCs w:val="24"/>
                <w:lang w:val="ru-RU" w:eastAsia="ru-RU"/>
              </w:rPr>
            </w:pPr>
          </w:p>
        </w:tc>
        <w:tc>
          <w:tcPr>
            <w:tcW w:w="3387" w:type="dxa"/>
            <w:tcBorders>
              <w:top w:val="nil"/>
              <w:left w:val="nil"/>
              <w:bottom w:val="single" w:sz="4" w:space="0" w:color="auto"/>
              <w:right w:val="single" w:sz="4" w:space="0" w:color="auto"/>
            </w:tcBorders>
            <w:shd w:val="clear" w:color="auto" w:fill="auto"/>
            <w:noWrap/>
            <w:vAlign w:val="center"/>
          </w:tcPr>
          <w:p w14:paraId="2B5D14FE" w14:textId="77777777" w:rsidR="009B1734" w:rsidRPr="00CB6A2A" w:rsidRDefault="009B1734" w:rsidP="009B1734">
            <w:pPr>
              <w:widowControl/>
              <w:rPr>
                <w:rFonts w:eastAsia="Times New Roman" w:cs="Times New Roman"/>
                <w:b/>
                <w:color w:val="000000"/>
                <w:szCs w:val="24"/>
                <w:lang w:val="ru-RU" w:eastAsia="ru-RU"/>
              </w:rPr>
            </w:pPr>
            <w:r w:rsidRPr="00CB6A2A">
              <w:rPr>
                <w:rFonts w:eastAsia="Times New Roman" w:cs="Times New Roman"/>
                <w:b/>
                <w:color w:val="000000"/>
                <w:szCs w:val="24"/>
                <w:lang w:val="ru-RU" w:eastAsia="ru-RU"/>
              </w:rPr>
              <w:t>Промышленные строения</w:t>
            </w:r>
          </w:p>
        </w:tc>
        <w:tc>
          <w:tcPr>
            <w:tcW w:w="1211" w:type="dxa"/>
            <w:tcBorders>
              <w:top w:val="nil"/>
              <w:left w:val="nil"/>
              <w:bottom w:val="single" w:sz="4" w:space="0" w:color="auto"/>
              <w:right w:val="single" w:sz="4" w:space="0" w:color="auto"/>
            </w:tcBorders>
            <w:shd w:val="clear" w:color="auto" w:fill="auto"/>
            <w:noWrap/>
            <w:vAlign w:val="center"/>
          </w:tcPr>
          <w:p w14:paraId="2CFB0D72"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63F9898"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40CDD251"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330A31C3"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2923D27E"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5E4EFEA5"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1" w:type="dxa"/>
            <w:tcBorders>
              <w:top w:val="nil"/>
              <w:left w:val="nil"/>
              <w:bottom w:val="single" w:sz="4" w:space="0" w:color="auto"/>
              <w:right w:val="single" w:sz="4" w:space="0" w:color="auto"/>
            </w:tcBorders>
            <w:shd w:val="clear" w:color="auto" w:fill="auto"/>
            <w:noWrap/>
            <w:vAlign w:val="center"/>
          </w:tcPr>
          <w:p w14:paraId="178BD5BD"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c>
          <w:tcPr>
            <w:tcW w:w="1212" w:type="dxa"/>
            <w:tcBorders>
              <w:top w:val="nil"/>
              <w:left w:val="nil"/>
              <w:bottom w:val="single" w:sz="4" w:space="0" w:color="auto"/>
              <w:right w:val="single" w:sz="4" w:space="0" w:color="auto"/>
            </w:tcBorders>
            <w:shd w:val="clear" w:color="auto" w:fill="auto"/>
            <w:noWrap/>
            <w:vAlign w:val="center"/>
          </w:tcPr>
          <w:p w14:paraId="6A93664F" w14:textId="77777777" w:rsidR="009B1734" w:rsidRPr="00CB6A2A" w:rsidRDefault="009B1734" w:rsidP="009B1734">
            <w:pPr>
              <w:widowControl/>
              <w:jc w:val="center"/>
              <w:rPr>
                <w:rFonts w:eastAsia="Times New Roman" w:cs="Times New Roman"/>
                <w:color w:val="000000"/>
                <w:szCs w:val="24"/>
                <w:lang w:val="ru-RU" w:eastAsia="ru-RU"/>
              </w:rPr>
            </w:pPr>
            <w:r w:rsidRPr="00CB6A2A">
              <w:rPr>
                <w:rFonts w:cs="Times New Roman"/>
                <w:color w:val="000000"/>
                <w:szCs w:val="24"/>
              </w:rPr>
              <w:t>0,0000</w:t>
            </w:r>
          </w:p>
        </w:tc>
      </w:tr>
    </w:tbl>
    <w:p w14:paraId="74A9EEEA" w14:textId="363F6B56" w:rsidR="00311096" w:rsidRPr="00CB6A2A" w:rsidRDefault="00311096" w:rsidP="009B1734">
      <w:pPr>
        <w:jc w:val="left"/>
        <w:rPr>
          <w:lang w:val="ru-RU"/>
        </w:rPr>
        <w:sectPr w:rsidR="00311096" w:rsidRPr="00CB6A2A" w:rsidSect="00311096">
          <w:headerReference w:type="default" r:id="rId15"/>
          <w:pgSz w:w="16838" w:h="11906" w:orient="landscape"/>
          <w:pgMar w:top="850" w:right="1134" w:bottom="1701" w:left="1134" w:header="708" w:footer="708" w:gutter="0"/>
          <w:cols w:space="708"/>
          <w:docGrid w:linePitch="360"/>
        </w:sectPr>
      </w:pPr>
      <w:bookmarkStart w:id="79" w:name="_Toc404947762"/>
      <w:bookmarkStart w:id="80" w:name="_Toc404948198"/>
      <w:bookmarkStart w:id="81" w:name="_Toc404948433"/>
    </w:p>
    <w:bookmarkEnd w:id="79"/>
    <w:bookmarkEnd w:id="80"/>
    <w:bookmarkEnd w:id="81"/>
    <w:p w14:paraId="738D5579" w14:textId="11304778" w:rsidR="009B1734" w:rsidRPr="00CB6A2A" w:rsidRDefault="009B1734" w:rsidP="009B1734">
      <w:pPr>
        <w:rPr>
          <w:lang w:val="ru-RU"/>
        </w:rPr>
      </w:pPr>
      <w:r w:rsidRPr="00CB6A2A">
        <w:rPr>
          <w:lang w:val="ru-RU"/>
        </w:rPr>
        <w:lastRenderedPageBreak/>
        <w:tab/>
        <w:t xml:space="preserve">Из таблиц </w:t>
      </w:r>
      <w:r w:rsidR="00311096" w:rsidRPr="00CB6A2A">
        <w:rPr>
          <w:lang w:val="ru-RU"/>
        </w:rPr>
        <w:t>5.2.1</w:t>
      </w:r>
      <w:r w:rsidRPr="00CB6A2A">
        <w:rPr>
          <w:lang w:val="ru-RU"/>
        </w:rPr>
        <w:t xml:space="preserve"> видно, что большая часть прогнозной тепловой нагрузки приходится на жилые строения, представленные индивидуальным жилищным фондом, поэтому величина ГВС для </w:t>
      </w:r>
      <w:r w:rsidR="00311096" w:rsidRPr="00CB6A2A">
        <w:rPr>
          <w:lang w:val="ru-RU"/>
        </w:rPr>
        <w:t>жилых объектов не определялась.</w:t>
      </w:r>
    </w:p>
    <w:p w14:paraId="71E33119" w14:textId="77777777" w:rsidR="009B1734" w:rsidRPr="00CB6A2A" w:rsidRDefault="009B1734" w:rsidP="009B1734">
      <w:pPr>
        <w:spacing w:before="240"/>
        <w:jc w:val="center"/>
        <w:rPr>
          <w:i/>
          <w:lang w:val="ru-RU"/>
        </w:rPr>
      </w:pPr>
      <w:bookmarkStart w:id="82" w:name="_Toc404947775"/>
      <w:bookmarkStart w:id="83" w:name="_Toc404948211"/>
      <w:bookmarkStart w:id="84" w:name="_Toc404948446"/>
      <w:r w:rsidRPr="00CB6A2A">
        <w:rPr>
          <w:i/>
          <w:lang w:val="ru-RU"/>
        </w:rPr>
        <w:t>Предложения по строительству, реконструкции и техническому перевооружению источников тепловой энергии</w:t>
      </w:r>
      <w:bookmarkEnd w:id="82"/>
      <w:bookmarkEnd w:id="83"/>
      <w:bookmarkEnd w:id="84"/>
    </w:p>
    <w:p w14:paraId="33DF774E" w14:textId="61192404" w:rsidR="009B1734" w:rsidRPr="00CB6A2A" w:rsidRDefault="009B1734" w:rsidP="009B1734">
      <w:pPr>
        <w:rPr>
          <w:lang w:val="ru-RU"/>
        </w:rPr>
      </w:pPr>
      <w:r w:rsidRPr="00CB6A2A">
        <w:rPr>
          <w:lang w:val="ru-RU"/>
        </w:rPr>
        <w:tab/>
        <w:t>Оборудование котельных с. Новорождественское находится в удовлетворительном состоянии. Т.к. дефицит тепловой мощности в зонах действия котельных не прогнозируется, потребности в установке дополнительного оборудования нет. Мероприятия, планируемые к реализации на котельных Новорождестве</w:t>
      </w:r>
      <w:r w:rsidR="00E45BCE" w:rsidRPr="00CB6A2A">
        <w:rPr>
          <w:lang w:val="ru-RU"/>
        </w:rPr>
        <w:t>нского СП, приведены в таблице 5.2</w:t>
      </w:r>
      <w:r w:rsidRPr="00CB6A2A">
        <w:rPr>
          <w:lang w:val="ru-RU"/>
        </w:rPr>
        <w:t>.</w:t>
      </w:r>
      <w:r w:rsidR="00E45BCE" w:rsidRPr="00CB6A2A">
        <w:rPr>
          <w:lang w:val="ru-RU"/>
        </w:rPr>
        <w:t>2.</w:t>
      </w:r>
    </w:p>
    <w:p w14:paraId="1EF0C27B" w14:textId="6CF626A4" w:rsidR="009B1734" w:rsidRPr="00CB6A2A" w:rsidRDefault="00E45BCE" w:rsidP="009B1734">
      <w:pPr>
        <w:jc w:val="right"/>
        <w:rPr>
          <w:lang w:val="ru-RU"/>
        </w:rPr>
      </w:pPr>
      <w:bookmarkStart w:id="85" w:name="_Toc404947776"/>
      <w:bookmarkStart w:id="86" w:name="_Toc404948212"/>
      <w:bookmarkStart w:id="87" w:name="_Toc404948447"/>
      <w:r w:rsidRPr="00CB6A2A">
        <w:rPr>
          <w:lang w:val="ru-RU"/>
        </w:rPr>
        <w:t>Таблица 5.2.2</w:t>
      </w:r>
      <w:r w:rsidR="009B1734" w:rsidRPr="00CB6A2A">
        <w:rPr>
          <w:lang w:val="ru-RU"/>
        </w:rPr>
        <w:t xml:space="preserve"> – Мероприятия по реконструкции источников тепловой энергии</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9B1734" w:rsidRPr="00CB6A2A" w14:paraId="16442309" w14:textId="77777777" w:rsidTr="009B1734">
        <w:tc>
          <w:tcPr>
            <w:tcW w:w="1008" w:type="dxa"/>
            <w:shd w:val="clear" w:color="auto" w:fill="auto"/>
            <w:vAlign w:val="center"/>
          </w:tcPr>
          <w:p w14:paraId="1561A5AE" w14:textId="77777777" w:rsidR="009B1734" w:rsidRPr="00CB6A2A" w:rsidRDefault="009B1734" w:rsidP="009B1734">
            <w:pPr>
              <w:jc w:val="center"/>
              <w:rPr>
                <w:rFonts w:cs="Times New Roman"/>
                <w:szCs w:val="24"/>
              </w:rPr>
            </w:pPr>
            <w:r w:rsidRPr="00CB6A2A">
              <w:rPr>
                <w:rFonts w:cs="Times New Roman"/>
                <w:szCs w:val="24"/>
              </w:rPr>
              <w:t>№</w:t>
            </w:r>
          </w:p>
          <w:p w14:paraId="5E1DB224" w14:textId="77777777" w:rsidR="009B1734" w:rsidRPr="00CB6A2A" w:rsidRDefault="009B1734" w:rsidP="009B1734">
            <w:pPr>
              <w:jc w:val="center"/>
              <w:rPr>
                <w:rFonts w:cs="Times New Roman"/>
                <w:szCs w:val="24"/>
              </w:rPr>
            </w:pPr>
            <w:r w:rsidRPr="00CB6A2A">
              <w:rPr>
                <w:rFonts w:cs="Times New Roman"/>
                <w:szCs w:val="24"/>
              </w:rPr>
              <w:t>п/п</w:t>
            </w:r>
          </w:p>
        </w:tc>
        <w:tc>
          <w:tcPr>
            <w:tcW w:w="5372" w:type="dxa"/>
            <w:shd w:val="clear" w:color="auto" w:fill="auto"/>
            <w:vAlign w:val="center"/>
          </w:tcPr>
          <w:p w14:paraId="3447F62E" w14:textId="77777777" w:rsidR="009B1734" w:rsidRPr="00CB6A2A" w:rsidRDefault="009B1734" w:rsidP="009B1734">
            <w:pPr>
              <w:jc w:val="center"/>
              <w:rPr>
                <w:rFonts w:cs="Times New Roman"/>
                <w:szCs w:val="24"/>
              </w:rPr>
            </w:pPr>
            <w:r w:rsidRPr="00CB6A2A">
              <w:rPr>
                <w:rFonts w:cs="Times New Roman"/>
                <w:szCs w:val="24"/>
              </w:rPr>
              <w:t>Мероприятия</w:t>
            </w:r>
          </w:p>
        </w:tc>
        <w:tc>
          <w:tcPr>
            <w:tcW w:w="3191" w:type="dxa"/>
            <w:shd w:val="clear" w:color="auto" w:fill="auto"/>
            <w:vAlign w:val="center"/>
          </w:tcPr>
          <w:p w14:paraId="47BC1A27" w14:textId="77777777" w:rsidR="009B1734" w:rsidRPr="00CB6A2A" w:rsidRDefault="009B1734" w:rsidP="009B1734">
            <w:pPr>
              <w:jc w:val="center"/>
              <w:rPr>
                <w:rFonts w:cs="Times New Roman"/>
                <w:szCs w:val="24"/>
                <w:lang w:val="ru-RU"/>
              </w:rPr>
            </w:pPr>
            <w:r w:rsidRPr="00CB6A2A">
              <w:rPr>
                <w:rFonts w:cs="Times New Roman"/>
                <w:szCs w:val="24"/>
                <w:lang w:val="ru-RU"/>
              </w:rPr>
              <w:t>Срок реализации</w:t>
            </w:r>
          </w:p>
        </w:tc>
      </w:tr>
      <w:tr w:rsidR="009B1734" w:rsidRPr="00CB6A2A" w14:paraId="1387929D" w14:textId="77777777" w:rsidTr="009B1734">
        <w:tc>
          <w:tcPr>
            <w:tcW w:w="1008" w:type="dxa"/>
            <w:shd w:val="clear" w:color="auto" w:fill="auto"/>
          </w:tcPr>
          <w:p w14:paraId="4F00D414" w14:textId="77777777" w:rsidR="009B1734" w:rsidRPr="00CB6A2A" w:rsidRDefault="009B1734" w:rsidP="009B1734">
            <w:pPr>
              <w:jc w:val="center"/>
              <w:rPr>
                <w:rFonts w:cs="Times New Roman"/>
                <w:szCs w:val="24"/>
              </w:rPr>
            </w:pPr>
          </w:p>
        </w:tc>
        <w:tc>
          <w:tcPr>
            <w:tcW w:w="5372" w:type="dxa"/>
            <w:shd w:val="clear" w:color="auto" w:fill="auto"/>
          </w:tcPr>
          <w:p w14:paraId="6DD4EBDD" w14:textId="77777777" w:rsidR="009B1734" w:rsidRPr="00CB6A2A" w:rsidRDefault="009B1734" w:rsidP="009B1734">
            <w:pPr>
              <w:jc w:val="center"/>
              <w:rPr>
                <w:rFonts w:cs="Times New Roman"/>
                <w:b/>
                <w:szCs w:val="24"/>
              </w:rPr>
            </w:pPr>
            <w:r w:rsidRPr="00CB6A2A">
              <w:rPr>
                <w:rFonts w:cs="Times New Roman"/>
                <w:b/>
                <w:szCs w:val="24"/>
              </w:rPr>
              <w:t>Котельная с.</w:t>
            </w:r>
            <w:r w:rsidRPr="00CB6A2A">
              <w:rPr>
                <w:rFonts w:cs="Times New Roman"/>
                <w:b/>
                <w:szCs w:val="24"/>
                <w:lang w:val="ru-RU"/>
              </w:rPr>
              <w:t xml:space="preserve"> </w:t>
            </w:r>
            <w:r w:rsidRPr="00CB6A2A">
              <w:rPr>
                <w:rFonts w:cs="Times New Roman"/>
                <w:b/>
                <w:szCs w:val="24"/>
              </w:rPr>
              <w:t>Новорождественское</w:t>
            </w:r>
          </w:p>
        </w:tc>
        <w:tc>
          <w:tcPr>
            <w:tcW w:w="3191" w:type="dxa"/>
            <w:shd w:val="clear" w:color="auto" w:fill="auto"/>
          </w:tcPr>
          <w:p w14:paraId="1C696D01" w14:textId="77777777" w:rsidR="009B1734" w:rsidRPr="00CB6A2A" w:rsidRDefault="009B1734" w:rsidP="009B1734">
            <w:pPr>
              <w:jc w:val="center"/>
              <w:rPr>
                <w:rFonts w:cs="Times New Roman"/>
                <w:szCs w:val="24"/>
              </w:rPr>
            </w:pPr>
          </w:p>
        </w:tc>
      </w:tr>
      <w:tr w:rsidR="009B1734" w:rsidRPr="00CB6A2A" w14:paraId="79E245AD" w14:textId="77777777" w:rsidTr="009B1734">
        <w:tc>
          <w:tcPr>
            <w:tcW w:w="1008" w:type="dxa"/>
            <w:shd w:val="clear" w:color="auto" w:fill="auto"/>
          </w:tcPr>
          <w:p w14:paraId="53103CF1" w14:textId="77777777" w:rsidR="009B1734" w:rsidRPr="00CB6A2A" w:rsidRDefault="009B1734" w:rsidP="009B1734">
            <w:pPr>
              <w:jc w:val="center"/>
              <w:rPr>
                <w:rFonts w:cs="Times New Roman"/>
                <w:szCs w:val="24"/>
              </w:rPr>
            </w:pPr>
            <w:r w:rsidRPr="00CB6A2A">
              <w:rPr>
                <w:rFonts w:cs="Times New Roman"/>
                <w:szCs w:val="24"/>
              </w:rPr>
              <w:t>1.</w:t>
            </w:r>
          </w:p>
        </w:tc>
        <w:tc>
          <w:tcPr>
            <w:tcW w:w="5372" w:type="dxa"/>
            <w:shd w:val="clear" w:color="auto" w:fill="auto"/>
          </w:tcPr>
          <w:p w14:paraId="30FED453" w14:textId="77777777" w:rsidR="009B1734" w:rsidRPr="00CB6A2A" w:rsidRDefault="009B1734" w:rsidP="009B1734">
            <w:pPr>
              <w:rPr>
                <w:rFonts w:cs="Times New Roman"/>
                <w:szCs w:val="24"/>
                <w:lang w:val="ru-RU"/>
              </w:rPr>
            </w:pPr>
            <w:r w:rsidRPr="00CB6A2A">
              <w:rPr>
                <w:rFonts w:cs="Times New Roman"/>
                <w:szCs w:val="24"/>
                <w:lang w:val="ru-RU"/>
              </w:rPr>
              <w:t xml:space="preserve">Проведение технического освидетельствования строительных конструкций здания котельной </w:t>
            </w:r>
          </w:p>
        </w:tc>
        <w:tc>
          <w:tcPr>
            <w:tcW w:w="3191" w:type="dxa"/>
            <w:shd w:val="clear" w:color="auto" w:fill="auto"/>
            <w:vAlign w:val="center"/>
          </w:tcPr>
          <w:p w14:paraId="3B2447C6" w14:textId="77777777" w:rsidR="009B1734" w:rsidRPr="00CB6A2A" w:rsidRDefault="009B1734" w:rsidP="009B1734">
            <w:pPr>
              <w:jc w:val="center"/>
              <w:rPr>
                <w:rFonts w:cs="Times New Roman"/>
                <w:szCs w:val="24"/>
                <w:lang w:val="ru-RU"/>
              </w:rPr>
            </w:pPr>
            <w:r w:rsidRPr="00CB6A2A">
              <w:rPr>
                <w:rFonts w:cs="Times New Roman"/>
                <w:szCs w:val="24"/>
                <w:lang w:val="ru-RU"/>
              </w:rPr>
              <w:t>Один раз в 5 лет</w:t>
            </w:r>
          </w:p>
        </w:tc>
      </w:tr>
      <w:tr w:rsidR="009B1734" w:rsidRPr="00291435" w14:paraId="2B4AB3A6" w14:textId="77777777" w:rsidTr="009B1734">
        <w:tc>
          <w:tcPr>
            <w:tcW w:w="1008" w:type="dxa"/>
            <w:shd w:val="clear" w:color="auto" w:fill="auto"/>
          </w:tcPr>
          <w:p w14:paraId="7897FA60" w14:textId="77777777" w:rsidR="009B1734" w:rsidRPr="00CB6A2A" w:rsidRDefault="009B1734" w:rsidP="009B1734">
            <w:pPr>
              <w:jc w:val="center"/>
              <w:rPr>
                <w:rFonts w:cs="Times New Roman"/>
                <w:szCs w:val="24"/>
              </w:rPr>
            </w:pPr>
            <w:r w:rsidRPr="00CB6A2A">
              <w:rPr>
                <w:rFonts w:cs="Times New Roman"/>
                <w:szCs w:val="24"/>
              </w:rPr>
              <w:t>2</w:t>
            </w:r>
          </w:p>
        </w:tc>
        <w:tc>
          <w:tcPr>
            <w:tcW w:w="5372" w:type="dxa"/>
            <w:shd w:val="clear" w:color="auto" w:fill="auto"/>
          </w:tcPr>
          <w:p w14:paraId="796D30E1" w14:textId="77777777" w:rsidR="009B1734" w:rsidRPr="00CB6A2A" w:rsidRDefault="009B1734" w:rsidP="009B1734">
            <w:pPr>
              <w:rPr>
                <w:rFonts w:cs="Times New Roman"/>
                <w:szCs w:val="24"/>
                <w:lang w:val="ru-RU"/>
              </w:rPr>
            </w:pPr>
            <w:r w:rsidRPr="00CB6A2A">
              <w:rPr>
                <w:rFonts w:cs="Times New Roman"/>
                <w:szCs w:val="24"/>
                <w:lang w:val="ru-RU"/>
              </w:rPr>
              <w:t>Ограждение стационарной площадки, лестницы для обслуживания элементов трубопроводов котельной (предохранительных клапанов, запорной арматуры), расположенного на высоте более 1,5м от уровня пола</w:t>
            </w:r>
          </w:p>
        </w:tc>
        <w:tc>
          <w:tcPr>
            <w:tcW w:w="3191" w:type="dxa"/>
            <w:shd w:val="clear" w:color="auto" w:fill="auto"/>
            <w:vAlign w:val="center"/>
          </w:tcPr>
          <w:p w14:paraId="6CF91941" w14:textId="77777777" w:rsidR="009B1734" w:rsidRPr="00CB6A2A" w:rsidRDefault="009B1734" w:rsidP="009B1734">
            <w:pPr>
              <w:jc w:val="center"/>
              <w:rPr>
                <w:rFonts w:cs="Times New Roman"/>
                <w:szCs w:val="24"/>
                <w:lang w:val="ru-RU"/>
              </w:rPr>
            </w:pPr>
          </w:p>
        </w:tc>
      </w:tr>
      <w:tr w:rsidR="009B1734" w:rsidRPr="00CB6A2A" w14:paraId="2BD098C5" w14:textId="77777777" w:rsidTr="009B1734">
        <w:tc>
          <w:tcPr>
            <w:tcW w:w="1008" w:type="dxa"/>
            <w:shd w:val="clear" w:color="auto" w:fill="auto"/>
          </w:tcPr>
          <w:p w14:paraId="6BDAA378" w14:textId="77777777" w:rsidR="009B1734" w:rsidRPr="00CB6A2A" w:rsidRDefault="009B1734" w:rsidP="009B1734">
            <w:pPr>
              <w:jc w:val="center"/>
              <w:rPr>
                <w:rFonts w:cs="Times New Roman"/>
                <w:szCs w:val="24"/>
              </w:rPr>
            </w:pPr>
            <w:r w:rsidRPr="00CB6A2A">
              <w:rPr>
                <w:rFonts w:cs="Times New Roman"/>
                <w:szCs w:val="24"/>
              </w:rPr>
              <w:t>3.</w:t>
            </w:r>
          </w:p>
        </w:tc>
        <w:tc>
          <w:tcPr>
            <w:tcW w:w="5372" w:type="dxa"/>
            <w:shd w:val="clear" w:color="auto" w:fill="auto"/>
          </w:tcPr>
          <w:p w14:paraId="3DBE2D54" w14:textId="77777777" w:rsidR="009B1734" w:rsidRPr="00CB6A2A" w:rsidRDefault="009B1734" w:rsidP="009B1734">
            <w:pPr>
              <w:rPr>
                <w:rFonts w:cs="Times New Roman"/>
                <w:szCs w:val="24"/>
                <w:lang w:val="ru-RU"/>
              </w:rPr>
            </w:pPr>
            <w:r w:rsidRPr="00CB6A2A">
              <w:rPr>
                <w:rFonts w:cs="Times New Roman"/>
                <w:szCs w:val="24"/>
                <w:lang w:val="ru-RU"/>
              </w:rPr>
              <w:t>Проведение инструментально-визуального наружного и внутреннего обследования дымовой трубы котельной</w:t>
            </w:r>
          </w:p>
        </w:tc>
        <w:tc>
          <w:tcPr>
            <w:tcW w:w="3191" w:type="dxa"/>
            <w:shd w:val="clear" w:color="auto" w:fill="auto"/>
            <w:vAlign w:val="center"/>
          </w:tcPr>
          <w:p w14:paraId="43DDB75F" w14:textId="77777777" w:rsidR="009B1734" w:rsidRPr="00CB6A2A" w:rsidRDefault="009B1734" w:rsidP="009B1734">
            <w:pPr>
              <w:jc w:val="center"/>
              <w:rPr>
                <w:rFonts w:cs="Times New Roman"/>
                <w:szCs w:val="24"/>
                <w:lang w:val="ru-RU"/>
              </w:rPr>
            </w:pPr>
            <w:r w:rsidRPr="00CB6A2A">
              <w:rPr>
                <w:rFonts w:cs="Times New Roman"/>
                <w:szCs w:val="24"/>
                <w:lang w:val="ru-RU"/>
              </w:rPr>
              <w:t>Один раз в 3 года</w:t>
            </w:r>
          </w:p>
        </w:tc>
      </w:tr>
      <w:tr w:rsidR="009B1734" w:rsidRPr="00291435" w14:paraId="288978B5" w14:textId="77777777" w:rsidTr="009B1734">
        <w:tc>
          <w:tcPr>
            <w:tcW w:w="1008" w:type="dxa"/>
            <w:shd w:val="clear" w:color="auto" w:fill="auto"/>
          </w:tcPr>
          <w:p w14:paraId="7C818E8F" w14:textId="77777777" w:rsidR="009B1734" w:rsidRPr="00CB6A2A" w:rsidRDefault="009B1734" w:rsidP="009B1734">
            <w:pPr>
              <w:jc w:val="center"/>
              <w:rPr>
                <w:rFonts w:cs="Times New Roman"/>
                <w:szCs w:val="24"/>
              </w:rPr>
            </w:pPr>
            <w:r w:rsidRPr="00CB6A2A">
              <w:rPr>
                <w:rFonts w:cs="Times New Roman"/>
                <w:szCs w:val="24"/>
              </w:rPr>
              <w:t>4.</w:t>
            </w:r>
          </w:p>
        </w:tc>
        <w:tc>
          <w:tcPr>
            <w:tcW w:w="5372" w:type="dxa"/>
            <w:shd w:val="clear" w:color="auto" w:fill="auto"/>
          </w:tcPr>
          <w:p w14:paraId="114711B7" w14:textId="77777777" w:rsidR="009B1734" w:rsidRPr="00CB6A2A" w:rsidRDefault="009B1734" w:rsidP="009B1734">
            <w:pPr>
              <w:rPr>
                <w:rFonts w:cs="Times New Roman"/>
                <w:szCs w:val="24"/>
                <w:lang w:val="ru-RU"/>
              </w:rPr>
            </w:pPr>
            <w:r w:rsidRPr="00CB6A2A">
              <w:rPr>
                <w:rFonts w:cs="Times New Roman"/>
                <w:szCs w:val="24"/>
                <w:lang w:val="ru-RU"/>
              </w:rPr>
              <w:t xml:space="preserve">Проведение ревизии водоподготовительного оборудования и его наладки, теплохимических испытаний водогрейных котлов и наладка их водно-химического режима </w:t>
            </w:r>
          </w:p>
        </w:tc>
        <w:tc>
          <w:tcPr>
            <w:tcW w:w="3191" w:type="dxa"/>
            <w:shd w:val="clear" w:color="auto" w:fill="auto"/>
            <w:vAlign w:val="center"/>
          </w:tcPr>
          <w:p w14:paraId="6E7F666E" w14:textId="77777777" w:rsidR="009B1734" w:rsidRPr="00CB6A2A" w:rsidRDefault="009B1734" w:rsidP="009B1734">
            <w:pPr>
              <w:jc w:val="center"/>
              <w:rPr>
                <w:rFonts w:cs="Times New Roman"/>
                <w:szCs w:val="24"/>
                <w:lang w:val="ru-RU"/>
              </w:rPr>
            </w:pPr>
            <w:r w:rsidRPr="00CB6A2A">
              <w:rPr>
                <w:rFonts w:cs="Times New Roman"/>
                <w:szCs w:val="24"/>
                <w:lang w:val="ru-RU"/>
              </w:rPr>
              <w:t>Не реже одного раза в 3 года</w:t>
            </w:r>
          </w:p>
        </w:tc>
      </w:tr>
      <w:tr w:rsidR="009B1734" w:rsidRPr="00291435" w14:paraId="57A99C6A" w14:textId="77777777" w:rsidTr="009B1734">
        <w:tc>
          <w:tcPr>
            <w:tcW w:w="1008" w:type="dxa"/>
            <w:shd w:val="clear" w:color="auto" w:fill="auto"/>
          </w:tcPr>
          <w:p w14:paraId="3CE87D37" w14:textId="77777777" w:rsidR="009B1734" w:rsidRPr="00CB6A2A" w:rsidRDefault="009B1734" w:rsidP="009B1734">
            <w:pPr>
              <w:jc w:val="center"/>
              <w:rPr>
                <w:rFonts w:cs="Times New Roman"/>
                <w:szCs w:val="24"/>
              </w:rPr>
            </w:pPr>
            <w:r w:rsidRPr="00CB6A2A">
              <w:rPr>
                <w:rFonts w:cs="Times New Roman"/>
                <w:szCs w:val="24"/>
              </w:rPr>
              <w:t>5.</w:t>
            </w:r>
          </w:p>
        </w:tc>
        <w:tc>
          <w:tcPr>
            <w:tcW w:w="5372" w:type="dxa"/>
            <w:shd w:val="clear" w:color="auto" w:fill="auto"/>
          </w:tcPr>
          <w:p w14:paraId="3E186911" w14:textId="77777777" w:rsidR="009B1734" w:rsidRPr="00CB6A2A" w:rsidRDefault="009B1734" w:rsidP="009B1734">
            <w:pPr>
              <w:rPr>
                <w:rFonts w:cs="Times New Roman"/>
                <w:szCs w:val="24"/>
                <w:lang w:val="ru-RU"/>
              </w:rPr>
            </w:pPr>
            <w:r w:rsidRPr="00CB6A2A">
              <w:rPr>
                <w:rFonts w:cs="Times New Roman"/>
                <w:szCs w:val="24"/>
                <w:lang w:val="ru-RU"/>
              </w:rPr>
              <w:t>Монтаж обратных клапанов на напорных патрубках до запорного органа циркуляционных центробежных насосов</w:t>
            </w:r>
          </w:p>
        </w:tc>
        <w:tc>
          <w:tcPr>
            <w:tcW w:w="3191" w:type="dxa"/>
            <w:shd w:val="clear" w:color="auto" w:fill="auto"/>
          </w:tcPr>
          <w:p w14:paraId="498392F5" w14:textId="77777777" w:rsidR="009B1734" w:rsidRPr="00CB6A2A" w:rsidRDefault="009B1734" w:rsidP="009B1734">
            <w:pPr>
              <w:jc w:val="center"/>
              <w:rPr>
                <w:rFonts w:cs="Times New Roman"/>
                <w:szCs w:val="24"/>
                <w:lang w:val="ru-RU"/>
              </w:rPr>
            </w:pPr>
          </w:p>
        </w:tc>
      </w:tr>
      <w:tr w:rsidR="009B1734" w:rsidRPr="00CB6A2A" w14:paraId="014A4BCB" w14:textId="77777777" w:rsidTr="009B1734">
        <w:tc>
          <w:tcPr>
            <w:tcW w:w="1008" w:type="dxa"/>
            <w:shd w:val="clear" w:color="auto" w:fill="auto"/>
          </w:tcPr>
          <w:p w14:paraId="20E27F6D" w14:textId="77777777" w:rsidR="009B1734" w:rsidRPr="00CB6A2A" w:rsidRDefault="009B1734" w:rsidP="009B1734">
            <w:pPr>
              <w:jc w:val="center"/>
              <w:rPr>
                <w:rFonts w:cs="Times New Roman"/>
                <w:szCs w:val="24"/>
                <w:lang w:val="ru-RU"/>
              </w:rPr>
            </w:pPr>
          </w:p>
        </w:tc>
        <w:tc>
          <w:tcPr>
            <w:tcW w:w="5372" w:type="dxa"/>
            <w:shd w:val="clear" w:color="auto" w:fill="auto"/>
          </w:tcPr>
          <w:p w14:paraId="2C3F482C" w14:textId="77777777" w:rsidR="009B1734" w:rsidRPr="00CB6A2A" w:rsidRDefault="009B1734" w:rsidP="009B1734">
            <w:pPr>
              <w:jc w:val="center"/>
              <w:rPr>
                <w:rFonts w:cs="Times New Roman"/>
                <w:szCs w:val="24"/>
              </w:rPr>
            </w:pPr>
            <w:r w:rsidRPr="00CB6A2A">
              <w:rPr>
                <w:rFonts w:cs="Times New Roman"/>
                <w:b/>
                <w:szCs w:val="24"/>
              </w:rPr>
              <w:t>Котельная д.</w:t>
            </w:r>
            <w:r w:rsidRPr="00CB6A2A">
              <w:rPr>
                <w:rFonts w:cs="Times New Roman"/>
                <w:b/>
                <w:szCs w:val="24"/>
                <w:lang w:val="ru-RU"/>
              </w:rPr>
              <w:t xml:space="preserve"> </w:t>
            </w:r>
            <w:r w:rsidRPr="00CB6A2A">
              <w:rPr>
                <w:rFonts w:cs="Times New Roman"/>
                <w:b/>
                <w:szCs w:val="24"/>
              </w:rPr>
              <w:t>Мазалово</w:t>
            </w:r>
          </w:p>
        </w:tc>
        <w:tc>
          <w:tcPr>
            <w:tcW w:w="3191" w:type="dxa"/>
            <w:shd w:val="clear" w:color="auto" w:fill="auto"/>
          </w:tcPr>
          <w:p w14:paraId="12C09614" w14:textId="77777777" w:rsidR="009B1734" w:rsidRPr="00CB6A2A" w:rsidRDefault="009B1734" w:rsidP="009B1734">
            <w:pPr>
              <w:jc w:val="center"/>
              <w:rPr>
                <w:rFonts w:cs="Times New Roman"/>
                <w:szCs w:val="24"/>
              </w:rPr>
            </w:pPr>
          </w:p>
        </w:tc>
      </w:tr>
      <w:tr w:rsidR="009B1734" w:rsidRPr="00CB6A2A" w14:paraId="28CB7C2C" w14:textId="77777777" w:rsidTr="009B1734">
        <w:tc>
          <w:tcPr>
            <w:tcW w:w="1008" w:type="dxa"/>
            <w:shd w:val="clear" w:color="auto" w:fill="auto"/>
          </w:tcPr>
          <w:p w14:paraId="1A4A6C03" w14:textId="77777777" w:rsidR="009B1734" w:rsidRPr="00CB6A2A" w:rsidRDefault="009B1734" w:rsidP="009B1734">
            <w:pPr>
              <w:jc w:val="center"/>
              <w:rPr>
                <w:rFonts w:cs="Times New Roman"/>
                <w:szCs w:val="24"/>
              </w:rPr>
            </w:pPr>
            <w:r w:rsidRPr="00CB6A2A">
              <w:rPr>
                <w:rFonts w:cs="Times New Roman"/>
                <w:szCs w:val="24"/>
              </w:rPr>
              <w:t>1.</w:t>
            </w:r>
          </w:p>
        </w:tc>
        <w:tc>
          <w:tcPr>
            <w:tcW w:w="5372" w:type="dxa"/>
            <w:shd w:val="clear" w:color="auto" w:fill="auto"/>
          </w:tcPr>
          <w:p w14:paraId="341E6A96" w14:textId="77777777" w:rsidR="009B1734" w:rsidRPr="00CB6A2A" w:rsidRDefault="009B1734" w:rsidP="009B1734">
            <w:pPr>
              <w:rPr>
                <w:rFonts w:cs="Times New Roman"/>
                <w:szCs w:val="24"/>
              </w:rPr>
            </w:pPr>
            <w:r w:rsidRPr="00CB6A2A">
              <w:rPr>
                <w:rFonts w:cs="Times New Roman"/>
                <w:szCs w:val="24"/>
              </w:rPr>
              <w:t>Ремонт приточной вентиляции котельной</w:t>
            </w:r>
          </w:p>
        </w:tc>
        <w:tc>
          <w:tcPr>
            <w:tcW w:w="3191" w:type="dxa"/>
            <w:shd w:val="clear" w:color="auto" w:fill="auto"/>
          </w:tcPr>
          <w:p w14:paraId="0DEBC404" w14:textId="77777777" w:rsidR="009B1734" w:rsidRPr="00CB6A2A" w:rsidRDefault="009B1734" w:rsidP="009B1734">
            <w:pPr>
              <w:jc w:val="center"/>
              <w:rPr>
                <w:rFonts w:cs="Times New Roman"/>
                <w:szCs w:val="24"/>
              </w:rPr>
            </w:pPr>
            <w:r w:rsidRPr="00CB6A2A">
              <w:rPr>
                <w:rFonts w:cs="Times New Roman"/>
                <w:szCs w:val="24"/>
              </w:rPr>
              <w:t>2015</w:t>
            </w:r>
            <w:r w:rsidRPr="00CB6A2A">
              <w:rPr>
                <w:rFonts w:cs="Times New Roman"/>
                <w:szCs w:val="24"/>
                <w:lang w:val="ru-RU"/>
              </w:rPr>
              <w:t xml:space="preserve"> </w:t>
            </w:r>
            <w:r w:rsidRPr="00CB6A2A">
              <w:rPr>
                <w:rFonts w:cs="Times New Roman"/>
                <w:szCs w:val="24"/>
              </w:rPr>
              <w:t>г.</w:t>
            </w:r>
          </w:p>
        </w:tc>
      </w:tr>
      <w:tr w:rsidR="009B1734" w:rsidRPr="00291435" w14:paraId="0F32E713" w14:textId="77777777" w:rsidTr="009B1734">
        <w:tc>
          <w:tcPr>
            <w:tcW w:w="1008" w:type="dxa"/>
            <w:shd w:val="clear" w:color="auto" w:fill="auto"/>
          </w:tcPr>
          <w:p w14:paraId="21677459" w14:textId="77777777" w:rsidR="009B1734" w:rsidRPr="00CB6A2A" w:rsidRDefault="009B1734" w:rsidP="009B1734">
            <w:pPr>
              <w:jc w:val="center"/>
              <w:rPr>
                <w:rFonts w:cs="Times New Roman"/>
                <w:szCs w:val="24"/>
              </w:rPr>
            </w:pPr>
            <w:r w:rsidRPr="00CB6A2A">
              <w:rPr>
                <w:rFonts w:cs="Times New Roman"/>
                <w:szCs w:val="24"/>
              </w:rPr>
              <w:t>2.</w:t>
            </w:r>
          </w:p>
        </w:tc>
        <w:tc>
          <w:tcPr>
            <w:tcW w:w="5372" w:type="dxa"/>
            <w:shd w:val="clear" w:color="auto" w:fill="auto"/>
          </w:tcPr>
          <w:p w14:paraId="18E739B0" w14:textId="77777777" w:rsidR="009B1734" w:rsidRPr="00CB6A2A" w:rsidRDefault="009B1734" w:rsidP="009B1734">
            <w:pPr>
              <w:rPr>
                <w:rFonts w:cs="Times New Roman"/>
                <w:szCs w:val="24"/>
                <w:lang w:val="ru-RU"/>
              </w:rPr>
            </w:pPr>
            <w:r w:rsidRPr="00CB6A2A">
              <w:rPr>
                <w:rFonts w:cs="Times New Roman"/>
                <w:szCs w:val="24"/>
                <w:lang w:val="ru-RU"/>
              </w:rPr>
              <w:t>Установка предохранительного клапана на расширительный бак</w:t>
            </w:r>
          </w:p>
        </w:tc>
        <w:tc>
          <w:tcPr>
            <w:tcW w:w="3191" w:type="dxa"/>
            <w:shd w:val="clear" w:color="auto" w:fill="auto"/>
          </w:tcPr>
          <w:p w14:paraId="799CCB5F" w14:textId="77777777" w:rsidR="009B1734" w:rsidRPr="00CB6A2A" w:rsidRDefault="009B1734" w:rsidP="009B1734">
            <w:pPr>
              <w:jc w:val="center"/>
              <w:rPr>
                <w:rFonts w:cs="Times New Roman"/>
                <w:szCs w:val="24"/>
                <w:lang w:val="ru-RU"/>
              </w:rPr>
            </w:pPr>
          </w:p>
        </w:tc>
      </w:tr>
      <w:tr w:rsidR="009B1734" w:rsidRPr="00CB6A2A" w14:paraId="2628D20C" w14:textId="77777777" w:rsidTr="009B1734">
        <w:tc>
          <w:tcPr>
            <w:tcW w:w="1008" w:type="dxa"/>
            <w:shd w:val="clear" w:color="auto" w:fill="auto"/>
          </w:tcPr>
          <w:p w14:paraId="2ED780D2" w14:textId="77777777" w:rsidR="009B1734" w:rsidRPr="00CB6A2A" w:rsidRDefault="009B1734" w:rsidP="009B1734">
            <w:pPr>
              <w:jc w:val="center"/>
              <w:rPr>
                <w:rFonts w:cs="Times New Roman"/>
                <w:szCs w:val="24"/>
              </w:rPr>
            </w:pPr>
            <w:r w:rsidRPr="00CB6A2A">
              <w:rPr>
                <w:rFonts w:cs="Times New Roman"/>
                <w:szCs w:val="24"/>
                <w:lang w:val="ru-RU"/>
              </w:rPr>
              <w:t>3</w:t>
            </w:r>
            <w:r w:rsidRPr="00CB6A2A">
              <w:rPr>
                <w:rFonts w:cs="Times New Roman"/>
                <w:szCs w:val="24"/>
              </w:rPr>
              <w:t>.</w:t>
            </w:r>
          </w:p>
        </w:tc>
        <w:tc>
          <w:tcPr>
            <w:tcW w:w="5372" w:type="dxa"/>
            <w:shd w:val="clear" w:color="auto" w:fill="auto"/>
          </w:tcPr>
          <w:p w14:paraId="1C75C59E" w14:textId="77777777" w:rsidR="009B1734" w:rsidRPr="00CB6A2A" w:rsidRDefault="009B1734" w:rsidP="009B1734">
            <w:pPr>
              <w:rPr>
                <w:rFonts w:cs="Times New Roman"/>
                <w:szCs w:val="24"/>
              </w:rPr>
            </w:pPr>
            <w:r w:rsidRPr="00CB6A2A">
              <w:rPr>
                <w:rFonts w:cs="Times New Roman"/>
                <w:szCs w:val="24"/>
              </w:rPr>
              <w:t>Приобретение резервного источники электропитания</w:t>
            </w:r>
          </w:p>
        </w:tc>
        <w:tc>
          <w:tcPr>
            <w:tcW w:w="3191" w:type="dxa"/>
            <w:shd w:val="clear" w:color="auto" w:fill="auto"/>
          </w:tcPr>
          <w:p w14:paraId="6D2B0341" w14:textId="77777777" w:rsidR="009B1734" w:rsidRPr="00CB6A2A" w:rsidRDefault="009B1734" w:rsidP="009B1734">
            <w:pPr>
              <w:jc w:val="center"/>
              <w:rPr>
                <w:rFonts w:cs="Times New Roman"/>
                <w:szCs w:val="24"/>
                <w:lang w:val="ru-RU"/>
              </w:rPr>
            </w:pPr>
            <w:r w:rsidRPr="00CB6A2A">
              <w:rPr>
                <w:rFonts w:cs="Times New Roman"/>
                <w:szCs w:val="24"/>
              </w:rPr>
              <w:t>2015</w:t>
            </w:r>
            <w:r w:rsidRPr="00CB6A2A">
              <w:rPr>
                <w:rFonts w:cs="Times New Roman"/>
                <w:szCs w:val="24"/>
                <w:lang w:val="ru-RU"/>
              </w:rPr>
              <w:t xml:space="preserve"> г.</w:t>
            </w:r>
          </w:p>
        </w:tc>
      </w:tr>
      <w:tr w:rsidR="009B1734" w:rsidRPr="00CB6A2A" w14:paraId="6143A414" w14:textId="77777777" w:rsidTr="009B1734">
        <w:tc>
          <w:tcPr>
            <w:tcW w:w="1008" w:type="dxa"/>
            <w:shd w:val="clear" w:color="auto" w:fill="auto"/>
          </w:tcPr>
          <w:p w14:paraId="070ECC89" w14:textId="77777777" w:rsidR="009B1734" w:rsidRPr="00CB6A2A" w:rsidRDefault="009B1734" w:rsidP="009B1734">
            <w:pPr>
              <w:jc w:val="center"/>
              <w:rPr>
                <w:rFonts w:cs="Times New Roman"/>
                <w:szCs w:val="24"/>
              </w:rPr>
            </w:pPr>
            <w:r w:rsidRPr="00CB6A2A">
              <w:rPr>
                <w:rFonts w:cs="Times New Roman"/>
                <w:szCs w:val="24"/>
                <w:lang w:val="ru-RU"/>
              </w:rPr>
              <w:t>4</w:t>
            </w:r>
            <w:r w:rsidRPr="00CB6A2A">
              <w:rPr>
                <w:rFonts w:cs="Times New Roman"/>
                <w:szCs w:val="24"/>
              </w:rPr>
              <w:t>.</w:t>
            </w:r>
          </w:p>
        </w:tc>
        <w:tc>
          <w:tcPr>
            <w:tcW w:w="5372" w:type="dxa"/>
            <w:shd w:val="clear" w:color="auto" w:fill="auto"/>
          </w:tcPr>
          <w:p w14:paraId="5DC963C2" w14:textId="77777777" w:rsidR="009B1734" w:rsidRPr="00CB6A2A" w:rsidRDefault="009B1734" w:rsidP="009B1734">
            <w:pPr>
              <w:rPr>
                <w:rFonts w:cs="Times New Roman"/>
                <w:szCs w:val="24"/>
                <w:lang w:val="ru-RU"/>
              </w:rPr>
            </w:pPr>
            <w:r w:rsidRPr="00CB6A2A">
              <w:rPr>
                <w:rFonts w:cs="Times New Roman"/>
                <w:szCs w:val="24"/>
                <w:lang w:val="ru-RU"/>
              </w:rPr>
              <w:t xml:space="preserve">Проведение технического освидетельствования строительных конструкций здания котельной </w:t>
            </w:r>
          </w:p>
        </w:tc>
        <w:tc>
          <w:tcPr>
            <w:tcW w:w="3191" w:type="dxa"/>
            <w:shd w:val="clear" w:color="auto" w:fill="auto"/>
            <w:vAlign w:val="center"/>
          </w:tcPr>
          <w:p w14:paraId="1204E7F7" w14:textId="77777777" w:rsidR="009B1734" w:rsidRPr="00CB6A2A" w:rsidRDefault="009B1734" w:rsidP="009B1734">
            <w:pPr>
              <w:jc w:val="center"/>
              <w:rPr>
                <w:rFonts w:cs="Times New Roman"/>
                <w:szCs w:val="24"/>
                <w:lang w:val="ru-RU"/>
              </w:rPr>
            </w:pPr>
            <w:r w:rsidRPr="00CB6A2A">
              <w:rPr>
                <w:rFonts w:cs="Times New Roman"/>
                <w:szCs w:val="24"/>
                <w:lang w:val="ru-RU"/>
              </w:rPr>
              <w:t>Один раз в 5 лет</w:t>
            </w:r>
          </w:p>
        </w:tc>
      </w:tr>
      <w:tr w:rsidR="009B1734" w:rsidRPr="00CB6A2A" w14:paraId="3DA9D702" w14:textId="77777777" w:rsidTr="009B1734">
        <w:tc>
          <w:tcPr>
            <w:tcW w:w="1008" w:type="dxa"/>
            <w:shd w:val="clear" w:color="auto" w:fill="auto"/>
          </w:tcPr>
          <w:p w14:paraId="7AFA79B0" w14:textId="77777777" w:rsidR="009B1734" w:rsidRPr="00CB6A2A" w:rsidRDefault="009B1734" w:rsidP="009B1734">
            <w:pPr>
              <w:jc w:val="center"/>
              <w:rPr>
                <w:rFonts w:cs="Times New Roman"/>
                <w:szCs w:val="24"/>
              </w:rPr>
            </w:pPr>
            <w:r w:rsidRPr="00CB6A2A">
              <w:rPr>
                <w:rFonts w:cs="Times New Roman"/>
                <w:szCs w:val="24"/>
                <w:lang w:val="ru-RU"/>
              </w:rPr>
              <w:t>5</w:t>
            </w:r>
            <w:r w:rsidRPr="00CB6A2A">
              <w:rPr>
                <w:rFonts w:cs="Times New Roman"/>
                <w:szCs w:val="24"/>
              </w:rPr>
              <w:t>.</w:t>
            </w:r>
          </w:p>
        </w:tc>
        <w:tc>
          <w:tcPr>
            <w:tcW w:w="5372" w:type="dxa"/>
            <w:shd w:val="clear" w:color="auto" w:fill="auto"/>
          </w:tcPr>
          <w:p w14:paraId="761B60C0" w14:textId="77777777" w:rsidR="009B1734" w:rsidRPr="00CB6A2A" w:rsidRDefault="009B1734" w:rsidP="009B1734">
            <w:pPr>
              <w:rPr>
                <w:rFonts w:cs="Times New Roman"/>
                <w:szCs w:val="24"/>
                <w:lang w:val="ru-RU"/>
              </w:rPr>
            </w:pPr>
            <w:r w:rsidRPr="00CB6A2A">
              <w:rPr>
                <w:rFonts w:cs="Times New Roman"/>
                <w:szCs w:val="24"/>
                <w:lang w:val="ru-RU"/>
              </w:rPr>
              <w:t>Проведение инструментально-визуального наружного и внутреннего обследования дымовой трубы котельной</w:t>
            </w:r>
          </w:p>
        </w:tc>
        <w:tc>
          <w:tcPr>
            <w:tcW w:w="3191" w:type="dxa"/>
            <w:shd w:val="clear" w:color="auto" w:fill="auto"/>
            <w:vAlign w:val="center"/>
          </w:tcPr>
          <w:p w14:paraId="135BA3DB" w14:textId="77777777" w:rsidR="009B1734" w:rsidRPr="00CB6A2A" w:rsidRDefault="009B1734" w:rsidP="009B1734">
            <w:pPr>
              <w:jc w:val="center"/>
              <w:rPr>
                <w:rFonts w:cs="Times New Roman"/>
                <w:szCs w:val="24"/>
                <w:lang w:val="ru-RU"/>
              </w:rPr>
            </w:pPr>
            <w:r w:rsidRPr="00CB6A2A">
              <w:rPr>
                <w:rFonts w:cs="Times New Roman"/>
                <w:szCs w:val="24"/>
                <w:lang w:val="ru-RU"/>
              </w:rPr>
              <w:t>Один раз в 3 года</w:t>
            </w:r>
          </w:p>
        </w:tc>
      </w:tr>
      <w:tr w:rsidR="009B1734" w:rsidRPr="00291435" w14:paraId="725D4DE2" w14:textId="77777777" w:rsidTr="009B1734">
        <w:tc>
          <w:tcPr>
            <w:tcW w:w="1008" w:type="dxa"/>
            <w:shd w:val="clear" w:color="auto" w:fill="auto"/>
          </w:tcPr>
          <w:p w14:paraId="37AA4863" w14:textId="77777777" w:rsidR="009B1734" w:rsidRPr="00CB6A2A" w:rsidRDefault="009B1734" w:rsidP="009B1734">
            <w:pPr>
              <w:jc w:val="center"/>
              <w:rPr>
                <w:rFonts w:cs="Times New Roman"/>
                <w:szCs w:val="24"/>
              </w:rPr>
            </w:pPr>
            <w:r w:rsidRPr="00CB6A2A">
              <w:rPr>
                <w:rFonts w:cs="Times New Roman"/>
                <w:szCs w:val="24"/>
                <w:lang w:val="ru-RU"/>
              </w:rPr>
              <w:t>6</w:t>
            </w:r>
            <w:r w:rsidRPr="00CB6A2A">
              <w:rPr>
                <w:rFonts w:cs="Times New Roman"/>
                <w:szCs w:val="24"/>
              </w:rPr>
              <w:t>.</w:t>
            </w:r>
          </w:p>
        </w:tc>
        <w:tc>
          <w:tcPr>
            <w:tcW w:w="5372" w:type="dxa"/>
            <w:shd w:val="clear" w:color="auto" w:fill="auto"/>
          </w:tcPr>
          <w:p w14:paraId="1AA7BD95" w14:textId="77777777" w:rsidR="009B1734" w:rsidRPr="00CB6A2A" w:rsidRDefault="009B1734" w:rsidP="009B1734">
            <w:pPr>
              <w:rPr>
                <w:rFonts w:cs="Times New Roman"/>
                <w:szCs w:val="24"/>
                <w:lang w:val="ru-RU"/>
              </w:rPr>
            </w:pPr>
            <w:r w:rsidRPr="00CB6A2A">
              <w:rPr>
                <w:rFonts w:cs="Times New Roman"/>
                <w:szCs w:val="24"/>
                <w:lang w:val="ru-RU"/>
              </w:rPr>
              <w:t xml:space="preserve">Проведение ревизии водоподготовительного оборудования и его наладки, теплохимических испытаний водогрейных котлов и наладка их водно-химического режима </w:t>
            </w:r>
          </w:p>
        </w:tc>
        <w:tc>
          <w:tcPr>
            <w:tcW w:w="3191" w:type="dxa"/>
            <w:shd w:val="clear" w:color="auto" w:fill="auto"/>
            <w:vAlign w:val="center"/>
          </w:tcPr>
          <w:p w14:paraId="3020B8C6" w14:textId="77777777" w:rsidR="009B1734" w:rsidRPr="00CB6A2A" w:rsidRDefault="009B1734" w:rsidP="009B1734">
            <w:pPr>
              <w:jc w:val="center"/>
              <w:rPr>
                <w:rFonts w:cs="Times New Roman"/>
                <w:szCs w:val="24"/>
                <w:lang w:val="ru-RU"/>
              </w:rPr>
            </w:pPr>
            <w:r w:rsidRPr="00CB6A2A">
              <w:rPr>
                <w:rFonts w:cs="Times New Roman"/>
                <w:szCs w:val="24"/>
                <w:lang w:val="ru-RU"/>
              </w:rPr>
              <w:t>Не реже одного раза в 3 года</w:t>
            </w:r>
          </w:p>
        </w:tc>
      </w:tr>
      <w:tr w:rsidR="009B1734" w:rsidRPr="00291435" w14:paraId="01C2A497" w14:textId="77777777" w:rsidTr="009B1734">
        <w:tc>
          <w:tcPr>
            <w:tcW w:w="1008" w:type="dxa"/>
            <w:shd w:val="clear" w:color="auto" w:fill="auto"/>
          </w:tcPr>
          <w:p w14:paraId="0081BBA9" w14:textId="77777777" w:rsidR="009B1734" w:rsidRPr="00CB6A2A" w:rsidRDefault="009B1734" w:rsidP="009B1734">
            <w:pPr>
              <w:jc w:val="center"/>
              <w:rPr>
                <w:rFonts w:cs="Times New Roman"/>
                <w:szCs w:val="24"/>
              </w:rPr>
            </w:pPr>
            <w:r w:rsidRPr="00CB6A2A">
              <w:rPr>
                <w:rFonts w:cs="Times New Roman"/>
                <w:szCs w:val="24"/>
                <w:lang w:val="ru-RU"/>
              </w:rPr>
              <w:t>7</w:t>
            </w:r>
            <w:r w:rsidRPr="00CB6A2A">
              <w:rPr>
                <w:rFonts w:cs="Times New Roman"/>
                <w:szCs w:val="24"/>
              </w:rPr>
              <w:t>.</w:t>
            </w:r>
          </w:p>
        </w:tc>
        <w:tc>
          <w:tcPr>
            <w:tcW w:w="5372" w:type="dxa"/>
            <w:shd w:val="clear" w:color="auto" w:fill="auto"/>
          </w:tcPr>
          <w:p w14:paraId="0C08ECE2" w14:textId="77777777" w:rsidR="009B1734" w:rsidRPr="00CB6A2A" w:rsidRDefault="009B1734" w:rsidP="009B1734">
            <w:pPr>
              <w:rPr>
                <w:rFonts w:cs="Times New Roman"/>
                <w:szCs w:val="24"/>
                <w:lang w:val="ru-RU"/>
              </w:rPr>
            </w:pPr>
            <w:r w:rsidRPr="00CB6A2A">
              <w:rPr>
                <w:rFonts w:cs="Times New Roman"/>
                <w:szCs w:val="24"/>
                <w:lang w:val="ru-RU"/>
              </w:rPr>
              <w:t>Ограждение стационарной площадки, лестницы для обслуживания элементов трубопроводов котельной (предохранительных клапанов, запорной арматуры), расположенного на высоте более 1,5м. от уровня пола</w:t>
            </w:r>
          </w:p>
        </w:tc>
        <w:tc>
          <w:tcPr>
            <w:tcW w:w="3191" w:type="dxa"/>
            <w:shd w:val="clear" w:color="auto" w:fill="auto"/>
          </w:tcPr>
          <w:p w14:paraId="4D744D34" w14:textId="77777777" w:rsidR="009B1734" w:rsidRPr="00CB6A2A" w:rsidRDefault="009B1734" w:rsidP="009B1734">
            <w:pPr>
              <w:jc w:val="center"/>
              <w:rPr>
                <w:rFonts w:cs="Times New Roman"/>
                <w:szCs w:val="24"/>
                <w:lang w:val="ru-RU"/>
              </w:rPr>
            </w:pPr>
          </w:p>
        </w:tc>
      </w:tr>
    </w:tbl>
    <w:p w14:paraId="2330E4D0" w14:textId="77777777" w:rsidR="009B1734" w:rsidRPr="00CB6A2A" w:rsidRDefault="009B1734" w:rsidP="009B1734">
      <w:pPr>
        <w:rPr>
          <w:rFonts w:eastAsia="Times New Roman" w:cs="Times New Roman"/>
          <w:b/>
          <w:bCs/>
          <w:szCs w:val="24"/>
          <w:lang w:val="ru-RU"/>
        </w:rPr>
      </w:pPr>
    </w:p>
    <w:p w14:paraId="25C6BCA2" w14:textId="77777777" w:rsidR="009B1734" w:rsidRPr="00CB6A2A" w:rsidRDefault="009B1734" w:rsidP="009B1734">
      <w:pPr>
        <w:ind w:firstLine="709"/>
        <w:rPr>
          <w:rFonts w:eastAsia="Calibri"/>
          <w:szCs w:val="28"/>
          <w:lang w:val="ru-RU"/>
        </w:rPr>
      </w:pPr>
      <w:r w:rsidRPr="00CB6A2A">
        <w:rPr>
          <w:rFonts w:eastAsia="Calibri"/>
          <w:szCs w:val="28"/>
          <w:lang w:val="ru-RU"/>
        </w:rPr>
        <w:t>Предложения по строительству и реконструкции тепловых сетей разработаны по следующим направлениям:</w:t>
      </w:r>
    </w:p>
    <w:p w14:paraId="543F5EC1" w14:textId="77777777" w:rsidR="009B1734" w:rsidRPr="00CB6A2A" w:rsidRDefault="009B1734" w:rsidP="00BB594B">
      <w:pPr>
        <w:numPr>
          <w:ilvl w:val="0"/>
          <w:numId w:val="17"/>
        </w:numPr>
        <w:ind w:left="0" w:firstLine="709"/>
        <w:contextualSpacing/>
        <w:rPr>
          <w:rFonts w:eastAsia="Calibri"/>
          <w:szCs w:val="28"/>
          <w:lang w:val="ru-RU"/>
        </w:rPr>
      </w:pPr>
      <w:r w:rsidRPr="00CB6A2A">
        <w:rPr>
          <w:rFonts w:eastAsia="Calibri"/>
          <w:szCs w:val="28"/>
          <w:lang w:val="ru-RU"/>
        </w:rPr>
        <w:t>Замена тепловых сетей в связи с исчерпанием эксплуатационного ресурса;</w:t>
      </w:r>
    </w:p>
    <w:p w14:paraId="1E22EC08" w14:textId="77777777" w:rsidR="009B1734" w:rsidRPr="00CB6A2A" w:rsidRDefault="009B1734" w:rsidP="00BB594B">
      <w:pPr>
        <w:numPr>
          <w:ilvl w:val="0"/>
          <w:numId w:val="17"/>
        </w:numPr>
        <w:ind w:left="0" w:firstLine="709"/>
        <w:contextualSpacing/>
        <w:rPr>
          <w:rFonts w:eastAsia="Calibri"/>
          <w:szCs w:val="28"/>
        </w:rPr>
      </w:pPr>
      <w:r w:rsidRPr="00CB6A2A">
        <w:rPr>
          <w:rFonts w:eastAsia="Calibri"/>
          <w:szCs w:val="28"/>
        </w:rPr>
        <w:t>Замена изоляции тепловых сетей.</w:t>
      </w:r>
    </w:p>
    <w:p w14:paraId="3CC5A12F" w14:textId="77777777" w:rsidR="009B1734" w:rsidRPr="00CB6A2A" w:rsidRDefault="009B1734" w:rsidP="009B1734">
      <w:pPr>
        <w:rPr>
          <w:lang w:val="ru-RU"/>
        </w:rPr>
      </w:pPr>
      <w:r w:rsidRPr="00CB6A2A">
        <w:rPr>
          <w:lang w:val="ru-RU"/>
        </w:rPr>
        <w:tab/>
        <w:t>В зонах действия котельных с. Новорождественское (Администрация) и д. Мазалово требуется проведение испытаний тепловых сетей на максимальную температуру теплоносителя, на определение тепловых и гидравлических потерь, а также разработка паспорта тепловых сетей.</w:t>
      </w:r>
    </w:p>
    <w:p w14:paraId="04C55D59" w14:textId="5FCC29F6" w:rsidR="009B1734" w:rsidRPr="00CB6A2A" w:rsidRDefault="009B1734" w:rsidP="009B1734">
      <w:pPr>
        <w:rPr>
          <w:lang w:val="ru-RU"/>
        </w:rPr>
      </w:pPr>
      <w:r w:rsidRPr="00CB6A2A">
        <w:rPr>
          <w:lang w:val="ru-RU"/>
        </w:rPr>
        <w:tab/>
        <w:t>В зоне действия котельной д. Мазалово требуется замена трубопродов и замена тепловой изоляции трубопроводов. Предложения по реконструкции теплов</w:t>
      </w:r>
      <w:r w:rsidR="00E45BCE" w:rsidRPr="00CB6A2A">
        <w:rPr>
          <w:lang w:val="ru-RU"/>
        </w:rPr>
        <w:t>ых сетей приведены в таблице 5.2.3</w:t>
      </w:r>
      <w:r w:rsidRPr="00CB6A2A">
        <w:rPr>
          <w:lang w:val="ru-RU"/>
        </w:rPr>
        <w:t>.</w:t>
      </w:r>
    </w:p>
    <w:p w14:paraId="229AC792" w14:textId="5693E5F5" w:rsidR="009B1734" w:rsidRPr="00CB6A2A" w:rsidRDefault="00E45BCE" w:rsidP="009B1734">
      <w:pPr>
        <w:jc w:val="right"/>
        <w:rPr>
          <w:lang w:val="ru-RU"/>
        </w:rPr>
      </w:pPr>
      <w:bookmarkStart w:id="88" w:name="_Toc404947778"/>
      <w:bookmarkStart w:id="89" w:name="_Toc404948214"/>
      <w:bookmarkStart w:id="90" w:name="_Toc404948449"/>
      <w:r w:rsidRPr="00CB6A2A">
        <w:rPr>
          <w:lang w:val="ru-RU"/>
        </w:rPr>
        <w:t>Таблица 5.2.3</w:t>
      </w:r>
      <w:r w:rsidR="009B1734" w:rsidRPr="00CB6A2A">
        <w:rPr>
          <w:lang w:val="ru-RU"/>
        </w:rPr>
        <w:t xml:space="preserve"> – Предложения по строительству и реконструкции тепловых сетей в зоне действия котельной д. Мазалово</w:t>
      </w:r>
      <w:bookmarkEnd w:id="88"/>
      <w:bookmarkEnd w:id="89"/>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222"/>
        <w:gridCol w:w="2122"/>
        <w:gridCol w:w="2164"/>
      </w:tblGrid>
      <w:tr w:rsidR="009B1734" w:rsidRPr="00CB6A2A" w14:paraId="0547EEC1" w14:textId="77777777" w:rsidTr="009B1734">
        <w:tc>
          <w:tcPr>
            <w:tcW w:w="993" w:type="dxa"/>
            <w:shd w:val="clear" w:color="auto" w:fill="auto"/>
          </w:tcPr>
          <w:p w14:paraId="26E6F446" w14:textId="77777777" w:rsidR="009B1734" w:rsidRPr="00CB6A2A" w:rsidRDefault="009B1734" w:rsidP="009B1734">
            <w:pPr>
              <w:jc w:val="center"/>
              <w:rPr>
                <w:rFonts w:cs="Times New Roman"/>
                <w:szCs w:val="24"/>
                <w:lang w:val="ru-RU"/>
              </w:rPr>
            </w:pPr>
            <w:r w:rsidRPr="00CB6A2A">
              <w:rPr>
                <w:rFonts w:cs="Times New Roman"/>
                <w:szCs w:val="24"/>
                <w:lang w:val="ru-RU"/>
              </w:rPr>
              <w:t>№ п/п</w:t>
            </w:r>
          </w:p>
        </w:tc>
        <w:tc>
          <w:tcPr>
            <w:tcW w:w="4335" w:type="dxa"/>
            <w:shd w:val="clear" w:color="auto" w:fill="auto"/>
          </w:tcPr>
          <w:p w14:paraId="0535D8CE" w14:textId="77777777" w:rsidR="009B1734" w:rsidRPr="00CB6A2A" w:rsidRDefault="009B1734" w:rsidP="009B1734">
            <w:pPr>
              <w:tabs>
                <w:tab w:val="left" w:pos="4257"/>
              </w:tabs>
              <w:rPr>
                <w:rFonts w:cs="Times New Roman"/>
                <w:szCs w:val="24"/>
                <w:lang w:val="ru-RU"/>
              </w:rPr>
            </w:pPr>
            <w:r w:rsidRPr="00CB6A2A">
              <w:rPr>
                <w:rFonts w:cs="Times New Roman"/>
                <w:szCs w:val="24"/>
                <w:lang w:val="ru-RU"/>
              </w:rPr>
              <w:t>Мепроприятия</w:t>
            </w:r>
            <w:r w:rsidRPr="00CB6A2A">
              <w:rPr>
                <w:rFonts w:cs="Times New Roman"/>
                <w:szCs w:val="24"/>
                <w:lang w:val="ru-RU"/>
              </w:rPr>
              <w:tab/>
            </w:r>
          </w:p>
        </w:tc>
        <w:tc>
          <w:tcPr>
            <w:tcW w:w="2185" w:type="dxa"/>
          </w:tcPr>
          <w:p w14:paraId="7DCB133A" w14:textId="77777777" w:rsidR="009B1734" w:rsidRPr="00CB6A2A" w:rsidRDefault="009B1734" w:rsidP="009B1734">
            <w:pPr>
              <w:jc w:val="center"/>
              <w:rPr>
                <w:rFonts w:cs="Times New Roman"/>
                <w:szCs w:val="24"/>
                <w:lang w:val="ru-RU"/>
              </w:rPr>
            </w:pPr>
            <w:r w:rsidRPr="00CB6A2A">
              <w:rPr>
                <w:rFonts w:cs="Times New Roman"/>
                <w:szCs w:val="24"/>
                <w:lang w:val="ru-RU"/>
              </w:rPr>
              <w:t>Количество</w:t>
            </w:r>
          </w:p>
        </w:tc>
        <w:tc>
          <w:tcPr>
            <w:tcW w:w="2233" w:type="dxa"/>
            <w:shd w:val="clear" w:color="auto" w:fill="auto"/>
          </w:tcPr>
          <w:p w14:paraId="72AD8158" w14:textId="77777777" w:rsidR="009B1734" w:rsidRPr="00CB6A2A" w:rsidRDefault="009B1734" w:rsidP="009B1734">
            <w:pPr>
              <w:jc w:val="center"/>
              <w:rPr>
                <w:rFonts w:cs="Times New Roman"/>
                <w:szCs w:val="24"/>
                <w:lang w:val="ru-RU"/>
              </w:rPr>
            </w:pPr>
            <w:r w:rsidRPr="00CB6A2A">
              <w:rPr>
                <w:rFonts w:cs="Times New Roman"/>
                <w:szCs w:val="24"/>
                <w:lang w:val="ru-RU"/>
              </w:rPr>
              <w:t>Срок реализации</w:t>
            </w:r>
          </w:p>
        </w:tc>
      </w:tr>
      <w:tr w:rsidR="009B1734" w:rsidRPr="00CB6A2A" w14:paraId="7F1A11F6" w14:textId="77777777" w:rsidTr="009B1734">
        <w:tc>
          <w:tcPr>
            <w:tcW w:w="993" w:type="dxa"/>
            <w:shd w:val="clear" w:color="auto" w:fill="auto"/>
          </w:tcPr>
          <w:p w14:paraId="339F173D" w14:textId="77777777" w:rsidR="009B1734" w:rsidRPr="00CB6A2A" w:rsidRDefault="009B1734" w:rsidP="009B1734">
            <w:pPr>
              <w:jc w:val="center"/>
              <w:rPr>
                <w:rFonts w:cs="Times New Roman"/>
                <w:szCs w:val="24"/>
                <w:lang w:val="ru-RU"/>
              </w:rPr>
            </w:pPr>
            <w:r w:rsidRPr="00CB6A2A">
              <w:rPr>
                <w:rFonts w:cs="Times New Roman"/>
                <w:szCs w:val="24"/>
                <w:lang w:val="ru-RU"/>
              </w:rPr>
              <w:t>1.</w:t>
            </w:r>
          </w:p>
        </w:tc>
        <w:tc>
          <w:tcPr>
            <w:tcW w:w="4335" w:type="dxa"/>
            <w:shd w:val="clear" w:color="auto" w:fill="auto"/>
          </w:tcPr>
          <w:p w14:paraId="794B50AE" w14:textId="77777777" w:rsidR="009B1734" w:rsidRPr="00CB6A2A" w:rsidRDefault="009B1734" w:rsidP="009B1734">
            <w:pPr>
              <w:rPr>
                <w:rFonts w:cs="Times New Roman"/>
                <w:szCs w:val="24"/>
                <w:lang w:val="ru-RU"/>
              </w:rPr>
            </w:pPr>
            <w:r w:rsidRPr="00CB6A2A">
              <w:rPr>
                <w:rFonts w:cs="Times New Roman"/>
                <w:szCs w:val="24"/>
                <w:lang w:val="ru-RU"/>
              </w:rPr>
              <w:t xml:space="preserve">Замена запорной арматуры (задвижки </w:t>
            </w:r>
            <w:r w:rsidRPr="00CB6A2A">
              <w:rPr>
                <w:rFonts w:cs="Times New Roman"/>
                <w:szCs w:val="24"/>
              </w:rPr>
              <w:t>D</w:t>
            </w:r>
            <w:r w:rsidRPr="00CB6A2A">
              <w:rPr>
                <w:rFonts w:cs="Times New Roman"/>
                <w:szCs w:val="24"/>
                <w:lang w:val="ru-RU"/>
              </w:rPr>
              <w:t>=50 мм)</w:t>
            </w:r>
          </w:p>
        </w:tc>
        <w:tc>
          <w:tcPr>
            <w:tcW w:w="2185" w:type="dxa"/>
            <w:vAlign w:val="center"/>
          </w:tcPr>
          <w:p w14:paraId="59631507" w14:textId="77777777" w:rsidR="009B1734" w:rsidRPr="00CB6A2A" w:rsidRDefault="009B1734" w:rsidP="009B1734">
            <w:pPr>
              <w:jc w:val="center"/>
              <w:rPr>
                <w:rFonts w:cs="Times New Roman"/>
                <w:szCs w:val="24"/>
                <w:lang w:val="ru-RU"/>
              </w:rPr>
            </w:pPr>
            <w:r w:rsidRPr="00CB6A2A">
              <w:rPr>
                <w:rFonts w:cs="Times New Roman"/>
                <w:szCs w:val="24"/>
                <w:lang w:val="ru-RU"/>
              </w:rPr>
              <w:t>10 шт.</w:t>
            </w:r>
          </w:p>
        </w:tc>
        <w:tc>
          <w:tcPr>
            <w:tcW w:w="2233" w:type="dxa"/>
            <w:shd w:val="clear" w:color="auto" w:fill="auto"/>
            <w:vAlign w:val="center"/>
          </w:tcPr>
          <w:p w14:paraId="492A8416" w14:textId="77777777" w:rsidR="009B1734" w:rsidRPr="00CB6A2A" w:rsidRDefault="009B1734" w:rsidP="009B1734">
            <w:pPr>
              <w:jc w:val="center"/>
              <w:rPr>
                <w:rFonts w:cs="Times New Roman"/>
                <w:szCs w:val="24"/>
                <w:lang w:val="ru-RU"/>
              </w:rPr>
            </w:pPr>
            <w:r w:rsidRPr="00CB6A2A">
              <w:rPr>
                <w:rFonts w:cs="Times New Roman"/>
                <w:szCs w:val="24"/>
                <w:lang w:val="ru-RU"/>
              </w:rPr>
              <w:t>2016</w:t>
            </w:r>
          </w:p>
        </w:tc>
      </w:tr>
      <w:tr w:rsidR="009B1734" w:rsidRPr="00CB6A2A" w14:paraId="289F2A39" w14:textId="77777777" w:rsidTr="009B1734">
        <w:tc>
          <w:tcPr>
            <w:tcW w:w="993" w:type="dxa"/>
            <w:shd w:val="clear" w:color="auto" w:fill="auto"/>
          </w:tcPr>
          <w:p w14:paraId="262FFFA2" w14:textId="77777777" w:rsidR="009B1734" w:rsidRPr="00CB6A2A" w:rsidRDefault="009B1734" w:rsidP="009B1734">
            <w:pPr>
              <w:jc w:val="center"/>
              <w:rPr>
                <w:rFonts w:cs="Times New Roman"/>
                <w:szCs w:val="24"/>
                <w:lang w:val="ru-RU"/>
              </w:rPr>
            </w:pPr>
            <w:r w:rsidRPr="00CB6A2A">
              <w:rPr>
                <w:rFonts w:cs="Times New Roman"/>
                <w:szCs w:val="24"/>
                <w:lang w:val="ru-RU"/>
              </w:rPr>
              <w:t>2.</w:t>
            </w:r>
          </w:p>
        </w:tc>
        <w:tc>
          <w:tcPr>
            <w:tcW w:w="4335" w:type="dxa"/>
            <w:shd w:val="clear" w:color="auto" w:fill="auto"/>
          </w:tcPr>
          <w:p w14:paraId="1A6EA7AC" w14:textId="77777777" w:rsidR="009B1734" w:rsidRPr="00CB6A2A" w:rsidRDefault="009B1734" w:rsidP="009B1734">
            <w:pPr>
              <w:rPr>
                <w:rFonts w:cs="Times New Roman"/>
                <w:szCs w:val="24"/>
                <w:lang w:val="ru-RU"/>
              </w:rPr>
            </w:pPr>
            <w:r w:rsidRPr="00CB6A2A">
              <w:rPr>
                <w:rFonts w:cs="Times New Roman"/>
                <w:szCs w:val="24"/>
                <w:lang w:val="ru-RU"/>
              </w:rPr>
              <w:t>Замена изношенных тепловых сетей на участках:</w:t>
            </w:r>
          </w:p>
        </w:tc>
        <w:tc>
          <w:tcPr>
            <w:tcW w:w="2185" w:type="dxa"/>
            <w:vAlign w:val="center"/>
          </w:tcPr>
          <w:p w14:paraId="22231F58" w14:textId="77777777" w:rsidR="009B1734" w:rsidRPr="00CB6A2A" w:rsidRDefault="009B1734" w:rsidP="009B1734">
            <w:pPr>
              <w:jc w:val="center"/>
              <w:rPr>
                <w:rFonts w:cs="Times New Roman"/>
                <w:szCs w:val="24"/>
                <w:lang w:val="ru-RU"/>
              </w:rPr>
            </w:pPr>
            <w:r w:rsidRPr="00CB6A2A">
              <w:rPr>
                <w:rFonts w:cs="Times New Roman"/>
                <w:szCs w:val="24"/>
                <w:lang w:val="ru-RU"/>
              </w:rPr>
              <w:t>50 м</w:t>
            </w:r>
          </w:p>
        </w:tc>
        <w:tc>
          <w:tcPr>
            <w:tcW w:w="2233" w:type="dxa"/>
            <w:shd w:val="clear" w:color="auto" w:fill="auto"/>
            <w:vAlign w:val="center"/>
          </w:tcPr>
          <w:p w14:paraId="38762CBD" w14:textId="77777777" w:rsidR="009B1734" w:rsidRPr="00CB6A2A" w:rsidRDefault="009B1734" w:rsidP="009B1734">
            <w:pPr>
              <w:jc w:val="center"/>
              <w:rPr>
                <w:rFonts w:cs="Times New Roman"/>
                <w:szCs w:val="24"/>
                <w:lang w:val="ru-RU"/>
              </w:rPr>
            </w:pPr>
          </w:p>
        </w:tc>
      </w:tr>
      <w:tr w:rsidR="009B1734" w:rsidRPr="00CB6A2A" w14:paraId="62A2765A" w14:textId="77777777" w:rsidTr="009B1734">
        <w:tc>
          <w:tcPr>
            <w:tcW w:w="993" w:type="dxa"/>
            <w:shd w:val="clear" w:color="auto" w:fill="auto"/>
          </w:tcPr>
          <w:p w14:paraId="7D23A532" w14:textId="77777777" w:rsidR="009B1734" w:rsidRPr="00CB6A2A" w:rsidRDefault="009B1734" w:rsidP="009B1734">
            <w:pPr>
              <w:jc w:val="center"/>
              <w:rPr>
                <w:rFonts w:cs="Times New Roman"/>
                <w:szCs w:val="24"/>
                <w:lang w:val="ru-RU"/>
              </w:rPr>
            </w:pPr>
            <w:r w:rsidRPr="00CB6A2A">
              <w:rPr>
                <w:rFonts w:cs="Times New Roman"/>
                <w:szCs w:val="24"/>
                <w:lang w:val="ru-RU"/>
              </w:rPr>
              <w:t>2.1</w:t>
            </w:r>
          </w:p>
        </w:tc>
        <w:tc>
          <w:tcPr>
            <w:tcW w:w="4335" w:type="dxa"/>
            <w:shd w:val="clear" w:color="auto" w:fill="auto"/>
          </w:tcPr>
          <w:p w14:paraId="5B855CDC"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10</w:t>
            </w:r>
          </w:p>
        </w:tc>
        <w:tc>
          <w:tcPr>
            <w:tcW w:w="2185" w:type="dxa"/>
            <w:vAlign w:val="center"/>
          </w:tcPr>
          <w:p w14:paraId="26483AC4"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3C0338AF" w14:textId="77777777" w:rsidR="009B1734" w:rsidRPr="00CB6A2A" w:rsidRDefault="009B1734" w:rsidP="009B1734">
            <w:pPr>
              <w:jc w:val="center"/>
              <w:rPr>
                <w:rFonts w:cs="Times New Roman"/>
                <w:szCs w:val="24"/>
                <w:lang w:val="ru-RU"/>
              </w:rPr>
            </w:pPr>
            <w:r w:rsidRPr="00CB6A2A">
              <w:rPr>
                <w:rFonts w:cs="Times New Roman"/>
                <w:szCs w:val="24"/>
                <w:lang w:val="ru-RU"/>
              </w:rPr>
              <w:t>2016</w:t>
            </w:r>
          </w:p>
        </w:tc>
      </w:tr>
      <w:tr w:rsidR="009B1734" w:rsidRPr="00CB6A2A" w14:paraId="2AF9667B" w14:textId="77777777" w:rsidTr="009B1734">
        <w:tc>
          <w:tcPr>
            <w:tcW w:w="993" w:type="dxa"/>
            <w:shd w:val="clear" w:color="auto" w:fill="auto"/>
          </w:tcPr>
          <w:p w14:paraId="0DA3404D" w14:textId="77777777" w:rsidR="009B1734" w:rsidRPr="00CB6A2A" w:rsidRDefault="009B1734" w:rsidP="009B1734">
            <w:pPr>
              <w:jc w:val="center"/>
              <w:rPr>
                <w:rFonts w:cs="Times New Roman"/>
                <w:szCs w:val="24"/>
                <w:lang w:val="ru-RU"/>
              </w:rPr>
            </w:pPr>
            <w:r w:rsidRPr="00CB6A2A">
              <w:rPr>
                <w:rFonts w:cs="Times New Roman"/>
                <w:szCs w:val="24"/>
                <w:lang w:val="ru-RU"/>
              </w:rPr>
              <w:t>2.2</w:t>
            </w:r>
          </w:p>
        </w:tc>
        <w:tc>
          <w:tcPr>
            <w:tcW w:w="4335" w:type="dxa"/>
            <w:shd w:val="clear" w:color="auto" w:fill="auto"/>
          </w:tcPr>
          <w:p w14:paraId="4AE68923"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11</w:t>
            </w:r>
          </w:p>
        </w:tc>
        <w:tc>
          <w:tcPr>
            <w:tcW w:w="2185" w:type="dxa"/>
            <w:vAlign w:val="center"/>
          </w:tcPr>
          <w:p w14:paraId="0927E247"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5A207A1C" w14:textId="77777777" w:rsidR="009B1734" w:rsidRPr="00CB6A2A" w:rsidRDefault="009B1734" w:rsidP="009B1734">
            <w:pPr>
              <w:jc w:val="center"/>
              <w:rPr>
                <w:rFonts w:cs="Times New Roman"/>
                <w:szCs w:val="24"/>
                <w:lang w:val="ru-RU"/>
              </w:rPr>
            </w:pPr>
            <w:r w:rsidRPr="00CB6A2A">
              <w:rPr>
                <w:rFonts w:cs="Times New Roman"/>
                <w:szCs w:val="24"/>
                <w:lang w:val="ru-RU"/>
              </w:rPr>
              <w:t>2016</w:t>
            </w:r>
          </w:p>
        </w:tc>
      </w:tr>
      <w:tr w:rsidR="009B1734" w:rsidRPr="00CB6A2A" w14:paraId="656FBA35" w14:textId="77777777" w:rsidTr="009B1734">
        <w:tc>
          <w:tcPr>
            <w:tcW w:w="993" w:type="dxa"/>
            <w:shd w:val="clear" w:color="auto" w:fill="auto"/>
          </w:tcPr>
          <w:p w14:paraId="3CDD3C26" w14:textId="77777777" w:rsidR="009B1734" w:rsidRPr="00CB6A2A" w:rsidRDefault="009B1734" w:rsidP="009B1734">
            <w:pPr>
              <w:jc w:val="center"/>
              <w:rPr>
                <w:rFonts w:cs="Times New Roman"/>
                <w:szCs w:val="24"/>
                <w:lang w:val="ru-RU"/>
              </w:rPr>
            </w:pPr>
            <w:r w:rsidRPr="00CB6A2A">
              <w:rPr>
                <w:rFonts w:cs="Times New Roman"/>
                <w:szCs w:val="24"/>
                <w:lang w:val="ru-RU"/>
              </w:rPr>
              <w:t>2.3</w:t>
            </w:r>
          </w:p>
        </w:tc>
        <w:tc>
          <w:tcPr>
            <w:tcW w:w="4335" w:type="dxa"/>
            <w:shd w:val="clear" w:color="auto" w:fill="auto"/>
          </w:tcPr>
          <w:p w14:paraId="0E5951E1"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12</w:t>
            </w:r>
          </w:p>
        </w:tc>
        <w:tc>
          <w:tcPr>
            <w:tcW w:w="2185" w:type="dxa"/>
            <w:vAlign w:val="center"/>
          </w:tcPr>
          <w:p w14:paraId="13A6D093"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019C54D9" w14:textId="77777777" w:rsidR="009B1734" w:rsidRPr="00CB6A2A" w:rsidRDefault="009B1734" w:rsidP="009B1734">
            <w:pPr>
              <w:jc w:val="center"/>
              <w:rPr>
                <w:rFonts w:cs="Times New Roman"/>
                <w:szCs w:val="24"/>
                <w:lang w:val="ru-RU"/>
              </w:rPr>
            </w:pPr>
            <w:r w:rsidRPr="00CB6A2A">
              <w:rPr>
                <w:rFonts w:cs="Times New Roman"/>
                <w:szCs w:val="24"/>
                <w:lang w:val="ru-RU"/>
              </w:rPr>
              <w:t>2016</w:t>
            </w:r>
          </w:p>
        </w:tc>
      </w:tr>
      <w:tr w:rsidR="009B1734" w:rsidRPr="00CB6A2A" w14:paraId="6E38CBA7" w14:textId="77777777" w:rsidTr="009B1734">
        <w:tc>
          <w:tcPr>
            <w:tcW w:w="993" w:type="dxa"/>
            <w:shd w:val="clear" w:color="auto" w:fill="auto"/>
          </w:tcPr>
          <w:p w14:paraId="0A4777FF" w14:textId="77777777" w:rsidR="009B1734" w:rsidRPr="00CB6A2A" w:rsidRDefault="009B1734" w:rsidP="009B1734">
            <w:pPr>
              <w:jc w:val="center"/>
              <w:rPr>
                <w:rFonts w:cs="Times New Roman"/>
                <w:szCs w:val="24"/>
                <w:lang w:val="ru-RU"/>
              </w:rPr>
            </w:pPr>
            <w:r w:rsidRPr="00CB6A2A">
              <w:rPr>
                <w:rFonts w:cs="Times New Roman"/>
                <w:szCs w:val="24"/>
                <w:lang w:val="ru-RU"/>
              </w:rPr>
              <w:t>3.</w:t>
            </w:r>
          </w:p>
        </w:tc>
        <w:tc>
          <w:tcPr>
            <w:tcW w:w="4335" w:type="dxa"/>
            <w:shd w:val="clear" w:color="auto" w:fill="auto"/>
          </w:tcPr>
          <w:p w14:paraId="72D3306D" w14:textId="77777777" w:rsidR="009B1734" w:rsidRPr="00CB6A2A" w:rsidRDefault="009B1734" w:rsidP="009B1734">
            <w:pPr>
              <w:rPr>
                <w:rFonts w:cs="Times New Roman"/>
                <w:szCs w:val="24"/>
                <w:lang w:val="ru-RU"/>
              </w:rPr>
            </w:pPr>
            <w:r w:rsidRPr="00CB6A2A">
              <w:rPr>
                <w:rFonts w:cs="Times New Roman"/>
                <w:szCs w:val="24"/>
                <w:lang w:val="ru-RU"/>
              </w:rPr>
              <w:t>Замена изоляции на участках:</w:t>
            </w:r>
          </w:p>
        </w:tc>
        <w:tc>
          <w:tcPr>
            <w:tcW w:w="2185" w:type="dxa"/>
            <w:vAlign w:val="center"/>
          </w:tcPr>
          <w:p w14:paraId="2AF5A7AE" w14:textId="77777777" w:rsidR="009B1734" w:rsidRPr="00CB6A2A" w:rsidRDefault="009B1734" w:rsidP="009B1734">
            <w:pPr>
              <w:jc w:val="center"/>
              <w:rPr>
                <w:rFonts w:cs="Times New Roman"/>
                <w:szCs w:val="24"/>
                <w:lang w:val="ru-RU"/>
              </w:rPr>
            </w:pPr>
            <w:r w:rsidRPr="00CB6A2A">
              <w:rPr>
                <w:rFonts w:cs="Times New Roman"/>
                <w:szCs w:val="24"/>
                <w:lang w:val="ru-RU"/>
              </w:rPr>
              <w:t>100 м</w:t>
            </w:r>
          </w:p>
        </w:tc>
        <w:tc>
          <w:tcPr>
            <w:tcW w:w="2233" w:type="dxa"/>
            <w:shd w:val="clear" w:color="auto" w:fill="auto"/>
            <w:vAlign w:val="center"/>
          </w:tcPr>
          <w:p w14:paraId="2D2E8F36" w14:textId="77777777" w:rsidR="009B1734" w:rsidRPr="00CB6A2A" w:rsidRDefault="009B1734" w:rsidP="009B1734">
            <w:pPr>
              <w:jc w:val="center"/>
              <w:rPr>
                <w:rFonts w:cs="Times New Roman"/>
                <w:szCs w:val="24"/>
                <w:lang w:val="ru-RU"/>
              </w:rPr>
            </w:pPr>
          </w:p>
        </w:tc>
      </w:tr>
      <w:tr w:rsidR="009B1734" w:rsidRPr="00291435" w14:paraId="13672F92" w14:textId="77777777" w:rsidTr="009B1734">
        <w:tc>
          <w:tcPr>
            <w:tcW w:w="993" w:type="dxa"/>
            <w:shd w:val="clear" w:color="auto" w:fill="auto"/>
          </w:tcPr>
          <w:p w14:paraId="13E9B8FC" w14:textId="77777777" w:rsidR="009B1734" w:rsidRPr="00CB6A2A" w:rsidRDefault="009B1734" w:rsidP="009B1734">
            <w:pPr>
              <w:jc w:val="center"/>
              <w:rPr>
                <w:rFonts w:cs="Times New Roman"/>
                <w:szCs w:val="24"/>
                <w:lang w:val="ru-RU"/>
              </w:rPr>
            </w:pPr>
            <w:r w:rsidRPr="00CB6A2A">
              <w:rPr>
                <w:rFonts w:cs="Times New Roman"/>
                <w:szCs w:val="24"/>
                <w:lang w:val="ru-RU"/>
              </w:rPr>
              <w:t>3.1</w:t>
            </w:r>
          </w:p>
        </w:tc>
        <w:tc>
          <w:tcPr>
            <w:tcW w:w="4335" w:type="dxa"/>
            <w:shd w:val="clear" w:color="auto" w:fill="auto"/>
          </w:tcPr>
          <w:p w14:paraId="086A6402"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1</w:t>
            </w:r>
          </w:p>
        </w:tc>
        <w:tc>
          <w:tcPr>
            <w:tcW w:w="2185" w:type="dxa"/>
            <w:vAlign w:val="center"/>
          </w:tcPr>
          <w:p w14:paraId="748B46A3"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1E21D7F9" w14:textId="77777777" w:rsidR="009B1734" w:rsidRPr="00CB6A2A" w:rsidRDefault="009B1734" w:rsidP="009B1734">
            <w:pPr>
              <w:jc w:val="center"/>
              <w:rPr>
                <w:rFonts w:cs="Times New Roman"/>
                <w:szCs w:val="24"/>
                <w:lang w:val="ru-RU"/>
              </w:rPr>
            </w:pPr>
          </w:p>
        </w:tc>
      </w:tr>
      <w:tr w:rsidR="009B1734" w:rsidRPr="00291435" w14:paraId="7AF18B62" w14:textId="77777777" w:rsidTr="009B1734">
        <w:tc>
          <w:tcPr>
            <w:tcW w:w="993" w:type="dxa"/>
            <w:shd w:val="clear" w:color="auto" w:fill="auto"/>
          </w:tcPr>
          <w:p w14:paraId="7898ABC8" w14:textId="77777777" w:rsidR="009B1734" w:rsidRPr="00CB6A2A" w:rsidRDefault="009B1734" w:rsidP="009B1734">
            <w:pPr>
              <w:jc w:val="center"/>
              <w:rPr>
                <w:rFonts w:cs="Times New Roman"/>
                <w:szCs w:val="24"/>
                <w:lang w:val="ru-RU"/>
              </w:rPr>
            </w:pPr>
            <w:r w:rsidRPr="00CB6A2A">
              <w:rPr>
                <w:rFonts w:cs="Times New Roman"/>
                <w:szCs w:val="24"/>
                <w:lang w:val="ru-RU"/>
              </w:rPr>
              <w:t>3.2</w:t>
            </w:r>
          </w:p>
        </w:tc>
        <w:tc>
          <w:tcPr>
            <w:tcW w:w="4335" w:type="dxa"/>
            <w:shd w:val="clear" w:color="auto" w:fill="auto"/>
          </w:tcPr>
          <w:p w14:paraId="14031D42"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2</w:t>
            </w:r>
          </w:p>
        </w:tc>
        <w:tc>
          <w:tcPr>
            <w:tcW w:w="2185" w:type="dxa"/>
            <w:vAlign w:val="center"/>
          </w:tcPr>
          <w:p w14:paraId="56861B5B"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71D45C9B" w14:textId="77777777" w:rsidR="009B1734" w:rsidRPr="00CB6A2A" w:rsidRDefault="009B1734" w:rsidP="009B1734">
            <w:pPr>
              <w:jc w:val="center"/>
              <w:rPr>
                <w:rFonts w:cs="Times New Roman"/>
                <w:szCs w:val="24"/>
                <w:lang w:val="ru-RU"/>
              </w:rPr>
            </w:pPr>
          </w:p>
        </w:tc>
      </w:tr>
      <w:tr w:rsidR="009B1734" w:rsidRPr="00291435" w14:paraId="3EB7DBB9" w14:textId="77777777" w:rsidTr="009B1734">
        <w:tc>
          <w:tcPr>
            <w:tcW w:w="993" w:type="dxa"/>
            <w:shd w:val="clear" w:color="auto" w:fill="auto"/>
          </w:tcPr>
          <w:p w14:paraId="1F7D3028" w14:textId="77777777" w:rsidR="009B1734" w:rsidRPr="00CB6A2A" w:rsidRDefault="009B1734" w:rsidP="009B1734">
            <w:pPr>
              <w:jc w:val="center"/>
              <w:rPr>
                <w:rFonts w:cs="Times New Roman"/>
                <w:szCs w:val="24"/>
                <w:lang w:val="ru-RU"/>
              </w:rPr>
            </w:pPr>
            <w:r w:rsidRPr="00CB6A2A">
              <w:rPr>
                <w:rFonts w:cs="Times New Roman"/>
                <w:szCs w:val="24"/>
                <w:lang w:val="ru-RU"/>
              </w:rPr>
              <w:t>3.3</w:t>
            </w:r>
          </w:p>
        </w:tc>
        <w:tc>
          <w:tcPr>
            <w:tcW w:w="4335" w:type="dxa"/>
            <w:shd w:val="clear" w:color="auto" w:fill="auto"/>
          </w:tcPr>
          <w:p w14:paraId="20AD2442"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4</w:t>
            </w:r>
          </w:p>
        </w:tc>
        <w:tc>
          <w:tcPr>
            <w:tcW w:w="2185" w:type="dxa"/>
            <w:vAlign w:val="center"/>
          </w:tcPr>
          <w:p w14:paraId="2D54B485"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259E232A" w14:textId="77777777" w:rsidR="009B1734" w:rsidRPr="00CB6A2A" w:rsidRDefault="009B1734" w:rsidP="009B1734">
            <w:pPr>
              <w:jc w:val="center"/>
              <w:rPr>
                <w:rFonts w:cs="Times New Roman"/>
                <w:szCs w:val="24"/>
                <w:lang w:val="ru-RU"/>
              </w:rPr>
            </w:pPr>
          </w:p>
        </w:tc>
      </w:tr>
      <w:tr w:rsidR="009B1734" w:rsidRPr="00291435" w14:paraId="7B33C59D" w14:textId="77777777" w:rsidTr="009B1734">
        <w:tc>
          <w:tcPr>
            <w:tcW w:w="993" w:type="dxa"/>
            <w:shd w:val="clear" w:color="auto" w:fill="auto"/>
          </w:tcPr>
          <w:p w14:paraId="2E751D67" w14:textId="77777777" w:rsidR="009B1734" w:rsidRPr="00CB6A2A" w:rsidRDefault="009B1734" w:rsidP="009B1734">
            <w:pPr>
              <w:jc w:val="center"/>
              <w:rPr>
                <w:rFonts w:cs="Times New Roman"/>
                <w:szCs w:val="24"/>
                <w:lang w:val="ru-RU"/>
              </w:rPr>
            </w:pPr>
            <w:r w:rsidRPr="00CB6A2A">
              <w:rPr>
                <w:rFonts w:cs="Times New Roman"/>
                <w:szCs w:val="24"/>
                <w:lang w:val="ru-RU"/>
              </w:rPr>
              <w:t>3.4</w:t>
            </w:r>
          </w:p>
        </w:tc>
        <w:tc>
          <w:tcPr>
            <w:tcW w:w="4335" w:type="dxa"/>
            <w:shd w:val="clear" w:color="auto" w:fill="auto"/>
          </w:tcPr>
          <w:p w14:paraId="5DF5C00C"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5</w:t>
            </w:r>
          </w:p>
        </w:tc>
        <w:tc>
          <w:tcPr>
            <w:tcW w:w="2185" w:type="dxa"/>
            <w:vAlign w:val="center"/>
          </w:tcPr>
          <w:p w14:paraId="37D57F13"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1478D944" w14:textId="77777777" w:rsidR="009B1734" w:rsidRPr="00CB6A2A" w:rsidRDefault="009B1734" w:rsidP="009B1734">
            <w:pPr>
              <w:jc w:val="center"/>
              <w:rPr>
                <w:rFonts w:cs="Times New Roman"/>
                <w:szCs w:val="24"/>
                <w:lang w:val="ru-RU"/>
              </w:rPr>
            </w:pPr>
          </w:p>
        </w:tc>
      </w:tr>
      <w:tr w:rsidR="009B1734" w:rsidRPr="00291435" w14:paraId="65CF8F0F" w14:textId="77777777" w:rsidTr="009B1734">
        <w:tc>
          <w:tcPr>
            <w:tcW w:w="993" w:type="dxa"/>
            <w:shd w:val="clear" w:color="auto" w:fill="auto"/>
          </w:tcPr>
          <w:p w14:paraId="0C3115EB" w14:textId="77777777" w:rsidR="009B1734" w:rsidRPr="00CB6A2A" w:rsidRDefault="009B1734" w:rsidP="009B1734">
            <w:pPr>
              <w:jc w:val="center"/>
              <w:rPr>
                <w:rFonts w:cs="Times New Roman"/>
                <w:szCs w:val="24"/>
                <w:lang w:val="ru-RU"/>
              </w:rPr>
            </w:pPr>
            <w:r w:rsidRPr="00CB6A2A">
              <w:rPr>
                <w:rFonts w:cs="Times New Roman"/>
                <w:szCs w:val="24"/>
                <w:lang w:val="ru-RU"/>
              </w:rPr>
              <w:t>3.5</w:t>
            </w:r>
          </w:p>
        </w:tc>
        <w:tc>
          <w:tcPr>
            <w:tcW w:w="4335" w:type="dxa"/>
            <w:shd w:val="clear" w:color="auto" w:fill="auto"/>
          </w:tcPr>
          <w:p w14:paraId="522291D7"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6</w:t>
            </w:r>
          </w:p>
        </w:tc>
        <w:tc>
          <w:tcPr>
            <w:tcW w:w="2185" w:type="dxa"/>
            <w:vAlign w:val="center"/>
          </w:tcPr>
          <w:p w14:paraId="1341CB29"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5E1BA681" w14:textId="77777777" w:rsidR="009B1734" w:rsidRPr="00CB6A2A" w:rsidRDefault="009B1734" w:rsidP="009B1734">
            <w:pPr>
              <w:jc w:val="center"/>
              <w:rPr>
                <w:rFonts w:cs="Times New Roman"/>
                <w:szCs w:val="24"/>
                <w:lang w:val="ru-RU"/>
              </w:rPr>
            </w:pPr>
          </w:p>
        </w:tc>
      </w:tr>
      <w:tr w:rsidR="009B1734" w:rsidRPr="00291435" w14:paraId="3E3C9FB9" w14:textId="77777777" w:rsidTr="009B1734">
        <w:tc>
          <w:tcPr>
            <w:tcW w:w="993" w:type="dxa"/>
            <w:shd w:val="clear" w:color="auto" w:fill="auto"/>
          </w:tcPr>
          <w:p w14:paraId="66B01760" w14:textId="77777777" w:rsidR="009B1734" w:rsidRPr="00CB6A2A" w:rsidRDefault="009B1734" w:rsidP="009B1734">
            <w:pPr>
              <w:jc w:val="center"/>
              <w:rPr>
                <w:rFonts w:cs="Times New Roman"/>
                <w:szCs w:val="24"/>
                <w:lang w:val="ru-RU"/>
              </w:rPr>
            </w:pPr>
            <w:r w:rsidRPr="00CB6A2A">
              <w:rPr>
                <w:rFonts w:cs="Times New Roman"/>
                <w:szCs w:val="24"/>
                <w:lang w:val="ru-RU"/>
              </w:rPr>
              <w:t>3.6</w:t>
            </w:r>
          </w:p>
        </w:tc>
        <w:tc>
          <w:tcPr>
            <w:tcW w:w="4335" w:type="dxa"/>
            <w:shd w:val="clear" w:color="auto" w:fill="auto"/>
          </w:tcPr>
          <w:p w14:paraId="0C7DB16B"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7</w:t>
            </w:r>
          </w:p>
        </w:tc>
        <w:tc>
          <w:tcPr>
            <w:tcW w:w="2185" w:type="dxa"/>
            <w:vAlign w:val="center"/>
          </w:tcPr>
          <w:p w14:paraId="4D0C0CCB"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6253A70E" w14:textId="77777777" w:rsidR="009B1734" w:rsidRPr="00CB6A2A" w:rsidRDefault="009B1734" w:rsidP="009B1734">
            <w:pPr>
              <w:jc w:val="center"/>
              <w:rPr>
                <w:rFonts w:cs="Times New Roman"/>
                <w:szCs w:val="24"/>
                <w:lang w:val="ru-RU"/>
              </w:rPr>
            </w:pPr>
          </w:p>
        </w:tc>
      </w:tr>
      <w:tr w:rsidR="009B1734" w:rsidRPr="00291435" w14:paraId="4D207B3E" w14:textId="77777777" w:rsidTr="009B1734">
        <w:tc>
          <w:tcPr>
            <w:tcW w:w="993" w:type="dxa"/>
            <w:shd w:val="clear" w:color="auto" w:fill="auto"/>
          </w:tcPr>
          <w:p w14:paraId="36C85BAB" w14:textId="77777777" w:rsidR="009B1734" w:rsidRPr="00CB6A2A" w:rsidRDefault="009B1734" w:rsidP="009B1734">
            <w:pPr>
              <w:jc w:val="center"/>
              <w:rPr>
                <w:rFonts w:cs="Times New Roman"/>
                <w:szCs w:val="24"/>
                <w:lang w:val="ru-RU"/>
              </w:rPr>
            </w:pPr>
            <w:r w:rsidRPr="00CB6A2A">
              <w:rPr>
                <w:rFonts w:cs="Times New Roman"/>
                <w:szCs w:val="24"/>
                <w:lang w:val="ru-RU"/>
              </w:rPr>
              <w:t>3.7</w:t>
            </w:r>
          </w:p>
        </w:tc>
        <w:tc>
          <w:tcPr>
            <w:tcW w:w="4335" w:type="dxa"/>
            <w:shd w:val="clear" w:color="auto" w:fill="auto"/>
          </w:tcPr>
          <w:p w14:paraId="3F717255"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8</w:t>
            </w:r>
          </w:p>
        </w:tc>
        <w:tc>
          <w:tcPr>
            <w:tcW w:w="2185" w:type="dxa"/>
            <w:vAlign w:val="center"/>
          </w:tcPr>
          <w:p w14:paraId="7E3BFE18"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5E8FC90A" w14:textId="77777777" w:rsidR="009B1734" w:rsidRPr="00CB6A2A" w:rsidRDefault="009B1734" w:rsidP="009B1734">
            <w:pPr>
              <w:jc w:val="center"/>
              <w:rPr>
                <w:rFonts w:cs="Times New Roman"/>
                <w:szCs w:val="24"/>
                <w:lang w:val="ru-RU"/>
              </w:rPr>
            </w:pPr>
          </w:p>
        </w:tc>
      </w:tr>
      <w:tr w:rsidR="009B1734" w:rsidRPr="00291435" w14:paraId="009D0CFE" w14:textId="77777777" w:rsidTr="009B1734">
        <w:tc>
          <w:tcPr>
            <w:tcW w:w="993" w:type="dxa"/>
            <w:shd w:val="clear" w:color="auto" w:fill="auto"/>
          </w:tcPr>
          <w:p w14:paraId="7224E7F7" w14:textId="77777777" w:rsidR="009B1734" w:rsidRPr="00CB6A2A" w:rsidRDefault="009B1734" w:rsidP="009B1734">
            <w:pPr>
              <w:jc w:val="center"/>
              <w:rPr>
                <w:rFonts w:cs="Times New Roman"/>
                <w:szCs w:val="24"/>
                <w:lang w:val="ru-RU"/>
              </w:rPr>
            </w:pPr>
            <w:r w:rsidRPr="00CB6A2A">
              <w:rPr>
                <w:rFonts w:cs="Times New Roman"/>
                <w:szCs w:val="24"/>
                <w:lang w:val="ru-RU"/>
              </w:rPr>
              <w:t>3.8</w:t>
            </w:r>
          </w:p>
        </w:tc>
        <w:tc>
          <w:tcPr>
            <w:tcW w:w="4335" w:type="dxa"/>
            <w:shd w:val="clear" w:color="auto" w:fill="auto"/>
          </w:tcPr>
          <w:p w14:paraId="0CE3E4E5" w14:textId="77777777" w:rsidR="009B1734" w:rsidRPr="00CB6A2A" w:rsidRDefault="009B1734" w:rsidP="009B1734">
            <w:pPr>
              <w:rPr>
                <w:rFonts w:cs="Times New Roman"/>
                <w:szCs w:val="24"/>
                <w:lang w:val="ru-RU"/>
              </w:rPr>
            </w:pPr>
            <w:r w:rsidRPr="00CB6A2A">
              <w:rPr>
                <w:rFonts w:cs="Times New Roman"/>
                <w:szCs w:val="24"/>
                <w:lang w:val="ru-RU"/>
              </w:rPr>
              <w:t>ЦТ – ж/д ул. Г. Николаевой, 9</w:t>
            </w:r>
          </w:p>
        </w:tc>
        <w:tc>
          <w:tcPr>
            <w:tcW w:w="2185" w:type="dxa"/>
            <w:vAlign w:val="center"/>
          </w:tcPr>
          <w:p w14:paraId="1DD0E9E7" w14:textId="77777777" w:rsidR="009B1734" w:rsidRPr="00CB6A2A" w:rsidRDefault="009B1734" w:rsidP="009B1734">
            <w:pPr>
              <w:jc w:val="center"/>
              <w:rPr>
                <w:rFonts w:cs="Times New Roman"/>
                <w:szCs w:val="24"/>
                <w:lang w:val="ru-RU"/>
              </w:rPr>
            </w:pPr>
          </w:p>
        </w:tc>
        <w:tc>
          <w:tcPr>
            <w:tcW w:w="2233" w:type="dxa"/>
            <w:shd w:val="clear" w:color="auto" w:fill="auto"/>
            <w:vAlign w:val="center"/>
          </w:tcPr>
          <w:p w14:paraId="72AA0C0C" w14:textId="77777777" w:rsidR="009B1734" w:rsidRPr="00CB6A2A" w:rsidRDefault="009B1734" w:rsidP="009B1734">
            <w:pPr>
              <w:jc w:val="center"/>
              <w:rPr>
                <w:rFonts w:cs="Times New Roman"/>
                <w:szCs w:val="24"/>
                <w:lang w:val="ru-RU"/>
              </w:rPr>
            </w:pPr>
          </w:p>
        </w:tc>
      </w:tr>
      <w:tr w:rsidR="009B1734" w:rsidRPr="00CB6A2A" w14:paraId="0AE862D6" w14:textId="77777777" w:rsidTr="009B1734">
        <w:tc>
          <w:tcPr>
            <w:tcW w:w="993" w:type="dxa"/>
            <w:shd w:val="clear" w:color="auto" w:fill="auto"/>
            <w:vAlign w:val="center"/>
          </w:tcPr>
          <w:p w14:paraId="24081DA7" w14:textId="77777777" w:rsidR="009B1734" w:rsidRPr="00CB6A2A" w:rsidRDefault="009B1734" w:rsidP="009B1734">
            <w:pPr>
              <w:jc w:val="center"/>
              <w:rPr>
                <w:rFonts w:cs="Times New Roman"/>
                <w:szCs w:val="24"/>
              </w:rPr>
            </w:pPr>
            <w:r w:rsidRPr="00CB6A2A">
              <w:rPr>
                <w:rFonts w:cs="Times New Roman"/>
                <w:szCs w:val="24"/>
              </w:rPr>
              <w:t>4.</w:t>
            </w:r>
          </w:p>
        </w:tc>
        <w:tc>
          <w:tcPr>
            <w:tcW w:w="4335" w:type="dxa"/>
            <w:shd w:val="clear" w:color="auto" w:fill="auto"/>
            <w:vAlign w:val="center"/>
          </w:tcPr>
          <w:p w14:paraId="66665E0B" w14:textId="77777777" w:rsidR="009B1734" w:rsidRPr="00CB6A2A" w:rsidRDefault="009B1734" w:rsidP="009B1734">
            <w:pPr>
              <w:rPr>
                <w:rFonts w:cs="Times New Roman"/>
                <w:szCs w:val="24"/>
                <w:lang w:val="ru-RU"/>
              </w:rPr>
            </w:pPr>
            <w:r w:rsidRPr="00CB6A2A">
              <w:rPr>
                <w:rFonts w:cs="Times New Roman"/>
                <w:szCs w:val="24"/>
                <w:lang w:val="ru-RU"/>
              </w:rPr>
              <w:t>Замена изоляции на арках через дорогу</w:t>
            </w:r>
          </w:p>
        </w:tc>
        <w:tc>
          <w:tcPr>
            <w:tcW w:w="2185" w:type="dxa"/>
            <w:vAlign w:val="center"/>
          </w:tcPr>
          <w:p w14:paraId="0032B131" w14:textId="77777777" w:rsidR="009B1734" w:rsidRPr="00CB6A2A" w:rsidRDefault="009B1734" w:rsidP="009B1734">
            <w:pPr>
              <w:jc w:val="center"/>
              <w:rPr>
                <w:rFonts w:cs="Times New Roman"/>
                <w:szCs w:val="24"/>
                <w:lang w:val="ru-RU"/>
              </w:rPr>
            </w:pPr>
            <w:r w:rsidRPr="00CB6A2A">
              <w:rPr>
                <w:rFonts w:cs="Times New Roman"/>
                <w:szCs w:val="24"/>
                <w:lang w:val="ru-RU"/>
              </w:rPr>
              <w:t>90 м</w:t>
            </w:r>
          </w:p>
          <w:p w14:paraId="33C450DC" w14:textId="77777777" w:rsidR="009B1734" w:rsidRPr="00CB6A2A" w:rsidRDefault="009B1734" w:rsidP="009B1734">
            <w:pPr>
              <w:jc w:val="center"/>
              <w:rPr>
                <w:rFonts w:cs="Times New Roman"/>
                <w:szCs w:val="24"/>
                <w:lang w:val="ru-RU"/>
              </w:rPr>
            </w:pPr>
            <w:r w:rsidRPr="00CB6A2A">
              <w:rPr>
                <w:rFonts w:cs="Times New Roman"/>
                <w:szCs w:val="24"/>
                <w:lang w:val="ru-RU"/>
              </w:rPr>
              <w:t>(6 арок по 15 м)</w:t>
            </w:r>
          </w:p>
        </w:tc>
        <w:tc>
          <w:tcPr>
            <w:tcW w:w="2233" w:type="dxa"/>
            <w:shd w:val="clear" w:color="auto" w:fill="auto"/>
            <w:vAlign w:val="center"/>
          </w:tcPr>
          <w:p w14:paraId="0D5EDA46" w14:textId="77777777" w:rsidR="009B1734" w:rsidRPr="00CB6A2A" w:rsidRDefault="009B1734" w:rsidP="009B1734">
            <w:pPr>
              <w:jc w:val="center"/>
              <w:rPr>
                <w:rFonts w:cs="Times New Roman"/>
                <w:szCs w:val="24"/>
                <w:lang w:val="ru-RU"/>
              </w:rPr>
            </w:pPr>
            <w:r w:rsidRPr="00CB6A2A">
              <w:rPr>
                <w:rFonts w:cs="Times New Roman"/>
                <w:szCs w:val="24"/>
                <w:lang w:val="ru-RU"/>
              </w:rPr>
              <w:t>2019-2020</w:t>
            </w:r>
          </w:p>
        </w:tc>
      </w:tr>
    </w:tbl>
    <w:p w14:paraId="10245016" w14:textId="77777777" w:rsidR="009B1734" w:rsidRPr="00CB6A2A" w:rsidRDefault="009B1734" w:rsidP="009B1734">
      <w:pPr>
        <w:spacing w:before="240"/>
        <w:rPr>
          <w:lang w:val="ru-RU"/>
        </w:rPr>
      </w:pPr>
      <w:r w:rsidRPr="00CB6A2A">
        <w:rPr>
          <w:lang w:val="ru-RU"/>
        </w:rPr>
        <w:tab/>
        <w:t>В зоне действия котельной д. Мазалово требуется замена изношенных теплопроводов на участках от центральной теплотрассы до жилых домов, расположенных по адресу: ул. Г. Николаевой, 10; ул. Г. Николаевой, 11; ул. Г. Николаевой, 12.</w:t>
      </w:r>
    </w:p>
    <w:p w14:paraId="5C211323" w14:textId="77777777" w:rsidR="009B1734" w:rsidRPr="00CB6A2A" w:rsidRDefault="009B1734" w:rsidP="009B1734">
      <w:pPr>
        <w:rPr>
          <w:lang w:val="ru-RU"/>
        </w:rPr>
      </w:pPr>
      <w:r w:rsidRPr="00CB6A2A">
        <w:rPr>
          <w:lang w:val="ru-RU"/>
        </w:rPr>
        <w:tab/>
        <w:t>Кроме того, в зоне действия котельной требуется замена тепловой изоляции на участках от центральной теплотрассы до жилых домов, а также замена изоляции на арках теплотрассы.</w:t>
      </w:r>
    </w:p>
    <w:p w14:paraId="1544B809" w14:textId="77777777" w:rsidR="009B1734" w:rsidRPr="00CB6A2A" w:rsidRDefault="009B1734" w:rsidP="009B1734">
      <w:pPr>
        <w:ind w:firstLine="709"/>
        <w:rPr>
          <w:rFonts w:eastAsia="Calibri"/>
          <w:szCs w:val="28"/>
          <w:lang w:val="ru-RU"/>
        </w:rPr>
      </w:pPr>
      <w:r w:rsidRPr="00CB6A2A">
        <w:rPr>
          <w:rFonts w:eastAsia="Calibri"/>
          <w:szCs w:val="28"/>
          <w:lang w:val="ru-RU"/>
        </w:rPr>
        <w:t>Реконструкция сетей позволит экономить на потерях тепла около 318,3 тыс. руб. ежегодно. Ввиду распределенного характера инвестиций и экономического эффекта и отсутствия плана работ, получение ежегодных показателей эффективности проекта невозможно (из-за отсутствия информации по порядку замены конкретных участков. Достоверно можно сказать, что срок окупаемости проекта составляет 2,5/0,32=7,8 лет.</w:t>
      </w:r>
    </w:p>
    <w:p w14:paraId="0854EE57" w14:textId="6A4C12F9" w:rsidR="009B1734" w:rsidRPr="00CB6A2A" w:rsidRDefault="009B1734" w:rsidP="009B1734">
      <w:pPr>
        <w:ind w:firstLine="709"/>
        <w:rPr>
          <w:szCs w:val="28"/>
          <w:lang w:val="ru-RU"/>
        </w:rPr>
      </w:pPr>
      <w:r w:rsidRPr="00CB6A2A">
        <w:rPr>
          <w:szCs w:val="28"/>
          <w:lang w:val="ru-RU"/>
        </w:rPr>
        <w:t>Финансовые потребности в реализацию про</w:t>
      </w:r>
      <w:r w:rsidR="00E45BCE" w:rsidRPr="00CB6A2A">
        <w:rPr>
          <w:szCs w:val="28"/>
          <w:lang w:val="ru-RU"/>
        </w:rPr>
        <w:t>грамм сведены в таблицу 5.2.4</w:t>
      </w:r>
      <w:r w:rsidRPr="00CB6A2A">
        <w:rPr>
          <w:szCs w:val="28"/>
          <w:lang w:val="ru-RU"/>
        </w:rPr>
        <w:t xml:space="preserve">. </w:t>
      </w:r>
    </w:p>
    <w:p w14:paraId="3D483481" w14:textId="1195DE4C" w:rsidR="009B1734" w:rsidRPr="00CB6A2A" w:rsidRDefault="009B1734" w:rsidP="009B1734">
      <w:pPr>
        <w:spacing w:before="240"/>
        <w:jc w:val="right"/>
        <w:rPr>
          <w:szCs w:val="28"/>
          <w:lang w:val="ru-RU"/>
        </w:rPr>
      </w:pPr>
      <w:r w:rsidRPr="00CB6A2A">
        <w:rPr>
          <w:szCs w:val="28"/>
          <w:lang w:val="ru-RU"/>
        </w:rPr>
        <w:t xml:space="preserve">Таблица </w:t>
      </w:r>
      <w:r w:rsidR="00E45BCE" w:rsidRPr="00CB6A2A">
        <w:rPr>
          <w:szCs w:val="28"/>
          <w:lang w:val="ru-RU"/>
        </w:rPr>
        <w:t>5.2.4</w:t>
      </w:r>
      <w:r w:rsidRPr="00CB6A2A">
        <w:rPr>
          <w:szCs w:val="28"/>
          <w:lang w:val="ru-RU"/>
        </w:rPr>
        <w:t xml:space="preserve">– Финансовые потребности в реализацию мероприятий по развитию системы теплоснабжения, </w:t>
      </w:r>
      <w:r w:rsidR="0062110F">
        <w:rPr>
          <w:szCs w:val="28"/>
          <w:lang w:val="ru-RU"/>
        </w:rPr>
        <w:t>тыс</w:t>
      </w:r>
      <w:r w:rsidRPr="00CB6A2A">
        <w:rPr>
          <w:szCs w:val="28"/>
          <w:lang w:val="ru-RU"/>
        </w:rPr>
        <w:t>. руб.</w:t>
      </w:r>
    </w:p>
    <w:tbl>
      <w:tblPr>
        <w:tblW w:w="5000" w:type="pct"/>
        <w:jc w:val="center"/>
        <w:tblLayout w:type="fixed"/>
        <w:tblLook w:val="04A0" w:firstRow="1" w:lastRow="0" w:firstColumn="1" w:lastColumn="0" w:noHBand="0" w:noVBand="1"/>
      </w:tblPr>
      <w:tblGrid>
        <w:gridCol w:w="456"/>
        <w:gridCol w:w="1859"/>
        <w:gridCol w:w="480"/>
        <w:gridCol w:w="685"/>
        <w:gridCol w:w="1161"/>
        <w:gridCol w:w="726"/>
        <w:gridCol w:w="581"/>
        <w:gridCol w:w="564"/>
        <w:gridCol w:w="765"/>
        <w:gridCol w:w="765"/>
        <w:gridCol w:w="765"/>
        <w:gridCol w:w="765"/>
      </w:tblGrid>
      <w:tr w:rsidR="00110A96" w:rsidRPr="00CB6A2A" w14:paraId="041C1CA8" w14:textId="77777777" w:rsidTr="003201E2">
        <w:trPr>
          <w:trHeight w:val="295"/>
          <w:tblHeader/>
          <w:jc w:val="center"/>
        </w:trPr>
        <w:tc>
          <w:tcPr>
            <w:tcW w:w="444" w:type="dxa"/>
            <w:vMerge w:val="restart"/>
            <w:tcBorders>
              <w:top w:val="single" w:sz="4" w:space="0" w:color="000000"/>
              <w:left w:val="single" w:sz="4" w:space="0" w:color="000000"/>
              <w:bottom w:val="nil"/>
              <w:right w:val="nil"/>
            </w:tcBorders>
            <w:vAlign w:val="center"/>
            <w:hideMark/>
          </w:tcPr>
          <w:p w14:paraId="7B5A2341" w14:textId="77777777" w:rsidR="00110A96" w:rsidRPr="00CB6A2A" w:rsidRDefault="00110A96" w:rsidP="008B1613">
            <w:pPr>
              <w:snapToGrid w:val="0"/>
              <w:ind w:left="-108" w:right="-108"/>
              <w:jc w:val="center"/>
              <w:rPr>
                <w:rFonts w:cs="Times New Roman"/>
                <w:spacing w:val="-10"/>
              </w:rPr>
            </w:pPr>
            <w:bookmarkStart w:id="91" w:name="_Toc407400692"/>
            <w:r w:rsidRPr="00CB6A2A">
              <w:rPr>
                <w:rFonts w:cs="Times New Roman"/>
                <w:spacing w:val="-10"/>
              </w:rPr>
              <w:t>№</w:t>
            </w:r>
          </w:p>
          <w:p w14:paraId="4C07799C" w14:textId="77777777" w:rsidR="00110A96" w:rsidRPr="00CB6A2A" w:rsidRDefault="00110A96" w:rsidP="008B1613">
            <w:pPr>
              <w:snapToGrid w:val="0"/>
              <w:ind w:left="-108" w:right="-108"/>
              <w:jc w:val="center"/>
              <w:rPr>
                <w:rFonts w:cs="Times New Roman"/>
                <w:bCs/>
                <w:spacing w:val="-10"/>
              </w:rPr>
            </w:pPr>
            <w:r w:rsidRPr="00CB6A2A">
              <w:rPr>
                <w:rFonts w:cs="Times New Roman"/>
                <w:spacing w:val="-10"/>
              </w:rPr>
              <w:lastRenderedPageBreak/>
              <w:t>п/п</w:t>
            </w:r>
          </w:p>
        </w:tc>
        <w:tc>
          <w:tcPr>
            <w:tcW w:w="1815" w:type="dxa"/>
            <w:vMerge w:val="restart"/>
            <w:tcBorders>
              <w:top w:val="single" w:sz="4" w:space="0" w:color="000000"/>
              <w:left w:val="single" w:sz="4" w:space="0" w:color="000000"/>
              <w:bottom w:val="nil"/>
              <w:right w:val="nil"/>
            </w:tcBorders>
            <w:vAlign w:val="center"/>
            <w:hideMark/>
          </w:tcPr>
          <w:p w14:paraId="55D13F65" w14:textId="77777777" w:rsidR="00110A96" w:rsidRPr="00CB6A2A" w:rsidRDefault="00110A96" w:rsidP="008B1613">
            <w:pPr>
              <w:snapToGrid w:val="0"/>
              <w:jc w:val="center"/>
              <w:rPr>
                <w:rFonts w:cs="Times New Roman"/>
                <w:bCs/>
              </w:rPr>
            </w:pPr>
            <w:r w:rsidRPr="00CB6A2A">
              <w:rPr>
                <w:rFonts w:cs="Times New Roman"/>
                <w:bCs/>
              </w:rPr>
              <w:lastRenderedPageBreak/>
              <w:t xml:space="preserve">Наименование </w:t>
            </w:r>
            <w:r w:rsidRPr="00CB6A2A">
              <w:rPr>
                <w:rFonts w:cs="Times New Roman"/>
                <w:bCs/>
              </w:rPr>
              <w:lastRenderedPageBreak/>
              <w:t>работ и затрат</w:t>
            </w:r>
          </w:p>
        </w:tc>
        <w:tc>
          <w:tcPr>
            <w:tcW w:w="469" w:type="dxa"/>
            <w:vMerge w:val="restart"/>
            <w:tcBorders>
              <w:top w:val="single" w:sz="4" w:space="0" w:color="000000"/>
              <w:left w:val="single" w:sz="4" w:space="0" w:color="000000"/>
              <w:bottom w:val="nil"/>
              <w:right w:val="nil"/>
            </w:tcBorders>
            <w:vAlign w:val="center"/>
            <w:hideMark/>
          </w:tcPr>
          <w:p w14:paraId="5779EAD8" w14:textId="77777777" w:rsidR="00110A96" w:rsidRPr="00CB6A2A" w:rsidRDefault="00110A96" w:rsidP="008B1613">
            <w:pPr>
              <w:snapToGrid w:val="0"/>
              <w:jc w:val="center"/>
              <w:rPr>
                <w:rFonts w:cs="Times New Roman"/>
                <w:bCs/>
              </w:rPr>
            </w:pPr>
            <w:r w:rsidRPr="00CB6A2A">
              <w:rPr>
                <w:rFonts w:cs="Times New Roman"/>
                <w:spacing w:val="-8"/>
              </w:rPr>
              <w:lastRenderedPageBreak/>
              <w:t>Ед</w:t>
            </w:r>
            <w:r w:rsidRPr="00CB6A2A">
              <w:rPr>
                <w:rFonts w:cs="Times New Roman"/>
                <w:spacing w:val="-8"/>
              </w:rPr>
              <w:lastRenderedPageBreak/>
              <w:t>. изм.</w:t>
            </w:r>
          </w:p>
        </w:tc>
        <w:tc>
          <w:tcPr>
            <w:tcW w:w="669" w:type="dxa"/>
            <w:vMerge w:val="restart"/>
            <w:tcBorders>
              <w:top w:val="single" w:sz="4" w:space="0" w:color="000000"/>
              <w:left w:val="single" w:sz="4" w:space="0" w:color="000000"/>
              <w:bottom w:val="nil"/>
              <w:right w:val="nil"/>
            </w:tcBorders>
            <w:vAlign w:val="center"/>
            <w:hideMark/>
          </w:tcPr>
          <w:p w14:paraId="7B33428C" w14:textId="77777777" w:rsidR="00110A96" w:rsidRPr="00CB6A2A" w:rsidRDefault="00110A96" w:rsidP="008B1613">
            <w:pPr>
              <w:snapToGrid w:val="0"/>
              <w:ind w:left="-108" w:right="-108"/>
              <w:jc w:val="center"/>
              <w:rPr>
                <w:rFonts w:cs="Times New Roman"/>
              </w:rPr>
            </w:pPr>
            <w:r w:rsidRPr="00CB6A2A">
              <w:rPr>
                <w:rFonts w:cs="Times New Roman"/>
              </w:rPr>
              <w:lastRenderedPageBreak/>
              <w:t xml:space="preserve">Объем </w:t>
            </w:r>
            <w:r w:rsidRPr="00CB6A2A">
              <w:rPr>
                <w:rFonts w:cs="Times New Roman"/>
              </w:rPr>
              <w:lastRenderedPageBreak/>
              <w:t>работ</w:t>
            </w:r>
          </w:p>
        </w:tc>
        <w:tc>
          <w:tcPr>
            <w:tcW w:w="1134" w:type="dxa"/>
            <w:vMerge w:val="restart"/>
            <w:tcBorders>
              <w:top w:val="single" w:sz="4" w:space="0" w:color="000000"/>
              <w:left w:val="single" w:sz="4" w:space="0" w:color="000000"/>
              <w:bottom w:val="nil"/>
              <w:right w:val="single" w:sz="4" w:space="0" w:color="000000"/>
            </w:tcBorders>
            <w:vAlign w:val="center"/>
            <w:hideMark/>
          </w:tcPr>
          <w:p w14:paraId="788CEC24" w14:textId="694B5FF6" w:rsidR="00110A96" w:rsidRPr="00CB6A2A" w:rsidRDefault="00110A96" w:rsidP="0062110F">
            <w:pPr>
              <w:snapToGrid w:val="0"/>
              <w:ind w:left="-108" w:right="-108"/>
              <w:jc w:val="center"/>
              <w:rPr>
                <w:rFonts w:cs="Times New Roman"/>
                <w:bCs/>
                <w:spacing w:val="-10"/>
              </w:rPr>
            </w:pPr>
            <w:r w:rsidRPr="00CB6A2A">
              <w:rPr>
                <w:rFonts w:cs="Times New Roman"/>
              </w:rPr>
              <w:lastRenderedPageBreak/>
              <w:t xml:space="preserve">Общая </w:t>
            </w:r>
            <w:r w:rsidRPr="00CB6A2A">
              <w:rPr>
                <w:rFonts w:cs="Times New Roman"/>
              </w:rPr>
              <w:lastRenderedPageBreak/>
              <w:t xml:space="preserve">стоимость, </w:t>
            </w:r>
            <w:r w:rsidR="0062110F">
              <w:rPr>
                <w:rFonts w:cs="Times New Roman"/>
              </w:rPr>
              <w:t>тыс</w:t>
            </w:r>
            <w:r w:rsidRPr="00CB6A2A">
              <w:rPr>
                <w:rFonts w:cs="Times New Roman"/>
              </w:rPr>
              <w:t>. руб.</w:t>
            </w:r>
          </w:p>
        </w:tc>
        <w:tc>
          <w:tcPr>
            <w:tcW w:w="709" w:type="dxa"/>
            <w:vMerge w:val="restart"/>
            <w:tcBorders>
              <w:top w:val="single" w:sz="4" w:space="0" w:color="000000"/>
              <w:left w:val="single" w:sz="4" w:space="0" w:color="000000"/>
              <w:bottom w:val="nil"/>
              <w:right w:val="single" w:sz="4" w:space="0" w:color="000000"/>
            </w:tcBorders>
            <w:vAlign w:val="center"/>
            <w:hideMark/>
          </w:tcPr>
          <w:p w14:paraId="514C27E0" w14:textId="77777777" w:rsidR="00110A96" w:rsidRPr="00CB6A2A" w:rsidRDefault="00110A96" w:rsidP="008B1613">
            <w:pPr>
              <w:snapToGrid w:val="0"/>
              <w:ind w:left="-108" w:right="-108"/>
              <w:jc w:val="center"/>
              <w:rPr>
                <w:rFonts w:cs="Times New Roman"/>
              </w:rPr>
            </w:pPr>
            <w:r w:rsidRPr="00CB6A2A">
              <w:rPr>
                <w:rFonts w:cs="Times New Roman"/>
              </w:rPr>
              <w:lastRenderedPageBreak/>
              <w:t>Срок</w:t>
            </w:r>
          </w:p>
        </w:tc>
        <w:tc>
          <w:tcPr>
            <w:tcW w:w="4106" w:type="dxa"/>
            <w:gridSpan w:val="6"/>
            <w:tcBorders>
              <w:top w:val="single" w:sz="4" w:space="0" w:color="000000"/>
              <w:left w:val="single" w:sz="4" w:space="0" w:color="000000"/>
              <w:bottom w:val="nil"/>
              <w:right w:val="single" w:sz="4" w:space="0" w:color="000000"/>
            </w:tcBorders>
          </w:tcPr>
          <w:p w14:paraId="71A28D85" w14:textId="77777777" w:rsidR="00110A96" w:rsidRPr="00CB6A2A" w:rsidRDefault="00110A96" w:rsidP="008B1613">
            <w:pPr>
              <w:snapToGrid w:val="0"/>
              <w:ind w:left="-108" w:right="-108"/>
              <w:jc w:val="center"/>
              <w:rPr>
                <w:rFonts w:cs="Times New Roman"/>
              </w:rPr>
            </w:pPr>
            <w:r w:rsidRPr="00CB6A2A">
              <w:rPr>
                <w:rFonts w:cs="Times New Roman"/>
              </w:rPr>
              <w:t>Источник финансирования</w:t>
            </w:r>
          </w:p>
        </w:tc>
      </w:tr>
      <w:tr w:rsidR="00110A96" w:rsidRPr="00CB6A2A" w14:paraId="36BB19CE" w14:textId="77777777" w:rsidTr="003201E2">
        <w:trPr>
          <w:trHeight w:val="295"/>
          <w:tblHeader/>
          <w:jc w:val="center"/>
        </w:trPr>
        <w:tc>
          <w:tcPr>
            <w:tcW w:w="444" w:type="dxa"/>
            <w:vMerge/>
            <w:tcBorders>
              <w:top w:val="single" w:sz="4" w:space="0" w:color="000000"/>
              <w:left w:val="single" w:sz="4" w:space="0" w:color="000000"/>
              <w:bottom w:val="nil"/>
              <w:right w:val="nil"/>
            </w:tcBorders>
            <w:vAlign w:val="center"/>
            <w:hideMark/>
          </w:tcPr>
          <w:p w14:paraId="45841DE4" w14:textId="77777777" w:rsidR="00110A96" w:rsidRPr="00CB6A2A" w:rsidRDefault="00110A96" w:rsidP="008B1613">
            <w:pPr>
              <w:rPr>
                <w:rFonts w:cs="Times New Roman"/>
                <w:bCs/>
                <w:spacing w:val="-10"/>
              </w:rPr>
            </w:pPr>
          </w:p>
        </w:tc>
        <w:tc>
          <w:tcPr>
            <w:tcW w:w="1815" w:type="dxa"/>
            <w:vMerge/>
            <w:tcBorders>
              <w:top w:val="single" w:sz="4" w:space="0" w:color="000000"/>
              <w:left w:val="single" w:sz="4" w:space="0" w:color="000000"/>
              <w:bottom w:val="nil"/>
              <w:right w:val="nil"/>
            </w:tcBorders>
            <w:vAlign w:val="center"/>
            <w:hideMark/>
          </w:tcPr>
          <w:p w14:paraId="787B8AE4" w14:textId="77777777" w:rsidR="00110A96" w:rsidRPr="00CB6A2A" w:rsidRDefault="00110A96" w:rsidP="008B1613">
            <w:pPr>
              <w:rPr>
                <w:rFonts w:cs="Times New Roman"/>
                <w:bCs/>
              </w:rPr>
            </w:pPr>
          </w:p>
        </w:tc>
        <w:tc>
          <w:tcPr>
            <w:tcW w:w="469" w:type="dxa"/>
            <w:vMerge/>
            <w:tcBorders>
              <w:top w:val="single" w:sz="4" w:space="0" w:color="000000"/>
              <w:left w:val="single" w:sz="4" w:space="0" w:color="000000"/>
              <w:bottom w:val="nil"/>
              <w:right w:val="nil"/>
            </w:tcBorders>
            <w:vAlign w:val="center"/>
            <w:hideMark/>
          </w:tcPr>
          <w:p w14:paraId="368C4F94" w14:textId="77777777" w:rsidR="00110A96" w:rsidRPr="00CB6A2A" w:rsidRDefault="00110A96" w:rsidP="008B1613">
            <w:pPr>
              <w:rPr>
                <w:rFonts w:cs="Times New Roman"/>
                <w:bCs/>
              </w:rPr>
            </w:pPr>
          </w:p>
        </w:tc>
        <w:tc>
          <w:tcPr>
            <w:tcW w:w="669" w:type="dxa"/>
            <w:vMerge/>
            <w:tcBorders>
              <w:top w:val="single" w:sz="4" w:space="0" w:color="000000"/>
              <w:left w:val="single" w:sz="4" w:space="0" w:color="000000"/>
              <w:bottom w:val="nil"/>
              <w:right w:val="nil"/>
            </w:tcBorders>
            <w:vAlign w:val="center"/>
            <w:hideMark/>
          </w:tcPr>
          <w:p w14:paraId="3FD5B942" w14:textId="77777777" w:rsidR="00110A96" w:rsidRPr="00CB6A2A" w:rsidRDefault="00110A96" w:rsidP="008B1613">
            <w:pPr>
              <w:rPr>
                <w:rFonts w:cs="Times New Roman"/>
              </w:rPr>
            </w:pPr>
          </w:p>
        </w:tc>
        <w:tc>
          <w:tcPr>
            <w:tcW w:w="1134" w:type="dxa"/>
            <w:vMerge/>
            <w:tcBorders>
              <w:top w:val="single" w:sz="4" w:space="0" w:color="000000"/>
              <w:left w:val="single" w:sz="4" w:space="0" w:color="000000"/>
              <w:bottom w:val="nil"/>
              <w:right w:val="single" w:sz="4" w:space="0" w:color="000000"/>
            </w:tcBorders>
            <w:vAlign w:val="center"/>
            <w:hideMark/>
          </w:tcPr>
          <w:p w14:paraId="0530E050" w14:textId="77777777" w:rsidR="00110A96" w:rsidRPr="00CB6A2A" w:rsidRDefault="00110A96" w:rsidP="008B1613">
            <w:pPr>
              <w:rPr>
                <w:rFonts w:cs="Times New Roman"/>
                <w:bCs/>
                <w:spacing w:val="-10"/>
              </w:rPr>
            </w:pPr>
          </w:p>
        </w:tc>
        <w:tc>
          <w:tcPr>
            <w:tcW w:w="709" w:type="dxa"/>
            <w:vMerge/>
            <w:tcBorders>
              <w:top w:val="single" w:sz="4" w:space="0" w:color="000000"/>
              <w:left w:val="single" w:sz="4" w:space="0" w:color="000000"/>
              <w:bottom w:val="nil"/>
              <w:right w:val="single" w:sz="4" w:space="0" w:color="000000"/>
            </w:tcBorders>
            <w:vAlign w:val="center"/>
            <w:hideMark/>
          </w:tcPr>
          <w:p w14:paraId="3F1A0D8B" w14:textId="77777777" w:rsidR="00110A96" w:rsidRPr="00CB6A2A" w:rsidRDefault="00110A96" w:rsidP="008B1613">
            <w:pPr>
              <w:rPr>
                <w:rFonts w:cs="Times New Roman"/>
              </w:rPr>
            </w:pPr>
          </w:p>
        </w:tc>
        <w:tc>
          <w:tcPr>
            <w:tcW w:w="567" w:type="dxa"/>
            <w:tcBorders>
              <w:top w:val="single" w:sz="4" w:space="0" w:color="000000"/>
              <w:left w:val="single" w:sz="4" w:space="0" w:color="000000"/>
              <w:bottom w:val="nil"/>
              <w:right w:val="single" w:sz="4" w:space="0" w:color="000000"/>
            </w:tcBorders>
            <w:vAlign w:val="center"/>
          </w:tcPr>
          <w:p w14:paraId="658654FA" w14:textId="77777777" w:rsidR="00110A96" w:rsidRPr="00CB6A2A" w:rsidRDefault="00110A96" w:rsidP="008B1613">
            <w:pPr>
              <w:snapToGrid w:val="0"/>
              <w:ind w:left="-108" w:right="-108"/>
              <w:jc w:val="center"/>
              <w:rPr>
                <w:rFonts w:cs="Times New Roman"/>
              </w:rPr>
            </w:pPr>
            <w:r w:rsidRPr="00CB6A2A">
              <w:rPr>
                <w:rFonts w:cs="Times New Roman"/>
              </w:rPr>
              <w:t>ФБ</w:t>
            </w:r>
          </w:p>
        </w:tc>
        <w:tc>
          <w:tcPr>
            <w:tcW w:w="551" w:type="dxa"/>
            <w:tcBorders>
              <w:top w:val="single" w:sz="4" w:space="0" w:color="000000"/>
              <w:left w:val="single" w:sz="4" w:space="0" w:color="000000"/>
              <w:bottom w:val="nil"/>
              <w:right w:val="single" w:sz="4" w:space="0" w:color="000000"/>
            </w:tcBorders>
            <w:vAlign w:val="center"/>
            <w:hideMark/>
          </w:tcPr>
          <w:p w14:paraId="6D76DF99" w14:textId="77777777" w:rsidR="00110A96" w:rsidRPr="00CB6A2A" w:rsidRDefault="00110A96" w:rsidP="008B1613">
            <w:pPr>
              <w:snapToGrid w:val="0"/>
              <w:ind w:left="-108" w:right="-108"/>
              <w:jc w:val="center"/>
              <w:rPr>
                <w:rFonts w:cs="Times New Roman"/>
              </w:rPr>
            </w:pPr>
            <w:r w:rsidRPr="00CB6A2A">
              <w:rPr>
                <w:rFonts w:cs="Times New Roman"/>
              </w:rPr>
              <w:t>ОБ</w:t>
            </w:r>
          </w:p>
        </w:tc>
        <w:tc>
          <w:tcPr>
            <w:tcW w:w="747" w:type="dxa"/>
            <w:tcBorders>
              <w:top w:val="single" w:sz="4" w:space="0" w:color="000000"/>
              <w:left w:val="single" w:sz="4" w:space="0" w:color="000000"/>
              <w:bottom w:val="nil"/>
              <w:right w:val="single" w:sz="4" w:space="0" w:color="000000"/>
            </w:tcBorders>
            <w:vAlign w:val="center"/>
            <w:hideMark/>
          </w:tcPr>
          <w:p w14:paraId="046CD630" w14:textId="77777777" w:rsidR="00110A96" w:rsidRPr="00CB6A2A" w:rsidRDefault="00110A96" w:rsidP="008B1613">
            <w:pPr>
              <w:snapToGrid w:val="0"/>
              <w:ind w:left="-108" w:right="-108"/>
              <w:jc w:val="center"/>
              <w:rPr>
                <w:rFonts w:cs="Times New Roman"/>
              </w:rPr>
            </w:pPr>
            <w:r w:rsidRPr="00CB6A2A">
              <w:rPr>
                <w:rFonts w:cs="Times New Roman"/>
              </w:rPr>
              <w:t>МБ</w:t>
            </w:r>
          </w:p>
        </w:tc>
        <w:tc>
          <w:tcPr>
            <w:tcW w:w="747" w:type="dxa"/>
            <w:tcBorders>
              <w:top w:val="single" w:sz="4" w:space="0" w:color="000000"/>
              <w:left w:val="single" w:sz="4" w:space="0" w:color="000000"/>
              <w:bottom w:val="nil"/>
              <w:right w:val="single" w:sz="4" w:space="0" w:color="000000"/>
            </w:tcBorders>
            <w:vAlign w:val="center"/>
            <w:hideMark/>
          </w:tcPr>
          <w:p w14:paraId="5E61AE9A" w14:textId="77777777" w:rsidR="00110A96" w:rsidRPr="00CB6A2A" w:rsidRDefault="00110A96" w:rsidP="008B1613">
            <w:pPr>
              <w:snapToGrid w:val="0"/>
              <w:ind w:left="-108" w:right="-108"/>
              <w:jc w:val="center"/>
              <w:rPr>
                <w:rFonts w:cs="Times New Roman"/>
              </w:rPr>
            </w:pPr>
            <w:r w:rsidRPr="00CB6A2A">
              <w:rPr>
                <w:rFonts w:cs="Times New Roman"/>
              </w:rPr>
              <w:t>Средства ЭСО</w:t>
            </w:r>
          </w:p>
        </w:tc>
        <w:tc>
          <w:tcPr>
            <w:tcW w:w="747" w:type="dxa"/>
            <w:tcBorders>
              <w:top w:val="single" w:sz="4" w:space="0" w:color="000000"/>
              <w:left w:val="single" w:sz="4" w:space="0" w:color="000000"/>
              <w:bottom w:val="nil"/>
              <w:right w:val="single" w:sz="4" w:space="0" w:color="000000"/>
            </w:tcBorders>
            <w:vAlign w:val="center"/>
          </w:tcPr>
          <w:p w14:paraId="64742881" w14:textId="77777777" w:rsidR="00110A96" w:rsidRPr="00CB6A2A" w:rsidRDefault="00110A96" w:rsidP="008B1613">
            <w:pPr>
              <w:snapToGrid w:val="0"/>
              <w:ind w:left="-108" w:right="-108"/>
              <w:jc w:val="center"/>
              <w:rPr>
                <w:rFonts w:cs="Times New Roman"/>
              </w:rPr>
            </w:pPr>
            <w:r w:rsidRPr="00CB6A2A">
              <w:rPr>
                <w:rFonts w:cs="Times New Roman"/>
              </w:rPr>
              <w:t>Средства инвестора</w:t>
            </w:r>
          </w:p>
        </w:tc>
        <w:tc>
          <w:tcPr>
            <w:tcW w:w="747" w:type="dxa"/>
            <w:tcBorders>
              <w:top w:val="single" w:sz="4" w:space="0" w:color="000000"/>
              <w:left w:val="single" w:sz="4" w:space="0" w:color="000000"/>
              <w:bottom w:val="nil"/>
              <w:right w:val="single" w:sz="4" w:space="0" w:color="000000"/>
            </w:tcBorders>
            <w:vAlign w:val="center"/>
          </w:tcPr>
          <w:p w14:paraId="5742BF8B" w14:textId="77777777" w:rsidR="00110A96" w:rsidRPr="00CB6A2A" w:rsidRDefault="00110A96" w:rsidP="008B1613">
            <w:pPr>
              <w:snapToGrid w:val="0"/>
              <w:ind w:left="-108" w:right="-108"/>
              <w:jc w:val="center"/>
              <w:rPr>
                <w:rFonts w:cs="Times New Roman"/>
              </w:rPr>
            </w:pPr>
            <w:r w:rsidRPr="00CB6A2A">
              <w:rPr>
                <w:rFonts w:cs="Times New Roman"/>
                <w:color w:val="333333"/>
                <w:sz w:val="20"/>
                <w:szCs w:val="20"/>
                <w:shd w:val="clear" w:color="auto" w:fill="FFFFFF"/>
              </w:rPr>
              <w:t>Источник не определен</w:t>
            </w:r>
          </w:p>
        </w:tc>
      </w:tr>
      <w:tr w:rsidR="00110A96" w:rsidRPr="00CB6A2A" w14:paraId="0CB25E3E" w14:textId="77777777" w:rsidTr="003201E2">
        <w:trPr>
          <w:jc w:val="center"/>
        </w:trPr>
        <w:tc>
          <w:tcPr>
            <w:tcW w:w="444" w:type="dxa"/>
            <w:tcBorders>
              <w:top w:val="single" w:sz="4" w:space="0" w:color="000000"/>
              <w:left w:val="single" w:sz="4" w:space="0" w:color="000000"/>
              <w:bottom w:val="single" w:sz="4" w:space="0" w:color="000000"/>
              <w:right w:val="nil"/>
            </w:tcBorders>
            <w:vAlign w:val="center"/>
          </w:tcPr>
          <w:p w14:paraId="42D9B34D" w14:textId="77777777" w:rsidR="00110A96" w:rsidRPr="00CB6A2A" w:rsidRDefault="00110A96" w:rsidP="008B1613">
            <w:pPr>
              <w:pStyle w:val="affe"/>
              <w:jc w:val="center"/>
              <w:rPr>
                <w:rFonts w:ascii="Times New Roman" w:hAnsi="Times New Roman"/>
                <w:lang w:val="ru-RU"/>
              </w:rPr>
            </w:pPr>
            <w:r w:rsidRPr="00CB6A2A">
              <w:rPr>
                <w:rFonts w:ascii="Times New Roman" w:hAnsi="Times New Roman"/>
                <w:lang w:val="ru-RU"/>
              </w:rPr>
              <w:lastRenderedPageBreak/>
              <w:t>1.1</w:t>
            </w:r>
          </w:p>
        </w:tc>
        <w:tc>
          <w:tcPr>
            <w:tcW w:w="1815" w:type="dxa"/>
            <w:tcBorders>
              <w:top w:val="single" w:sz="4" w:space="0" w:color="000000"/>
              <w:left w:val="single" w:sz="4" w:space="0" w:color="000000"/>
              <w:bottom w:val="single" w:sz="4" w:space="0" w:color="000000"/>
              <w:right w:val="nil"/>
            </w:tcBorders>
            <w:vAlign w:val="center"/>
            <w:hideMark/>
          </w:tcPr>
          <w:p w14:paraId="34C0650B" w14:textId="77777777" w:rsidR="00110A96" w:rsidRPr="00CB6A2A" w:rsidRDefault="00110A96" w:rsidP="008B1613">
            <w:pPr>
              <w:pStyle w:val="affe"/>
              <w:rPr>
                <w:rFonts w:ascii="Times New Roman" w:eastAsia="Times New Roman" w:hAnsi="Times New Roman"/>
                <w:color w:val="000000"/>
                <w:sz w:val="20"/>
                <w:szCs w:val="20"/>
                <w:lang w:val="ru-RU"/>
              </w:rPr>
            </w:pPr>
            <w:r w:rsidRPr="00CB6A2A">
              <w:rPr>
                <w:rFonts w:ascii="Times New Roman" w:hAnsi="Times New Roman"/>
                <w:sz w:val="20"/>
                <w:szCs w:val="20"/>
                <w:lang w:val="ru-RU"/>
              </w:rPr>
              <w:t>Замена изоляции (утепление) д. Мазалово</w:t>
            </w:r>
          </w:p>
        </w:tc>
        <w:tc>
          <w:tcPr>
            <w:tcW w:w="469" w:type="dxa"/>
            <w:tcBorders>
              <w:top w:val="single" w:sz="4" w:space="0" w:color="000000"/>
              <w:left w:val="single" w:sz="4" w:space="0" w:color="000000"/>
              <w:bottom w:val="single" w:sz="4" w:space="0" w:color="000000"/>
              <w:right w:val="nil"/>
            </w:tcBorders>
            <w:vAlign w:val="center"/>
          </w:tcPr>
          <w:p w14:paraId="53F12931" w14:textId="77777777" w:rsidR="00110A96" w:rsidRPr="00CB6A2A" w:rsidRDefault="00110A96" w:rsidP="008B1613">
            <w:pPr>
              <w:pStyle w:val="affe"/>
              <w:jc w:val="center"/>
              <w:rPr>
                <w:rFonts w:ascii="Times New Roman" w:hAnsi="Times New Roman"/>
                <w:lang w:val="ru-RU"/>
              </w:rPr>
            </w:pPr>
            <w:r w:rsidRPr="00CB6A2A">
              <w:rPr>
                <w:rFonts w:ascii="Times New Roman" w:hAnsi="Times New Roman"/>
                <w:lang w:val="ru-RU"/>
              </w:rPr>
              <w:t>м</w:t>
            </w:r>
          </w:p>
        </w:tc>
        <w:tc>
          <w:tcPr>
            <w:tcW w:w="669" w:type="dxa"/>
            <w:tcBorders>
              <w:top w:val="single" w:sz="4" w:space="0" w:color="000000"/>
              <w:left w:val="single" w:sz="4" w:space="0" w:color="000000"/>
              <w:bottom w:val="single" w:sz="4" w:space="0" w:color="000000"/>
              <w:right w:val="nil"/>
            </w:tcBorders>
            <w:vAlign w:val="center"/>
          </w:tcPr>
          <w:p w14:paraId="65C6209A" w14:textId="77777777" w:rsidR="00110A96" w:rsidRPr="00CB6A2A" w:rsidRDefault="00110A96" w:rsidP="008B1613">
            <w:pPr>
              <w:jc w:val="center"/>
              <w:rPr>
                <w:rFonts w:cs="Times New Roman"/>
                <w:lang w:val="ru-RU"/>
              </w:rPr>
            </w:pPr>
            <w:r w:rsidRPr="00CB6A2A">
              <w:rPr>
                <w:rFonts w:cs="Times New Roman"/>
                <w:lang w:val="ru-RU"/>
              </w:rPr>
              <w:t>410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CDDB20C" w14:textId="5E87BD37" w:rsidR="00110A96" w:rsidRPr="00CB6A2A" w:rsidRDefault="00110A96" w:rsidP="008B1613">
            <w:pPr>
              <w:jc w:val="center"/>
              <w:rPr>
                <w:rFonts w:cs="Times New Roman"/>
                <w:lang w:val="ru-RU"/>
              </w:rPr>
            </w:pPr>
            <w:r w:rsidRPr="00CB6A2A">
              <w:rPr>
                <w:rFonts w:cs="Times New Roman"/>
                <w:lang w:val="ru-RU"/>
              </w:rPr>
              <w:t>104</w:t>
            </w:r>
          </w:p>
        </w:tc>
        <w:tc>
          <w:tcPr>
            <w:tcW w:w="709" w:type="dxa"/>
            <w:tcBorders>
              <w:top w:val="single" w:sz="4" w:space="0" w:color="000000"/>
              <w:left w:val="single" w:sz="4" w:space="0" w:color="000000"/>
              <w:bottom w:val="single" w:sz="4" w:space="0" w:color="000000"/>
              <w:right w:val="single" w:sz="4" w:space="0" w:color="000000"/>
            </w:tcBorders>
            <w:vAlign w:val="center"/>
          </w:tcPr>
          <w:p w14:paraId="60046B19" w14:textId="77777777" w:rsidR="00110A96" w:rsidRPr="00CB6A2A" w:rsidRDefault="00110A96" w:rsidP="008B1613">
            <w:pPr>
              <w:jc w:val="center"/>
              <w:rPr>
                <w:rFonts w:cs="Times New Roman"/>
                <w:lang w:val="ru-RU"/>
              </w:rPr>
            </w:pPr>
            <w:r w:rsidRPr="00CB6A2A">
              <w:rPr>
                <w:rFonts w:cs="Times New Roman"/>
                <w:lang w:val="ru-RU"/>
              </w:rPr>
              <w:t>2016-2020</w:t>
            </w:r>
          </w:p>
        </w:tc>
        <w:tc>
          <w:tcPr>
            <w:tcW w:w="567" w:type="dxa"/>
            <w:tcBorders>
              <w:top w:val="single" w:sz="4" w:space="0" w:color="000000"/>
              <w:left w:val="single" w:sz="4" w:space="0" w:color="000000"/>
              <w:bottom w:val="single" w:sz="4" w:space="0" w:color="000000"/>
              <w:right w:val="single" w:sz="4" w:space="0" w:color="000000"/>
            </w:tcBorders>
            <w:vAlign w:val="center"/>
          </w:tcPr>
          <w:p w14:paraId="248D77EC" w14:textId="77777777" w:rsidR="00110A96" w:rsidRPr="00CB6A2A" w:rsidRDefault="00110A96" w:rsidP="008B1613">
            <w:pPr>
              <w:jc w:val="center"/>
              <w:rPr>
                <w:rFonts w:cs="Times New Roman"/>
                <w:lang w:val="ru-RU"/>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623E6A68"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F84F12D" w14:textId="1872D919" w:rsidR="00110A96" w:rsidRPr="00CB6A2A" w:rsidRDefault="00110A96" w:rsidP="008B1613">
            <w:pPr>
              <w:jc w:val="center"/>
              <w:rPr>
                <w:rFonts w:cs="Times New Roman"/>
                <w:lang w:val="ru-RU"/>
              </w:rPr>
            </w:pPr>
            <w:r w:rsidRPr="00CB6A2A">
              <w:rPr>
                <w:rFonts w:cs="Times New Roman"/>
                <w:lang w:val="ru-RU"/>
              </w:rPr>
              <w:t>104</w:t>
            </w:r>
          </w:p>
        </w:tc>
        <w:tc>
          <w:tcPr>
            <w:tcW w:w="747" w:type="dxa"/>
            <w:tcBorders>
              <w:top w:val="single" w:sz="4" w:space="0" w:color="000000"/>
              <w:left w:val="single" w:sz="4" w:space="0" w:color="000000"/>
              <w:bottom w:val="single" w:sz="4" w:space="0" w:color="000000"/>
              <w:right w:val="single" w:sz="4" w:space="0" w:color="000000"/>
            </w:tcBorders>
            <w:vAlign w:val="center"/>
          </w:tcPr>
          <w:p w14:paraId="7A24F335"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6932A5E"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6CD4A91" w14:textId="77777777" w:rsidR="00110A96" w:rsidRPr="00CB6A2A" w:rsidRDefault="00110A96" w:rsidP="008B1613">
            <w:pPr>
              <w:jc w:val="center"/>
              <w:rPr>
                <w:rFonts w:cs="Times New Roman"/>
                <w:lang w:val="ru-RU"/>
              </w:rPr>
            </w:pPr>
          </w:p>
        </w:tc>
      </w:tr>
      <w:tr w:rsidR="00110A96" w:rsidRPr="00CB6A2A" w14:paraId="4E4DE362" w14:textId="77777777" w:rsidTr="003201E2">
        <w:trPr>
          <w:jc w:val="center"/>
        </w:trPr>
        <w:tc>
          <w:tcPr>
            <w:tcW w:w="444" w:type="dxa"/>
            <w:tcBorders>
              <w:top w:val="single" w:sz="4" w:space="0" w:color="000000"/>
              <w:left w:val="single" w:sz="4" w:space="0" w:color="000000"/>
              <w:bottom w:val="single" w:sz="4" w:space="0" w:color="000000"/>
              <w:right w:val="nil"/>
            </w:tcBorders>
            <w:vAlign w:val="center"/>
          </w:tcPr>
          <w:p w14:paraId="31D62187" w14:textId="77777777" w:rsidR="00110A96" w:rsidRPr="00CB6A2A" w:rsidRDefault="00110A96" w:rsidP="008B1613">
            <w:pPr>
              <w:pStyle w:val="affe"/>
              <w:jc w:val="center"/>
              <w:rPr>
                <w:rFonts w:ascii="Times New Roman" w:hAnsi="Times New Roman"/>
                <w:lang w:val="ru-RU"/>
              </w:rPr>
            </w:pPr>
            <w:r w:rsidRPr="00CB6A2A">
              <w:rPr>
                <w:rFonts w:ascii="Times New Roman" w:hAnsi="Times New Roman"/>
                <w:lang w:val="ru-RU"/>
              </w:rPr>
              <w:t>1.2</w:t>
            </w:r>
          </w:p>
        </w:tc>
        <w:tc>
          <w:tcPr>
            <w:tcW w:w="1815" w:type="dxa"/>
            <w:tcBorders>
              <w:top w:val="single" w:sz="4" w:space="0" w:color="000000"/>
              <w:left w:val="single" w:sz="4" w:space="0" w:color="000000"/>
              <w:bottom w:val="single" w:sz="4" w:space="0" w:color="000000"/>
              <w:right w:val="nil"/>
            </w:tcBorders>
            <w:vAlign w:val="center"/>
          </w:tcPr>
          <w:p w14:paraId="7ED109F0" w14:textId="77777777" w:rsidR="00110A96" w:rsidRPr="00CB6A2A" w:rsidRDefault="00110A96" w:rsidP="008B1613">
            <w:pPr>
              <w:pStyle w:val="affe"/>
              <w:rPr>
                <w:rFonts w:ascii="Times New Roman" w:eastAsia="Times New Roman" w:hAnsi="Times New Roman"/>
                <w:color w:val="000000"/>
                <w:sz w:val="20"/>
                <w:szCs w:val="20"/>
                <w:lang w:val="ru-RU"/>
              </w:rPr>
            </w:pPr>
            <w:r w:rsidRPr="00CB6A2A">
              <w:rPr>
                <w:rFonts w:ascii="Times New Roman" w:eastAsia="Times New Roman" w:hAnsi="Times New Roman"/>
                <w:color w:val="000000"/>
                <w:sz w:val="20"/>
                <w:szCs w:val="20"/>
                <w:lang w:val="ru-RU"/>
              </w:rPr>
              <w:t xml:space="preserve">Проведение испытаний (гидравлических, температурных, на тепловые потери) тепловых сетей </w:t>
            </w:r>
          </w:p>
        </w:tc>
        <w:tc>
          <w:tcPr>
            <w:tcW w:w="469" w:type="dxa"/>
            <w:tcBorders>
              <w:top w:val="single" w:sz="4" w:space="0" w:color="000000"/>
              <w:left w:val="single" w:sz="4" w:space="0" w:color="000000"/>
              <w:bottom w:val="single" w:sz="4" w:space="0" w:color="000000"/>
              <w:right w:val="nil"/>
            </w:tcBorders>
            <w:vAlign w:val="center"/>
          </w:tcPr>
          <w:p w14:paraId="34772A7C" w14:textId="77777777" w:rsidR="00110A96" w:rsidRPr="00CB6A2A" w:rsidRDefault="00110A96" w:rsidP="008B1613">
            <w:pPr>
              <w:pStyle w:val="affe"/>
              <w:jc w:val="center"/>
              <w:rPr>
                <w:rFonts w:ascii="Times New Roman" w:hAnsi="Times New Roman"/>
                <w:color w:val="000000"/>
                <w:lang w:val="ru-RU"/>
              </w:rPr>
            </w:pPr>
          </w:p>
        </w:tc>
        <w:tc>
          <w:tcPr>
            <w:tcW w:w="669" w:type="dxa"/>
            <w:tcBorders>
              <w:top w:val="single" w:sz="4" w:space="0" w:color="000000"/>
              <w:left w:val="single" w:sz="4" w:space="0" w:color="000000"/>
              <w:bottom w:val="single" w:sz="4" w:space="0" w:color="000000"/>
              <w:right w:val="nil"/>
            </w:tcBorders>
            <w:vAlign w:val="center"/>
          </w:tcPr>
          <w:p w14:paraId="5AA598E8" w14:textId="77777777" w:rsidR="00110A96" w:rsidRPr="00CB6A2A" w:rsidRDefault="00110A96" w:rsidP="008B1613">
            <w:pPr>
              <w:jc w:val="center"/>
              <w:rPr>
                <w:rFonts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E7EF86" w14:textId="170FAECD" w:rsidR="00110A96" w:rsidRPr="00CB6A2A" w:rsidRDefault="00110A96" w:rsidP="008B1613">
            <w:pPr>
              <w:jc w:val="center"/>
              <w:rPr>
                <w:rFonts w:cs="Times New Roman"/>
                <w:lang w:val="ru-RU"/>
              </w:rPr>
            </w:pPr>
            <w:r w:rsidRPr="00CB6A2A">
              <w:rPr>
                <w:rFonts w:cs="Times New Roman"/>
                <w:lang w:val="ru-RU"/>
              </w:rPr>
              <w:t>3</w:t>
            </w:r>
            <w:r w:rsidR="003201E2">
              <w:rPr>
                <w:rFonts w:cs="Times New Roman"/>
                <w:lang w:val="ru-RU"/>
              </w:rPr>
              <w:t>00</w:t>
            </w:r>
          </w:p>
        </w:tc>
        <w:tc>
          <w:tcPr>
            <w:tcW w:w="709" w:type="dxa"/>
            <w:tcBorders>
              <w:top w:val="single" w:sz="4" w:space="0" w:color="000000"/>
              <w:left w:val="single" w:sz="4" w:space="0" w:color="000000"/>
              <w:bottom w:val="single" w:sz="4" w:space="0" w:color="000000"/>
              <w:right w:val="single" w:sz="4" w:space="0" w:color="000000"/>
            </w:tcBorders>
            <w:vAlign w:val="center"/>
          </w:tcPr>
          <w:p w14:paraId="65DCA917" w14:textId="77777777" w:rsidR="00110A96" w:rsidRPr="00CB6A2A" w:rsidRDefault="00110A96" w:rsidP="008B1613">
            <w:pPr>
              <w:jc w:val="center"/>
              <w:rPr>
                <w:rFonts w:cs="Times New Roman"/>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D4FC726" w14:textId="77777777" w:rsidR="00110A96" w:rsidRPr="00CB6A2A" w:rsidRDefault="00110A96" w:rsidP="008B1613">
            <w:pPr>
              <w:jc w:val="center"/>
              <w:rPr>
                <w:rFonts w:cs="Times New Roman"/>
                <w:lang w:val="ru-RU"/>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5897D6F1"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41DC918"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5B88CFD" w14:textId="5868CBB2" w:rsidR="00110A96" w:rsidRPr="003201E2" w:rsidRDefault="00110A96" w:rsidP="008B1613">
            <w:pPr>
              <w:jc w:val="center"/>
              <w:rPr>
                <w:rFonts w:cs="Times New Roman"/>
                <w:lang w:val="ru-RU"/>
              </w:rPr>
            </w:pPr>
            <w:r w:rsidRPr="00CB6A2A">
              <w:rPr>
                <w:rFonts w:cs="Times New Roman"/>
              </w:rPr>
              <w:t>3</w:t>
            </w:r>
            <w:r w:rsidR="003201E2">
              <w:rPr>
                <w:rFonts w:cs="Times New Roman"/>
                <w:lang w:val="ru-RU"/>
              </w:rPr>
              <w:t>00</w:t>
            </w:r>
          </w:p>
        </w:tc>
        <w:tc>
          <w:tcPr>
            <w:tcW w:w="747" w:type="dxa"/>
            <w:tcBorders>
              <w:top w:val="single" w:sz="4" w:space="0" w:color="000000"/>
              <w:left w:val="single" w:sz="4" w:space="0" w:color="000000"/>
              <w:bottom w:val="single" w:sz="4" w:space="0" w:color="000000"/>
              <w:right w:val="single" w:sz="4" w:space="0" w:color="000000"/>
            </w:tcBorders>
            <w:vAlign w:val="center"/>
          </w:tcPr>
          <w:p w14:paraId="640595A2" w14:textId="77777777" w:rsidR="00110A96" w:rsidRPr="00CB6A2A" w:rsidRDefault="00110A96" w:rsidP="008B1613">
            <w:pPr>
              <w:jc w:val="center"/>
              <w:rPr>
                <w:rFonts w:cs="Times New Roman"/>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54A4BE1" w14:textId="77777777" w:rsidR="00110A96" w:rsidRPr="00CB6A2A" w:rsidRDefault="00110A96" w:rsidP="008B1613">
            <w:pPr>
              <w:jc w:val="center"/>
              <w:rPr>
                <w:rFonts w:cs="Times New Roman"/>
              </w:rPr>
            </w:pPr>
          </w:p>
        </w:tc>
      </w:tr>
      <w:tr w:rsidR="00110A96" w:rsidRPr="00CB6A2A" w14:paraId="366005E7" w14:textId="77777777" w:rsidTr="003201E2">
        <w:trPr>
          <w:jc w:val="center"/>
        </w:trPr>
        <w:tc>
          <w:tcPr>
            <w:tcW w:w="444" w:type="dxa"/>
            <w:tcBorders>
              <w:top w:val="single" w:sz="4" w:space="0" w:color="000000"/>
              <w:left w:val="single" w:sz="4" w:space="0" w:color="000000"/>
              <w:bottom w:val="single" w:sz="4" w:space="0" w:color="000000"/>
              <w:right w:val="nil"/>
            </w:tcBorders>
            <w:vAlign w:val="center"/>
          </w:tcPr>
          <w:p w14:paraId="1D190EFB" w14:textId="77777777" w:rsidR="00110A96" w:rsidRPr="00CB6A2A" w:rsidRDefault="00110A96" w:rsidP="008B1613">
            <w:pPr>
              <w:pStyle w:val="affe"/>
              <w:jc w:val="center"/>
              <w:rPr>
                <w:rFonts w:ascii="Times New Roman" w:hAnsi="Times New Roman"/>
              </w:rPr>
            </w:pPr>
            <w:r w:rsidRPr="00CB6A2A">
              <w:rPr>
                <w:rFonts w:ascii="Times New Roman" w:hAnsi="Times New Roman"/>
              </w:rPr>
              <w:t>1.3</w:t>
            </w:r>
          </w:p>
        </w:tc>
        <w:tc>
          <w:tcPr>
            <w:tcW w:w="1815" w:type="dxa"/>
            <w:tcBorders>
              <w:top w:val="single" w:sz="4" w:space="0" w:color="000000"/>
              <w:left w:val="single" w:sz="4" w:space="0" w:color="000000"/>
              <w:bottom w:val="single" w:sz="4" w:space="0" w:color="000000"/>
              <w:right w:val="nil"/>
            </w:tcBorders>
            <w:vAlign w:val="center"/>
          </w:tcPr>
          <w:p w14:paraId="656067A2" w14:textId="77777777" w:rsidR="00110A96" w:rsidRPr="00CB6A2A" w:rsidRDefault="00110A96" w:rsidP="008B1613">
            <w:pPr>
              <w:pStyle w:val="affe"/>
              <w:rPr>
                <w:rFonts w:ascii="Times New Roman" w:eastAsia="Times New Roman" w:hAnsi="Times New Roman"/>
                <w:color w:val="000000"/>
                <w:sz w:val="20"/>
                <w:szCs w:val="20"/>
                <w:lang w:val="ru-RU"/>
              </w:rPr>
            </w:pPr>
            <w:r w:rsidRPr="00CB6A2A">
              <w:rPr>
                <w:rFonts w:ascii="Times New Roman" w:eastAsia="Times New Roman" w:hAnsi="Times New Roman"/>
                <w:color w:val="000000"/>
                <w:sz w:val="20"/>
                <w:szCs w:val="20"/>
                <w:lang w:val="ru-RU"/>
              </w:rPr>
              <w:t>Приобретение</w:t>
            </w:r>
            <w:r w:rsidRPr="00CB6A2A">
              <w:rPr>
                <w:rFonts w:ascii="Times New Roman" w:eastAsia="Times New Roman" w:hAnsi="Times New Roman"/>
                <w:color w:val="000000"/>
                <w:sz w:val="20"/>
                <w:szCs w:val="20"/>
              </w:rPr>
              <w:t xml:space="preserve"> резервного источника</w:t>
            </w:r>
          </w:p>
        </w:tc>
        <w:tc>
          <w:tcPr>
            <w:tcW w:w="469" w:type="dxa"/>
            <w:tcBorders>
              <w:top w:val="single" w:sz="4" w:space="0" w:color="000000"/>
              <w:left w:val="single" w:sz="4" w:space="0" w:color="000000"/>
              <w:bottom w:val="single" w:sz="4" w:space="0" w:color="000000"/>
              <w:right w:val="nil"/>
            </w:tcBorders>
            <w:vAlign w:val="center"/>
          </w:tcPr>
          <w:p w14:paraId="3E749163" w14:textId="77777777" w:rsidR="00110A96" w:rsidRPr="00CB6A2A" w:rsidRDefault="00110A96" w:rsidP="008B1613">
            <w:pPr>
              <w:pStyle w:val="affe"/>
              <w:jc w:val="center"/>
              <w:rPr>
                <w:rFonts w:ascii="Times New Roman" w:hAnsi="Times New Roman"/>
                <w:color w:val="000000"/>
                <w:lang w:val="ru-RU"/>
              </w:rPr>
            </w:pPr>
            <w:r w:rsidRPr="00CB6A2A">
              <w:rPr>
                <w:rFonts w:ascii="Times New Roman" w:hAnsi="Times New Roman"/>
                <w:color w:val="000000"/>
                <w:lang w:val="ru-RU"/>
              </w:rPr>
              <w:t>кол.</w:t>
            </w:r>
          </w:p>
        </w:tc>
        <w:tc>
          <w:tcPr>
            <w:tcW w:w="669" w:type="dxa"/>
            <w:tcBorders>
              <w:top w:val="single" w:sz="4" w:space="0" w:color="000000"/>
              <w:left w:val="single" w:sz="4" w:space="0" w:color="000000"/>
              <w:bottom w:val="single" w:sz="4" w:space="0" w:color="000000"/>
              <w:right w:val="nil"/>
            </w:tcBorders>
            <w:vAlign w:val="center"/>
          </w:tcPr>
          <w:p w14:paraId="18FA4D26" w14:textId="77777777" w:rsidR="00110A96" w:rsidRPr="00CB6A2A" w:rsidRDefault="00110A96" w:rsidP="008B1613">
            <w:pPr>
              <w:jc w:val="center"/>
              <w:rPr>
                <w:rFonts w:cs="Times New Roman"/>
                <w:lang w:val="ru-RU"/>
              </w:rPr>
            </w:pPr>
            <w:r w:rsidRPr="00CB6A2A">
              <w:rPr>
                <w:rFonts w:cs="Times New Roman"/>
                <w:lang w:val="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56E5789" w14:textId="4B57F53F" w:rsidR="00110A96" w:rsidRPr="00CB6A2A" w:rsidRDefault="003201E2" w:rsidP="008B1613">
            <w:pPr>
              <w:jc w:val="center"/>
              <w:rPr>
                <w:rFonts w:cs="Times New Roman"/>
                <w:lang w:val="ru-RU"/>
              </w:rPr>
            </w:pPr>
            <w:r>
              <w:rPr>
                <w:rFonts w:cs="Times New Roman"/>
                <w:lang w:val="ru-RU"/>
              </w:rPr>
              <w:t>1</w:t>
            </w:r>
            <w:r w:rsidR="00110A96" w:rsidRPr="00CB6A2A">
              <w:rPr>
                <w:rFonts w:cs="Times New Roman"/>
                <w:lang w:val="ru-RU"/>
              </w:rPr>
              <w:t>4</w:t>
            </w:r>
            <w:r>
              <w:rPr>
                <w:rFonts w:cs="Times New Roman"/>
                <w:lang w:val="ru-RU"/>
              </w:rPr>
              <w:t>00</w:t>
            </w:r>
          </w:p>
        </w:tc>
        <w:tc>
          <w:tcPr>
            <w:tcW w:w="709" w:type="dxa"/>
            <w:tcBorders>
              <w:top w:val="single" w:sz="4" w:space="0" w:color="000000"/>
              <w:left w:val="single" w:sz="4" w:space="0" w:color="000000"/>
              <w:bottom w:val="single" w:sz="4" w:space="0" w:color="000000"/>
              <w:right w:val="single" w:sz="4" w:space="0" w:color="000000"/>
            </w:tcBorders>
            <w:vAlign w:val="center"/>
          </w:tcPr>
          <w:p w14:paraId="05210D79" w14:textId="77777777" w:rsidR="00110A96" w:rsidRPr="00CB6A2A" w:rsidRDefault="00110A96" w:rsidP="008B1613">
            <w:pPr>
              <w:jc w:val="center"/>
              <w:rPr>
                <w:rFonts w:cs="Times New Roman"/>
                <w:lang w:val="ru-RU"/>
              </w:rPr>
            </w:pPr>
            <w:r w:rsidRPr="00CB6A2A">
              <w:rPr>
                <w:rFonts w:cs="Times New Roman"/>
                <w:lang w:val="ru-RU"/>
              </w:rPr>
              <w:t>2019</w:t>
            </w:r>
          </w:p>
        </w:tc>
        <w:tc>
          <w:tcPr>
            <w:tcW w:w="567" w:type="dxa"/>
            <w:tcBorders>
              <w:top w:val="single" w:sz="4" w:space="0" w:color="000000"/>
              <w:left w:val="single" w:sz="4" w:space="0" w:color="000000"/>
              <w:bottom w:val="single" w:sz="4" w:space="0" w:color="000000"/>
              <w:right w:val="single" w:sz="4" w:space="0" w:color="000000"/>
            </w:tcBorders>
            <w:vAlign w:val="center"/>
          </w:tcPr>
          <w:p w14:paraId="600E813E" w14:textId="77777777" w:rsidR="00110A96" w:rsidRPr="00CB6A2A" w:rsidRDefault="00110A96" w:rsidP="008B1613">
            <w:pPr>
              <w:jc w:val="center"/>
              <w:rPr>
                <w:rFonts w:cs="Times New Roman"/>
                <w:lang w:val="ru-RU"/>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278120C2"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FD28846" w14:textId="01364A8D" w:rsidR="00110A96" w:rsidRPr="00CB6A2A" w:rsidRDefault="003201E2" w:rsidP="008B1613">
            <w:pPr>
              <w:jc w:val="center"/>
              <w:rPr>
                <w:rFonts w:cs="Times New Roman"/>
                <w:lang w:val="ru-RU"/>
              </w:rPr>
            </w:pPr>
            <w:r>
              <w:rPr>
                <w:rFonts w:cs="Times New Roman"/>
                <w:lang w:val="ru-RU"/>
              </w:rPr>
              <w:t>1</w:t>
            </w:r>
            <w:r w:rsidR="00110A96" w:rsidRPr="00CB6A2A">
              <w:rPr>
                <w:rFonts w:cs="Times New Roman"/>
                <w:lang w:val="ru-RU"/>
              </w:rPr>
              <w:t>4</w:t>
            </w:r>
            <w:r>
              <w:rPr>
                <w:rFonts w:cs="Times New Roman"/>
                <w:lang w:val="ru-RU"/>
              </w:rPr>
              <w:t>00</w:t>
            </w:r>
          </w:p>
        </w:tc>
        <w:tc>
          <w:tcPr>
            <w:tcW w:w="747" w:type="dxa"/>
            <w:tcBorders>
              <w:top w:val="single" w:sz="4" w:space="0" w:color="000000"/>
              <w:left w:val="single" w:sz="4" w:space="0" w:color="000000"/>
              <w:bottom w:val="single" w:sz="4" w:space="0" w:color="000000"/>
              <w:right w:val="single" w:sz="4" w:space="0" w:color="000000"/>
            </w:tcBorders>
            <w:vAlign w:val="center"/>
          </w:tcPr>
          <w:p w14:paraId="6AC29814" w14:textId="77777777" w:rsidR="00110A96" w:rsidRPr="00CB6A2A" w:rsidRDefault="00110A96" w:rsidP="008B1613">
            <w:pPr>
              <w:jc w:val="center"/>
              <w:rPr>
                <w:rFonts w:cs="Times New Roman"/>
                <w:lang w:val="ru-RU"/>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6512F60" w14:textId="77777777" w:rsidR="00110A96" w:rsidRPr="00CB6A2A" w:rsidRDefault="00110A96" w:rsidP="008B1613">
            <w:pPr>
              <w:jc w:val="center"/>
              <w:rPr>
                <w:rFonts w:cs="Times New Roman"/>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393563C" w14:textId="77777777" w:rsidR="00110A96" w:rsidRPr="00CB6A2A" w:rsidRDefault="00110A96" w:rsidP="008B1613">
            <w:pPr>
              <w:jc w:val="center"/>
              <w:rPr>
                <w:rFonts w:cs="Times New Roman"/>
              </w:rPr>
            </w:pPr>
          </w:p>
        </w:tc>
      </w:tr>
    </w:tbl>
    <w:p w14:paraId="3479B3CB" w14:textId="77777777" w:rsidR="009B1734" w:rsidRPr="00CB6A2A" w:rsidRDefault="009B1734" w:rsidP="00BB594B">
      <w:pPr>
        <w:pStyle w:val="1"/>
        <w:numPr>
          <w:ilvl w:val="0"/>
          <w:numId w:val="33"/>
        </w:numPr>
        <w:spacing w:after="240"/>
        <w:rPr>
          <w:lang w:val="ru-RU"/>
        </w:rPr>
      </w:pPr>
      <w:bookmarkStart w:id="92" w:name="_Toc413695866"/>
      <w:r w:rsidRPr="00CB6A2A">
        <w:rPr>
          <w:lang w:val="ru-RU"/>
        </w:rPr>
        <w:t>Перспективная схема водоснабжения и водоотведения</w:t>
      </w:r>
      <w:bookmarkEnd w:id="91"/>
      <w:bookmarkEnd w:id="92"/>
    </w:p>
    <w:p w14:paraId="61E0340C" w14:textId="14C47E71" w:rsidR="00453EBC" w:rsidRPr="00CB6A2A" w:rsidRDefault="00453EBC" w:rsidP="00453EBC">
      <w:pPr>
        <w:pStyle w:val="ConsPlusNormal"/>
        <w:ind w:firstLine="708"/>
        <w:jc w:val="both"/>
        <w:rPr>
          <w:rFonts w:ascii="Times New Roman" w:hAnsi="Times New Roman" w:cs="Times New Roman"/>
          <w:sz w:val="24"/>
          <w:szCs w:val="24"/>
        </w:rPr>
      </w:pPr>
      <w:bookmarkStart w:id="93" w:name="_Toc407400695"/>
      <w:r w:rsidRPr="00CB6A2A">
        <w:rPr>
          <w:rFonts w:ascii="Times New Roman" w:hAnsi="Times New Roman" w:cs="Times New Roman"/>
          <w:sz w:val="24"/>
          <w:szCs w:val="24"/>
        </w:rPr>
        <w:t>Расчет требуемой мощности водозаборных сооружение выполнялась исходя из прогнозных объем необходимого месячного подъема воды. Требуемая мощность водозаборных сооружений приведена в таблице 5.3.1.</w:t>
      </w:r>
    </w:p>
    <w:p w14:paraId="71398ADF" w14:textId="6B6E2A5D" w:rsidR="00453EBC" w:rsidRPr="00CB6A2A" w:rsidRDefault="00453EBC" w:rsidP="00453EBC">
      <w:pPr>
        <w:jc w:val="right"/>
        <w:rPr>
          <w:b/>
          <w:lang w:val="ru-RU"/>
        </w:rPr>
      </w:pPr>
      <w:bookmarkStart w:id="94" w:name="_Toc411173062"/>
      <w:bookmarkStart w:id="95" w:name="_Toc411173354"/>
      <w:bookmarkStart w:id="96" w:name="_Toc411421300"/>
      <w:bookmarkStart w:id="97" w:name="_Toc411421644"/>
      <w:bookmarkStart w:id="98" w:name="_Toc411797951"/>
      <w:bookmarkStart w:id="99" w:name="_Toc411863765"/>
      <w:bookmarkStart w:id="100" w:name="_Toc413091670"/>
      <w:bookmarkStart w:id="101" w:name="_Toc413091921"/>
      <w:r w:rsidRPr="00CB6A2A">
        <w:rPr>
          <w:lang w:val="ru-RU"/>
        </w:rPr>
        <w:t>Таблица 5.3.1 – Требуемая мощность водозаборных сооружений Новорождественского СП, т/ч</w:t>
      </w:r>
      <w:bookmarkEnd w:id="94"/>
      <w:bookmarkEnd w:id="95"/>
      <w:bookmarkEnd w:id="96"/>
      <w:bookmarkEnd w:id="97"/>
      <w:bookmarkEnd w:id="98"/>
      <w:bookmarkEnd w:id="99"/>
      <w:bookmarkEnd w:id="100"/>
      <w:bookmarkEnd w:id="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865"/>
        <w:gridCol w:w="866"/>
        <w:gridCol w:w="865"/>
        <w:gridCol w:w="866"/>
        <w:gridCol w:w="865"/>
        <w:gridCol w:w="866"/>
        <w:gridCol w:w="865"/>
        <w:gridCol w:w="866"/>
      </w:tblGrid>
      <w:tr w:rsidR="00453EBC" w:rsidRPr="00CB6A2A" w14:paraId="67DE699B" w14:textId="77777777" w:rsidTr="00110A96">
        <w:trPr>
          <w:trHeight w:val="300"/>
          <w:jc w:val="center"/>
        </w:trPr>
        <w:tc>
          <w:tcPr>
            <w:tcW w:w="2709" w:type="dxa"/>
            <w:shd w:val="clear" w:color="auto" w:fill="auto"/>
            <w:vAlign w:val="center"/>
          </w:tcPr>
          <w:p w14:paraId="47917709" w14:textId="77777777" w:rsidR="00453EBC" w:rsidRPr="00CB6A2A" w:rsidRDefault="00453EBC" w:rsidP="00453EBC">
            <w:pPr>
              <w:widowControl/>
              <w:jc w:val="center"/>
              <w:rPr>
                <w:rFonts w:eastAsia="Times New Roman" w:cs="Times New Roman"/>
                <w:color w:val="000000"/>
                <w:sz w:val="20"/>
                <w:szCs w:val="20"/>
                <w:lang w:val="ru-RU" w:eastAsia="ru-RU"/>
              </w:rPr>
            </w:pPr>
            <w:r w:rsidRPr="00CB6A2A">
              <w:rPr>
                <w:rFonts w:eastAsia="Times New Roman" w:cs="Times New Roman"/>
                <w:color w:val="000000"/>
                <w:sz w:val="20"/>
                <w:szCs w:val="20"/>
                <w:lang w:val="ru-RU" w:eastAsia="ru-RU"/>
              </w:rPr>
              <w:t>Населенный пункт</w:t>
            </w:r>
          </w:p>
        </w:tc>
        <w:tc>
          <w:tcPr>
            <w:tcW w:w="881" w:type="dxa"/>
            <w:shd w:val="clear" w:color="auto" w:fill="auto"/>
            <w:noWrap/>
            <w:vAlign w:val="center"/>
          </w:tcPr>
          <w:p w14:paraId="32906F02"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2014</w:t>
            </w:r>
          </w:p>
        </w:tc>
        <w:tc>
          <w:tcPr>
            <w:tcW w:w="882" w:type="dxa"/>
            <w:shd w:val="clear" w:color="auto" w:fill="auto"/>
            <w:noWrap/>
            <w:vAlign w:val="center"/>
          </w:tcPr>
          <w:p w14:paraId="69FF784A"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2015</w:t>
            </w:r>
          </w:p>
        </w:tc>
        <w:tc>
          <w:tcPr>
            <w:tcW w:w="881" w:type="dxa"/>
            <w:shd w:val="clear" w:color="auto" w:fill="auto"/>
            <w:noWrap/>
            <w:vAlign w:val="center"/>
          </w:tcPr>
          <w:p w14:paraId="08B6A38D"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2016</w:t>
            </w:r>
          </w:p>
        </w:tc>
        <w:tc>
          <w:tcPr>
            <w:tcW w:w="882" w:type="dxa"/>
            <w:shd w:val="clear" w:color="auto" w:fill="auto"/>
            <w:noWrap/>
            <w:vAlign w:val="center"/>
          </w:tcPr>
          <w:p w14:paraId="61AD0494"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2017</w:t>
            </w:r>
          </w:p>
        </w:tc>
        <w:tc>
          <w:tcPr>
            <w:tcW w:w="881" w:type="dxa"/>
            <w:shd w:val="clear" w:color="auto" w:fill="auto"/>
            <w:noWrap/>
            <w:vAlign w:val="center"/>
          </w:tcPr>
          <w:p w14:paraId="45958FFC"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2018</w:t>
            </w:r>
          </w:p>
        </w:tc>
        <w:tc>
          <w:tcPr>
            <w:tcW w:w="882" w:type="dxa"/>
            <w:shd w:val="clear" w:color="auto" w:fill="auto"/>
            <w:noWrap/>
            <w:vAlign w:val="center"/>
          </w:tcPr>
          <w:p w14:paraId="15C197CF"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2019</w:t>
            </w:r>
          </w:p>
        </w:tc>
        <w:tc>
          <w:tcPr>
            <w:tcW w:w="881" w:type="dxa"/>
            <w:shd w:val="clear" w:color="auto" w:fill="auto"/>
            <w:noWrap/>
            <w:vAlign w:val="center"/>
          </w:tcPr>
          <w:p w14:paraId="3EE98AD5"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2024</w:t>
            </w:r>
          </w:p>
        </w:tc>
        <w:tc>
          <w:tcPr>
            <w:tcW w:w="882" w:type="dxa"/>
            <w:shd w:val="clear" w:color="auto" w:fill="auto"/>
            <w:noWrap/>
            <w:vAlign w:val="center"/>
          </w:tcPr>
          <w:p w14:paraId="207FF4C8"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lang w:val="ru-RU"/>
              </w:rPr>
              <w:t>2029</w:t>
            </w:r>
          </w:p>
        </w:tc>
      </w:tr>
      <w:tr w:rsidR="00453EBC" w:rsidRPr="00CB6A2A" w14:paraId="7C86539B" w14:textId="77777777" w:rsidTr="00110A96">
        <w:trPr>
          <w:trHeight w:val="300"/>
          <w:jc w:val="center"/>
        </w:trPr>
        <w:tc>
          <w:tcPr>
            <w:tcW w:w="2709" w:type="dxa"/>
            <w:shd w:val="clear" w:color="auto" w:fill="auto"/>
            <w:noWrap/>
            <w:vAlign w:val="bottom"/>
          </w:tcPr>
          <w:p w14:paraId="5A864E0D" w14:textId="77777777" w:rsidR="00453EBC" w:rsidRPr="00CB6A2A" w:rsidRDefault="00453EBC" w:rsidP="00453EBC">
            <w:pPr>
              <w:widowControl/>
              <w:rPr>
                <w:rFonts w:eastAsia="Times New Roman" w:cs="Times New Roman"/>
                <w:color w:val="000000"/>
                <w:lang w:val="ru-RU" w:eastAsia="ru-RU"/>
              </w:rPr>
            </w:pPr>
            <w:r w:rsidRPr="00CB6A2A">
              <w:rPr>
                <w:rFonts w:cs="Times New Roman"/>
                <w:bCs/>
                <w:color w:val="000000"/>
                <w:szCs w:val="24"/>
                <w:lang w:val="ru-RU"/>
              </w:rPr>
              <w:t>с. Новорождественское</w:t>
            </w:r>
          </w:p>
        </w:tc>
        <w:tc>
          <w:tcPr>
            <w:tcW w:w="881" w:type="dxa"/>
            <w:shd w:val="clear" w:color="auto" w:fill="auto"/>
            <w:noWrap/>
            <w:vAlign w:val="center"/>
          </w:tcPr>
          <w:p w14:paraId="6D6D3464"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4,00</w:t>
            </w:r>
          </w:p>
        </w:tc>
        <w:tc>
          <w:tcPr>
            <w:tcW w:w="882" w:type="dxa"/>
            <w:shd w:val="clear" w:color="auto" w:fill="auto"/>
            <w:noWrap/>
            <w:vAlign w:val="center"/>
          </w:tcPr>
          <w:p w14:paraId="117FE135"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4,09</w:t>
            </w:r>
          </w:p>
        </w:tc>
        <w:tc>
          <w:tcPr>
            <w:tcW w:w="881" w:type="dxa"/>
            <w:shd w:val="clear" w:color="auto" w:fill="auto"/>
            <w:noWrap/>
            <w:vAlign w:val="center"/>
          </w:tcPr>
          <w:p w14:paraId="71EF71E9"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4,17</w:t>
            </w:r>
          </w:p>
        </w:tc>
        <w:tc>
          <w:tcPr>
            <w:tcW w:w="882" w:type="dxa"/>
            <w:shd w:val="clear" w:color="auto" w:fill="auto"/>
            <w:noWrap/>
            <w:vAlign w:val="center"/>
          </w:tcPr>
          <w:p w14:paraId="09F1F8AD"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4,26</w:t>
            </w:r>
          </w:p>
        </w:tc>
        <w:tc>
          <w:tcPr>
            <w:tcW w:w="881" w:type="dxa"/>
            <w:shd w:val="clear" w:color="auto" w:fill="auto"/>
            <w:noWrap/>
            <w:vAlign w:val="center"/>
          </w:tcPr>
          <w:p w14:paraId="22DDB03C"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4,35</w:t>
            </w:r>
          </w:p>
        </w:tc>
        <w:tc>
          <w:tcPr>
            <w:tcW w:w="882" w:type="dxa"/>
            <w:shd w:val="clear" w:color="auto" w:fill="auto"/>
            <w:noWrap/>
            <w:vAlign w:val="center"/>
          </w:tcPr>
          <w:p w14:paraId="2DBEA7CB"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4,44</w:t>
            </w:r>
          </w:p>
        </w:tc>
        <w:tc>
          <w:tcPr>
            <w:tcW w:w="881" w:type="dxa"/>
            <w:shd w:val="clear" w:color="auto" w:fill="auto"/>
            <w:noWrap/>
            <w:vAlign w:val="center"/>
          </w:tcPr>
          <w:p w14:paraId="0637E0DB"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5,00</w:t>
            </w:r>
          </w:p>
        </w:tc>
        <w:tc>
          <w:tcPr>
            <w:tcW w:w="882" w:type="dxa"/>
            <w:shd w:val="clear" w:color="auto" w:fill="auto"/>
            <w:noWrap/>
            <w:vAlign w:val="center"/>
          </w:tcPr>
          <w:p w14:paraId="28B9D753" w14:textId="77777777" w:rsidR="00453EBC" w:rsidRPr="00CB6A2A" w:rsidRDefault="00453EBC" w:rsidP="00453EBC">
            <w:pPr>
              <w:widowControl/>
              <w:jc w:val="center"/>
              <w:rPr>
                <w:rFonts w:eastAsia="Times New Roman" w:cs="Times New Roman"/>
                <w:color w:val="000000"/>
                <w:szCs w:val="24"/>
                <w:lang w:val="ru-RU" w:eastAsia="ru-RU"/>
              </w:rPr>
            </w:pPr>
            <w:r w:rsidRPr="00CB6A2A">
              <w:rPr>
                <w:rFonts w:cs="Times New Roman"/>
                <w:color w:val="000000"/>
                <w:lang w:val="ru-RU"/>
              </w:rPr>
              <w:t>5,56</w:t>
            </w:r>
          </w:p>
        </w:tc>
      </w:tr>
      <w:tr w:rsidR="00453EBC" w:rsidRPr="00CB6A2A" w14:paraId="7D073617" w14:textId="77777777" w:rsidTr="00110A96">
        <w:trPr>
          <w:trHeight w:val="300"/>
          <w:jc w:val="center"/>
        </w:trPr>
        <w:tc>
          <w:tcPr>
            <w:tcW w:w="2709" w:type="dxa"/>
            <w:shd w:val="clear" w:color="auto" w:fill="auto"/>
            <w:noWrap/>
            <w:vAlign w:val="bottom"/>
          </w:tcPr>
          <w:p w14:paraId="484253F3" w14:textId="77777777" w:rsidR="00453EBC" w:rsidRPr="00CB6A2A" w:rsidRDefault="00453EBC" w:rsidP="00453EBC">
            <w:pPr>
              <w:widowControl/>
              <w:rPr>
                <w:rFonts w:cs="Times New Roman"/>
                <w:bCs/>
                <w:color w:val="000000"/>
                <w:szCs w:val="24"/>
                <w:lang w:val="ru-RU"/>
              </w:rPr>
            </w:pPr>
            <w:r w:rsidRPr="00CB6A2A">
              <w:rPr>
                <w:rFonts w:cs="Times New Roman"/>
                <w:bCs/>
                <w:color w:val="000000"/>
                <w:szCs w:val="24"/>
                <w:lang w:val="ru-RU"/>
              </w:rPr>
              <w:t>д. Мазалово</w:t>
            </w:r>
          </w:p>
        </w:tc>
        <w:tc>
          <w:tcPr>
            <w:tcW w:w="881" w:type="dxa"/>
            <w:shd w:val="clear" w:color="auto" w:fill="auto"/>
            <w:noWrap/>
            <w:vAlign w:val="center"/>
          </w:tcPr>
          <w:p w14:paraId="339B67D2"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3,29</w:t>
            </w:r>
          </w:p>
        </w:tc>
        <w:tc>
          <w:tcPr>
            <w:tcW w:w="882" w:type="dxa"/>
            <w:shd w:val="clear" w:color="auto" w:fill="auto"/>
            <w:noWrap/>
            <w:vAlign w:val="center"/>
          </w:tcPr>
          <w:p w14:paraId="6BEAB542"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3,32</w:t>
            </w:r>
          </w:p>
        </w:tc>
        <w:tc>
          <w:tcPr>
            <w:tcW w:w="881" w:type="dxa"/>
            <w:shd w:val="clear" w:color="auto" w:fill="auto"/>
            <w:noWrap/>
            <w:vAlign w:val="center"/>
          </w:tcPr>
          <w:p w14:paraId="26389A3E"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3,35</w:t>
            </w:r>
          </w:p>
        </w:tc>
        <w:tc>
          <w:tcPr>
            <w:tcW w:w="882" w:type="dxa"/>
            <w:shd w:val="clear" w:color="auto" w:fill="auto"/>
            <w:noWrap/>
            <w:vAlign w:val="center"/>
          </w:tcPr>
          <w:p w14:paraId="6481FA56"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3,37</w:t>
            </w:r>
          </w:p>
        </w:tc>
        <w:tc>
          <w:tcPr>
            <w:tcW w:w="881" w:type="dxa"/>
            <w:shd w:val="clear" w:color="auto" w:fill="auto"/>
            <w:noWrap/>
            <w:vAlign w:val="center"/>
          </w:tcPr>
          <w:p w14:paraId="696DAFD3"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3,40</w:t>
            </w:r>
          </w:p>
        </w:tc>
        <w:tc>
          <w:tcPr>
            <w:tcW w:w="882" w:type="dxa"/>
            <w:shd w:val="clear" w:color="auto" w:fill="auto"/>
            <w:noWrap/>
            <w:vAlign w:val="center"/>
          </w:tcPr>
          <w:p w14:paraId="2FFF11C9"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3,42</w:t>
            </w:r>
          </w:p>
        </w:tc>
        <w:tc>
          <w:tcPr>
            <w:tcW w:w="881" w:type="dxa"/>
            <w:shd w:val="clear" w:color="auto" w:fill="auto"/>
            <w:noWrap/>
            <w:vAlign w:val="center"/>
          </w:tcPr>
          <w:p w14:paraId="675A2794"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3,59</w:t>
            </w:r>
          </w:p>
        </w:tc>
        <w:tc>
          <w:tcPr>
            <w:tcW w:w="882" w:type="dxa"/>
            <w:shd w:val="clear" w:color="auto" w:fill="auto"/>
            <w:noWrap/>
            <w:vAlign w:val="center"/>
          </w:tcPr>
          <w:p w14:paraId="08AD579F"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3,76</w:t>
            </w:r>
          </w:p>
        </w:tc>
      </w:tr>
      <w:tr w:rsidR="00453EBC" w:rsidRPr="00CB6A2A" w14:paraId="093EBD95" w14:textId="77777777" w:rsidTr="00110A96">
        <w:trPr>
          <w:trHeight w:val="300"/>
          <w:jc w:val="center"/>
        </w:trPr>
        <w:tc>
          <w:tcPr>
            <w:tcW w:w="2709" w:type="dxa"/>
            <w:shd w:val="clear" w:color="auto" w:fill="auto"/>
            <w:noWrap/>
            <w:vAlign w:val="bottom"/>
          </w:tcPr>
          <w:p w14:paraId="18B30D90" w14:textId="77777777" w:rsidR="00453EBC" w:rsidRPr="00CB6A2A" w:rsidRDefault="00453EBC" w:rsidP="00453EBC">
            <w:pPr>
              <w:widowControl/>
              <w:rPr>
                <w:rFonts w:cs="Times New Roman"/>
                <w:bCs/>
                <w:color w:val="000000"/>
                <w:szCs w:val="24"/>
                <w:lang w:val="ru-RU"/>
              </w:rPr>
            </w:pPr>
            <w:r w:rsidRPr="00CB6A2A">
              <w:rPr>
                <w:rFonts w:cs="Times New Roman"/>
                <w:bCs/>
                <w:color w:val="000000"/>
                <w:szCs w:val="24"/>
                <w:lang w:val="ru-RU"/>
              </w:rPr>
              <w:t>д. Романовка</w:t>
            </w:r>
          </w:p>
        </w:tc>
        <w:tc>
          <w:tcPr>
            <w:tcW w:w="881" w:type="dxa"/>
            <w:shd w:val="clear" w:color="auto" w:fill="auto"/>
            <w:noWrap/>
            <w:vAlign w:val="center"/>
          </w:tcPr>
          <w:p w14:paraId="281C14DF"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1,06</w:t>
            </w:r>
          </w:p>
        </w:tc>
        <w:tc>
          <w:tcPr>
            <w:tcW w:w="882" w:type="dxa"/>
            <w:shd w:val="clear" w:color="auto" w:fill="auto"/>
            <w:noWrap/>
            <w:vAlign w:val="center"/>
          </w:tcPr>
          <w:p w14:paraId="58597465"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1,08</w:t>
            </w:r>
          </w:p>
        </w:tc>
        <w:tc>
          <w:tcPr>
            <w:tcW w:w="881" w:type="dxa"/>
            <w:shd w:val="clear" w:color="auto" w:fill="auto"/>
            <w:noWrap/>
            <w:vAlign w:val="center"/>
          </w:tcPr>
          <w:p w14:paraId="7AD3282B"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1,11</w:t>
            </w:r>
          </w:p>
        </w:tc>
        <w:tc>
          <w:tcPr>
            <w:tcW w:w="882" w:type="dxa"/>
            <w:shd w:val="clear" w:color="auto" w:fill="auto"/>
            <w:noWrap/>
            <w:vAlign w:val="center"/>
          </w:tcPr>
          <w:p w14:paraId="11B905E4"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1,13</w:t>
            </w:r>
          </w:p>
        </w:tc>
        <w:tc>
          <w:tcPr>
            <w:tcW w:w="881" w:type="dxa"/>
            <w:shd w:val="clear" w:color="auto" w:fill="auto"/>
            <w:noWrap/>
            <w:vAlign w:val="center"/>
          </w:tcPr>
          <w:p w14:paraId="0223B082"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1,15</w:t>
            </w:r>
          </w:p>
        </w:tc>
        <w:tc>
          <w:tcPr>
            <w:tcW w:w="882" w:type="dxa"/>
            <w:shd w:val="clear" w:color="auto" w:fill="auto"/>
            <w:noWrap/>
            <w:vAlign w:val="center"/>
          </w:tcPr>
          <w:p w14:paraId="2E3712F1"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1,17</w:t>
            </w:r>
          </w:p>
        </w:tc>
        <w:tc>
          <w:tcPr>
            <w:tcW w:w="881" w:type="dxa"/>
            <w:shd w:val="clear" w:color="auto" w:fill="auto"/>
            <w:noWrap/>
            <w:vAlign w:val="center"/>
          </w:tcPr>
          <w:p w14:paraId="11DE655F"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1,31</w:t>
            </w:r>
          </w:p>
        </w:tc>
        <w:tc>
          <w:tcPr>
            <w:tcW w:w="882" w:type="dxa"/>
            <w:shd w:val="clear" w:color="auto" w:fill="auto"/>
            <w:noWrap/>
            <w:vAlign w:val="center"/>
          </w:tcPr>
          <w:p w14:paraId="1BE3B260" w14:textId="77777777" w:rsidR="00453EBC" w:rsidRPr="00CB6A2A" w:rsidRDefault="00453EBC" w:rsidP="00453EBC">
            <w:pPr>
              <w:widowControl/>
              <w:jc w:val="center"/>
              <w:rPr>
                <w:rFonts w:cs="Times New Roman"/>
                <w:color w:val="000000"/>
                <w:szCs w:val="24"/>
                <w:lang w:val="ru-RU"/>
              </w:rPr>
            </w:pPr>
            <w:r w:rsidRPr="00CB6A2A">
              <w:rPr>
                <w:rFonts w:cs="Times New Roman"/>
                <w:color w:val="000000"/>
              </w:rPr>
              <w:t>1,56</w:t>
            </w:r>
          </w:p>
        </w:tc>
      </w:tr>
    </w:tbl>
    <w:p w14:paraId="46FBB327" w14:textId="77777777" w:rsidR="00453EBC" w:rsidRPr="00CB6A2A" w:rsidRDefault="00453EBC" w:rsidP="00453EBC">
      <w:pPr>
        <w:pStyle w:val="ConsPlusNormal"/>
        <w:jc w:val="both"/>
        <w:rPr>
          <w:rFonts w:ascii="Times New Roman" w:hAnsi="Times New Roman" w:cs="Times New Roman"/>
          <w:sz w:val="24"/>
          <w:szCs w:val="24"/>
        </w:rPr>
      </w:pPr>
    </w:p>
    <w:p w14:paraId="4114B795" w14:textId="77777777"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Р</w:t>
      </w:r>
      <w:r w:rsidRPr="00CB6A2A">
        <w:rPr>
          <w:rFonts w:ascii="Times New Roman" w:hAnsi="Times New Roman" w:cs="Times New Roman"/>
          <w:vanish/>
          <w:sz w:val="24"/>
          <w:szCs w:val="24"/>
        </w:rPr>
        <w:t>Рт</w:t>
      </w:r>
      <w:r w:rsidRPr="00CB6A2A">
        <w:rPr>
          <w:rFonts w:ascii="Times New Roman" w:hAnsi="Times New Roman" w:cs="Times New Roman"/>
          <w:sz w:val="24"/>
          <w:szCs w:val="24"/>
        </w:rPr>
        <w:t>асчет требуемой мощности очистных сооружений определялся исходя из прогнозного отпуска воды в сеть.</w:t>
      </w:r>
    </w:p>
    <w:p w14:paraId="52D3B5DB" w14:textId="77777777" w:rsidR="00453EBC" w:rsidRPr="00CB6A2A" w:rsidRDefault="00453EBC" w:rsidP="00453EBC">
      <w:pPr>
        <w:pStyle w:val="ConsPlusNormal"/>
        <w:jc w:val="both"/>
        <w:rPr>
          <w:rFonts w:ascii="Times New Roman" w:hAnsi="Times New Roman" w:cs="Times New Roman"/>
          <w:sz w:val="24"/>
          <w:szCs w:val="24"/>
        </w:rPr>
      </w:pPr>
    </w:p>
    <w:p w14:paraId="1EF46D86" w14:textId="1E7F62D8" w:rsidR="00453EBC" w:rsidRPr="00CB6A2A" w:rsidRDefault="00453EBC" w:rsidP="00453EBC">
      <w:pPr>
        <w:rPr>
          <w:rFonts w:cs="Times New Roman"/>
          <w:b/>
          <w:szCs w:val="24"/>
          <w:lang w:val="ru-RU"/>
        </w:rPr>
      </w:pPr>
      <w:bookmarkStart w:id="102" w:name="_Toc411173063"/>
      <w:bookmarkStart w:id="103" w:name="_Toc411173355"/>
      <w:bookmarkStart w:id="104" w:name="_Toc411421301"/>
      <w:bookmarkStart w:id="105" w:name="_Toc411421645"/>
      <w:bookmarkStart w:id="106" w:name="_Toc411797952"/>
      <w:bookmarkStart w:id="107" w:name="_Toc411863766"/>
      <w:bookmarkStart w:id="108" w:name="_Toc413091671"/>
      <w:bookmarkStart w:id="109" w:name="_Toc413091922"/>
      <w:r w:rsidRPr="00CB6A2A">
        <w:rPr>
          <w:rFonts w:cs="Times New Roman"/>
          <w:szCs w:val="24"/>
          <w:lang w:val="ru-RU"/>
        </w:rPr>
        <w:t xml:space="preserve">Таблица 5.3.2 – </w:t>
      </w:r>
      <w:r w:rsidRPr="00CB6A2A">
        <w:rPr>
          <w:lang w:val="ru-RU"/>
        </w:rPr>
        <w:t>Требуемая мощность очистных сооружений Новорождественского СП, м</w:t>
      </w:r>
      <w:r w:rsidRPr="00CB6A2A">
        <w:rPr>
          <w:vertAlign w:val="superscript"/>
          <w:lang w:val="ru-RU"/>
        </w:rPr>
        <w:t>3</w:t>
      </w:r>
      <w:r w:rsidRPr="00CB6A2A">
        <w:rPr>
          <w:lang w:val="ru-RU"/>
        </w:rPr>
        <w:t>/сут.</w:t>
      </w:r>
      <w:bookmarkEnd w:id="102"/>
      <w:bookmarkEnd w:id="103"/>
      <w:bookmarkEnd w:id="104"/>
      <w:bookmarkEnd w:id="105"/>
      <w:bookmarkEnd w:id="106"/>
      <w:bookmarkEnd w:id="107"/>
      <w:bookmarkEnd w:id="108"/>
      <w:bookmarkEnd w:id="1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866"/>
        <w:gridCol w:w="867"/>
        <w:gridCol w:w="867"/>
        <w:gridCol w:w="867"/>
        <w:gridCol w:w="867"/>
        <w:gridCol w:w="867"/>
        <w:gridCol w:w="867"/>
        <w:gridCol w:w="867"/>
      </w:tblGrid>
      <w:tr w:rsidR="00453EBC" w:rsidRPr="00CB6A2A" w14:paraId="2CB138A9" w14:textId="77777777" w:rsidTr="00110A96">
        <w:trPr>
          <w:trHeight w:val="300"/>
          <w:jc w:val="center"/>
        </w:trPr>
        <w:tc>
          <w:tcPr>
            <w:tcW w:w="2709" w:type="dxa"/>
            <w:vAlign w:val="center"/>
          </w:tcPr>
          <w:p w14:paraId="221A74CA" w14:textId="77777777" w:rsidR="00453EBC" w:rsidRPr="00CB6A2A" w:rsidRDefault="00453EBC" w:rsidP="00453EBC">
            <w:pPr>
              <w:widowControl/>
              <w:jc w:val="center"/>
              <w:rPr>
                <w:rFonts w:eastAsia="Times New Roman" w:cs="Times New Roman"/>
                <w:color w:val="000000"/>
                <w:sz w:val="20"/>
                <w:szCs w:val="20"/>
                <w:lang w:val="ru-RU" w:eastAsia="ru-RU"/>
              </w:rPr>
            </w:pPr>
            <w:r w:rsidRPr="00CB6A2A">
              <w:rPr>
                <w:rFonts w:eastAsia="Times New Roman" w:cs="Times New Roman"/>
                <w:color w:val="000000"/>
                <w:sz w:val="20"/>
                <w:szCs w:val="20"/>
                <w:lang w:val="ru-RU" w:eastAsia="ru-RU"/>
              </w:rPr>
              <w:t>Населенный пункт</w:t>
            </w:r>
          </w:p>
        </w:tc>
        <w:tc>
          <w:tcPr>
            <w:tcW w:w="885" w:type="dxa"/>
            <w:shd w:val="clear" w:color="auto" w:fill="auto"/>
            <w:noWrap/>
            <w:vAlign w:val="center"/>
          </w:tcPr>
          <w:p w14:paraId="6BFF2B51"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2014</w:t>
            </w:r>
          </w:p>
        </w:tc>
        <w:tc>
          <w:tcPr>
            <w:tcW w:w="886" w:type="dxa"/>
            <w:shd w:val="clear" w:color="auto" w:fill="auto"/>
            <w:noWrap/>
            <w:vAlign w:val="center"/>
          </w:tcPr>
          <w:p w14:paraId="372DBCA2"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2015</w:t>
            </w:r>
          </w:p>
        </w:tc>
        <w:tc>
          <w:tcPr>
            <w:tcW w:w="886" w:type="dxa"/>
            <w:shd w:val="clear" w:color="auto" w:fill="auto"/>
            <w:noWrap/>
            <w:vAlign w:val="center"/>
          </w:tcPr>
          <w:p w14:paraId="70AA7694"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2016</w:t>
            </w:r>
          </w:p>
        </w:tc>
        <w:tc>
          <w:tcPr>
            <w:tcW w:w="886" w:type="dxa"/>
            <w:shd w:val="clear" w:color="auto" w:fill="auto"/>
            <w:noWrap/>
            <w:vAlign w:val="center"/>
          </w:tcPr>
          <w:p w14:paraId="569402E7"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2017</w:t>
            </w:r>
          </w:p>
        </w:tc>
        <w:tc>
          <w:tcPr>
            <w:tcW w:w="886" w:type="dxa"/>
            <w:shd w:val="clear" w:color="auto" w:fill="auto"/>
            <w:noWrap/>
            <w:vAlign w:val="center"/>
          </w:tcPr>
          <w:p w14:paraId="07402A91"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2018</w:t>
            </w:r>
          </w:p>
        </w:tc>
        <w:tc>
          <w:tcPr>
            <w:tcW w:w="886" w:type="dxa"/>
            <w:shd w:val="clear" w:color="auto" w:fill="auto"/>
            <w:noWrap/>
            <w:vAlign w:val="center"/>
          </w:tcPr>
          <w:p w14:paraId="43ADBD90"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2019</w:t>
            </w:r>
          </w:p>
        </w:tc>
        <w:tc>
          <w:tcPr>
            <w:tcW w:w="886" w:type="dxa"/>
            <w:shd w:val="clear" w:color="auto" w:fill="auto"/>
            <w:noWrap/>
            <w:vAlign w:val="center"/>
          </w:tcPr>
          <w:p w14:paraId="7B4E22B0"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2024</w:t>
            </w:r>
          </w:p>
        </w:tc>
        <w:tc>
          <w:tcPr>
            <w:tcW w:w="886" w:type="dxa"/>
            <w:shd w:val="clear" w:color="auto" w:fill="auto"/>
            <w:noWrap/>
            <w:vAlign w:val="center"/>
          </w:tcPr>
          <w:p w14:paraId="7F95B0EC"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b/>
                <w:bCs/>
                <w:color w:val="000000"/>
                <w:sz w:val="20"/>
                <w:szCs w:val="20"/>
              </w:rPr>
              <w:t>2029</w:t>
            </w:r>
          </w:p>
        </w:tc>
      </w:tr>
      <w:tr w:rsidR="00453EBC" w:rsidRPr="00CB6A2A" w14:paraId="7BBC2100" w14:textId="77777777" w:rsidTr="00110A96">
        <w:trPr>
          <w:trHeight w:val="300"/>
          <w:jc w:val="center"/>
        </w:trPr>
        <w:tc>
          <w:tcPr>
            <w:tcW w:w="2709" w:type="dxa"/>
            <w:vAlign w:val="bottom"/>
          </w:tcPr>
          <w:p w14:paraId="25D766AA" w14:textId="77777777" w:rsidR="00453EBC" w:rsidRPr="00CB6A2A" w:rsidRDefault="00453EBC" w:rsidP="00453EBC">
            <w:pPr>
              <w:widowControl/>
              <w:rPr>
                <w:rFonts w:eastAsia="Times New Roman" w:cs="Times New Roman"/>
                <w:color w:val="000000"/>
                <w:lang w:val="ru-RU" w:eastAsia="ru-RU"/>
              </w:rPr>
            </w:pPr>
            <w:r w:rsidRPr="00CB6A2A">
              <w:rPr>
                <w:rFonts w:cs="Times New Roman"/>
                <w:bCs/>
                <w:color w:val="000000"/>
                <w:szCs w:val="24"/>
              </w:rPr>
              <w:t>с.</w:t>
            </w:r>
            <w:r w:rsidRPr="00CB6A2A">
              <w:rPr>
                <w:rFonts w:cs="Times New Roman"/>
                <w:bCs/>
                <w:color w:val="000000"/>
                <w:szCs w:val="24"/>
                <w:lang w:val="ru-RU"/>
              </w:rPr>
              <w:t xml:space="preserve"> Новорождественское</w:t>
            </w:r>
          </w:p>
        </w:tc>
        <w:tc>
          <w:tcPr>
            <w:tcW w:w="885" w:type="dxa"/>
            <w:shd w:val="clear" w:color="auto" w:fill="auto"/>
            <w:noWrap/>
            <w:vAlign w:val="center"/>
          </w:tcPr>
          <w:p w14:paraId="538A553C"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47,99</w:t>
            </w:r>
          </w:p>
        </w:tc>
        <w:tc>
          <w:tcPr>
            <w:tcW w:w="886" w:type="dxa"/>
            <w:shd w:val="clear" w:color="auto" w:fill="auto"/>
            <w:noWrap/>
            <w:vAlign w:val="center"/>
          </w:tcPr>
          <w:p w14:paraId="7CF4B197"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49,04</w:t>
            </w:r>
          </w:p>
        </w:tc>
        <w:tc>
          <w:tcPr>
            <w:tcW w:w="886" w:type="dxa"/>
            <w:shd w:val="clear" w:color="auto" w:fill="auto"/>
            <w:noWrap/>
            <w:vAlign w:val="center"/>
          </w:tcPr>
          <w:p w14:paraId="524DE30B"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50,09</w:t>
            </w:r>
          </w:p>
        </w:tc>
        <w:tc>
          <w:tcPr>
            <w:tcW w:w="886" w:type="dxa"/>
            <w:shd w:val="clear" w:color="auto" w:fill="auto"/>
            <w:noWrap/>
            <w:vAlign w:val="center"/>
          </w:tcPr>
          <w:p w14:paraId="110BFA23"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51,14</w:t>
            </w:r>
          </w:p>
        </w:tc>
        <w:tc>
          <w:tcPr>
            <w:tcW w:w="886" w:type="dxa"/>
            <w:shd w:val="clear" w:color="auto" w:fill="auto"/>
            <w:noWrap/>
            <w:vAlign w:val="center"/>
          </w:tcPr>
          <w:p w14:paraId="1387BBBA"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52,19</w:t>
            </w:r>
          </w:p>
        </w:tc>
        <w:tc>
          <w:tcPr>
            <w:tcW w:w="886" w:type="dxa"/>
            <w:shd w:val="clear" w:color="auto" w:fill="auto"/>
            <w:noWrap/>
            <w:vAlign w:val="center"/>
          </w:tcPr>
          <w:p w14:paraId="59398C16"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53,24</w:t>
            </w:r>
          </w:p>
        </w:tc>
        <w:tc>
          <w:tcPr>
            <w:tcW w:w="886" w:type="dxa"/>
            <w:shd w:val="clear" w:color="auto" w:fill="auto"/>
            <w:noWrap/>
            <w:vAlign w:val="center"/>
          </w:tcPr>
          <w:p w14:paraId="0FC006B4"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60,00</w:t>
            </w:r>
          </w:p>
        </w:tc>
        <w:tc>
          <w:tcPr>
            <w:tcW w:w="886" w:type="dxa"/>
            <w:shd w:val="clear" w:color="auto" w:fill="auto"/>
            <w:noWrap/>
            <w:vAlign w:val="center"/>
          </w:tcPr>
          <w:p w14:paraId="54CDF1A5"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66,77</w:t>
            </w:r>
          </w:p>
        </w:tc>
      </w:tr>
      <w:tr w:rsidR="00453EBC" w:rsidRPr="00CB6A2A" w14:paraId="6C903CE7" w14:textId="77777777" w:rsidTr="00110A96">
        <w:trPr>
          <w:trHeight w:val="300"/>
          <w:jc w:val="center"/>
        </w:trPr>
        <w:tc>
          <w:tcPr>
            <w:tcW w:w="2709" w:type="dxa"/>
            <w:vAlign w:val="bottom"/>
          </w:tcPr>
          <w:p w14:paraId="7B4B09F0" w14:textId="77777777" w:rsidR="00453EBC" w:rsidRPr="00CB6A2A" w:rsidRDefault="00453EBC" w:rsidP="00453EBC">
            <w:pPr>
              <w:widowControl/>
              <w:rPr>
                <w:rFonts w:cs="Times New Roman"/>
                <w:bCs/>
                <w:color w:val="000000"/>
                <w:szCs w:val="24"/>
              </w:rPr>
            </w:pPr>
            <w:r w:rsidRPr="00CB6A2A">
              <w:rPr>
                <w:rFonts w:cs="Times New Roman"/>
                <w:bCs/>
                <w:color w:val="000000"/>
                <w:szCs w:val="24"/>
                <w:lang w:val="ru-RU"/>
              </w:rPr>
              <w:t>д. Мазалово</w:t>
            </w:r>
          </w:p>
        </w:tc>
        <w:tc>
          <w:tcPr>
            <w:tcW w:w="885" w:type="dxa"/>
            <w:shd w:val="clear" w:color="auto" w:fill="auto"/>
            <w:noWrap/>
            <w:vAlign w:val="center"/>
          </w:tcPr>
          <w:p w14:paraId="08C92FA8"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39,53</w:t>
            </w:r>
          </w:p>
        </w:tc>
        <w:tc>
          <w:tcPr>
            <w:tcW w:w="886" w:type="dxa"/>
            <w:shd w:val="clear" w:color="auto" w:fill="auto"/>
            <w:noWrap/>
            <w:vAlign w:val="center"/>
          </w:tcPr>
          <w:p w14:paraId="2935F010"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39,84</w:t>
            </w:r>
          </w:p>
        </w:tc>
        <w:tc>
          <w:tcPr>
            <w:tcW w:w="886" w:type="dxa"/>
            <w:shd w:val="clear" w:color="auto" w:fill="auto"/>
            <w:noWrap/>
            <w:vAlign w:val="center"/>
          </w:tcPr>
          <w:p w14:paraId="154759DA"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40,15</w:t>
            </w:r>
          </w:p>
        </w:tc>
        <w:tc>
          <w:tcPr>
            <w:tcW w:w="886" w:type="dxa"/>
            <w:shd w:val="clear" w:color="auto" w:fill="auto"/>
            <w:noWrap/>
            <w:vAlign w:val="center"/>
          </w:tcPr>
          <w:p w14:paraId="6D4EB0F9"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40,45</w:t>
            </w:r>
          </w:p>
        </w:tc>
        <w:tc>
          <w:tcPr>
            <w:tcW w:w="886" w:type="dxa"/>
            <w:shd w:val="clear" w:color="auto" w:fill="auto"/>
            <w:noWrap/>
            <w:vAlign w:val="center"/>
          </w:tcPr>
          <w:p w14:paraId="7EE823CF"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40,76</w:t>
            </w:r>
          </w:p>
        </w:tc>
        <w:tc>
          <w:tcPr>
            <w:tcW w:w="886" w:type="dxa"/>
            <w:shd w:val="clear" w:color="auto" w:fill="auto"/>
            <w:noWrap/>
            <w:vAlign w:val="center"/>
          </w:tcPr>
          <w:p w14:paraId="2AB2B702"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41,07</w:t>
            </w:r>
          </w:p>
        </w:tc>
        <w:tc>
          <w:tcPr>
            <w:tcW w:w="886" w:type="dxa"/>
            <w:shd w:val="clear" w:color="auto" w:fill="auto"/>
            <w:noWrap/>
            <w:vAlign w:val="center"/>
          </w:tcPr>
          <w:p w14:paraId="2523967A"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43,10</w:t>
            </w:r>
          </w:p>
        </w:tc>
        <w:tc>
          <w:tcPr>
            <w:tcW w:w="886" w:type="dxa"/>
            <w:shd w:val="clear" w:color="auto" w:fill="auto"/>
            <w:noWrap/>
            <w:vAlign w:val="center"/>
          </w:tcPr>
          <w:p w14:paraId="61509C7C"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45,13</w:t>
            </w:r>
          </w:p>
        </w:tc>
      </w:tr>
      <w:tr w:rsidR="00453EBC" w:rsidRPr="00CB6A2A" w14:paraId="3C9DC8F3" w14:textId="77777777" w:rsidTr="00110A96">
        <w:trPr>
          <w:trHeight w:val="300"/>
          <w:jc w:val="center"/>
        </w:trPr>
        <w:tc>
          <w:tcPr>
            <w:tcW w:w="2709" w:type="dxa"/>
            <w:vAlign w:val="bottom"/>
          </w:tcPr>
          <w:p w14:paraId="747D4D6B" w14:textId="77777777" w:rsidR="00453EBC" w:rsidRPr="00CB6A2A" w:rsidRDefault="00453EBC" w:rsidP="00453EBC">
            <w:pPr>
              <w:widowControl/>
              <w:rPr>
                <w:rFonts w:cs="Times New Roman"/>
                <w:bCs/>
                <w:color w:val="000000"/>
                <w:szCs w:val="24"/>
              </w:rPr>
            </w:pPr>
            <w:r w:rsidRPr="00CB6A2A">
              <w:rPr>
                <w:rFonts w:cs="Times New Roman"/>
                <w:bCs/>
                <w:color w:val="000000"/>
                <w:szCs w:val="24"/>
                <w:lang w:val="ru-RU"/>
              </w:rPr>
              <w:t>д. Романовка</w:t>
            </w:r>
          </w:p>
        </w:tc>
        <w:tc>
          <w:tcPr>
            <w:tcW w:w="885" w:type="dxa"/>
            <w:shd w:val="clear" w:color="auto" w:fill="auto"/>
            <w:noWrap/>
            <w:vAlign w:val="center"/>
          </w:tcPr>
          <w:p w14:paraId="06100A78"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12,75</w:t>
            </w:r>
          </w:p>
        </w:tc>
        <w:tc>
          <w:tcPr>
            <w:tcW w:w="886" w:type="dxa"/>
            <w:shd w:val="clear" w:color="auto" w:fill="auto"/>
            <w:noWrap/>
            <w:vAlign w:val="center"/>
          </w:tcPr>
          <w:p w14:paraId="306E562A"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13,01</w:t>
            </w:r>
          </w:p>
        </w:tc>
        <w:tc>
          <w:tcPr>
            <w:tcW w:w="886" w:type="dxa"/>
            <w:shd w:val="clear" w:color="auto" w:fill="auto"/>
            <w:noWrap/>
            <w:vAlign w:val="center"/>
          </w:tcPr>
          <w:p w14:paraId="13EC686B"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13,27</w:t>
            </w:r>
          </w:p>
        </w:tc>
        <w:tc>
          <w:tcPr>
            <w:tcW w:w="886" w:type="dxa"/>
            <w:shd w:val="clear" w:color="auto" w:fill="auto"/>
            <w:noWrap/>
            <w:vAlign w:val="center"/>
          </w:tcPr>
          <w:p w14:paraId="6F6E9E92"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13,53</w:t>
            </w:r>
          </w:p>
        </w:tc>
        <w:tc>
          <w:tcPr>
            <w:tcW w:w="886" w:type="dxa"/>
            <w:shd w:val="clear" w:color="auto" w:fill="auto"/>
            <w:noWrap/>
            <w:vAlign w:val="center"/>
          </w:tcPr>
          <w:p w14:paraId="01C62EBE"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13,78</w:t>
            </w:r>
          </w:p>
        </w:tc>
        <w:tc>
          <w:tcPr>
            <w:tcW w:w="886" w:type="dxa"/>
            <w:shd w:val="clear" w:color="auto" w:fill="auto"/>
            <w:noWrap/>
            <w:vAlign w:val="center"/>
          </w:tcPr>
          <w:p w14:paraId="2AFBF17D"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14,04</w:t>
            </w:r>
          </w:p>
        </w:tc>
        <w:tc>
          <w:tcPr>
            <w:tcW w:w="886" w:type="dxa"/>
            <w:shd w:val="clear" w:color="auto" w:fill="auto"/>
            <w:noWrap/>
            <w:vAlign w:val="center"/>
          </w:tcPr>
          <w:p w14:paraId="1E6C0050"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15,73</w:t>
            </w:r>
          </w:p>
        </w:tc>
        <w:tc>
          <w:tcPr>
            <w:tcW w:w="886" w:type="dxa"/>
            <w:shd w:val="clear" w:color="auto" w:fill="auto"/>
            <w:noWrap/>
            <w:vAlign w:val="center"/>
          </w:tcPr>
          <w:p w14:paraId="3054B483" w14:textId="77777777" w:rsidR="00453EBC" w:rsidRPr="00CB6A2A" w:rsidRDefault="00453EBC" w:rsidP="00453EBC">
            <w:pPr>
              <w:widowControl/>
              <w:jc w:val="center"/>
              <w:rPr>
                <w:rFonts w:eastAsia="Times New Roman" w:cs="Times New Roman"/>
                <w:color w:val="000000"/>
                <w:lang w:val="ru-RU" w:eastAsia="ru-RU"/>
              </w:rPr>
            </w:pPr>
            <w:r w:rsidRPr="00CB6A2A">
              <w:rPr>
                <w:rFonts w:cs="Times New Roman"/>
                <w:color w:val="000000"/>
              </w:rPr>
              <w:t>18,78</w:t>
            </w:r>
          </w:p>
        </w:tc>
      </w:tr>
    </w:tbl>
    <w:p w14:paraId="0C32F76F" w14:textId="58016ABE" w:rsidR="00453EBC" w:rsidRPr="00CB6A2A" w:rsidRDefault="00453EBC" w:rsidP="00453EBC">
      <w:pPr>
        <w:pStyle w:val="ConsPlusNormal"/>
        <w:jc w:val="both"/>
        <w:rPr>
          <w:rFonts w:ascii="Times New Roman" w:hAnsi="Times New Roman" w:cs="Times New Roman"/>
          <w:sz w:val="24"/>
          <w:szCs w:val="24"/>
        </w:rPr>
      </w:pPr>
      <w:r w:rsidRPr="00CB6A2A">
        <w:rPr>
          <w:rFonts w:ascii="Times New Roman" w:hAnsi="Times New Roman" w:cs="Times New Roman"/>
          <w:sz w:val="24"/>
          <w:szCs w:val="24"/>
        </w:rPr>
        <w:tab/>
        <w:t>Из таблиц 5.3.1 – 5.3.2 видно, что наибольшая производительность водозаборных и очистных сооружений требуется в с. Новорождественское, что связано в большим числом абонентов, подключенных к системе централизованного водоснабжения.</w:t>
      </w:r>
    </w:p>
    <w:p w14:paraId="1A4B190B" w14:textId="77777777" w:rsidR="00453EBC" w:rsidRPr="00CB6A2A" w:rsidRDefault="00453EBC" w:rsidP="00453EBC">
      <w:pPr>
        <w:pStyle w:val="affb"/>
        <w:spacing w:after="0"/>
        <w:ind w:left="0" w:firstLine="708"/>
        <w:rPr>
          <w:rFonts w:cs="Times New Roman"/>
          <w:szCs w:val="24"/>
          <w:lang w:val="ru-RU"/>
        </w:rPr>
      </w:pPr>
      <w:r w:rsidRPr="00CB6A2A">
        <w:rPr>
          <w:rFonts w:cs="Times New Roman"/>
          <w:szCs w:val="24"/>
          <w:lang w:val="ru-RU"/>
        </w:rPr>
        <w:t>Расчет р</w:t>
      </w:r>
      <w:r w:rsidRPr="00CB6A2A">
        <w:rPr>
          <w:rFonts w:cs="Times New Roman"/>
          <w:bCs/>
          <w:iCs/>
          <w:szCs w:val="24"/>
          <w:lang w:val="ru-RU"/>
        </w:rPr>
        <w:t>асхода воды на пожаротушение</w:t>
      </w:r>
      <w:r w:rsidRPr="00CB6A2A">
        <w:rPr>
          <w:rFonts w:cs="Times New Roman"/>
          <w:szCs w:val="24"/>
          <w:lang w:val="ru-RU"/>
        </w:rPr>
        <w:t xml:space="preserve">  от системы водопровода определены в таблице 3.15 в соответствии с требованиями СНиП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14:paraId="4E0C8BEB" w14:textId="77777777" w:rsidR="00453EBC" w:rsidRPr="00CB6A2A" w:rsidRDefault="00453EBC" w:rsidP="00453EBC">
      <w:pPr>
        <w:pStyle w:val="affb"/>
        <w:tabs>
          <w:tab w:val="left" w:pos="709"/>
          <w:tab w:val="center" w:pos="4950"/>
        </w:tabs>
        <w:spacing w:after="0"/>
        <w:ind w:left="0"/>
        <w:rPr>
          <w:rFonts w:cs="Times New Roman"/>
          <w:szCs w:val="24"/>
          <w:lang w:val="ru-RU"/>
        </w:rPr>
      </w:pPr>
      <w:r w:rsidRPr="00CB6A2A">
        <w:rPr>
          <w:rFonts w:cs="Times New Roman"/>
          <w:szCs w:val="24"/>
          <w:lang w:val="ru-RU"/>
        </w:rPr>
        <w:tab/>
        <w:t xml:space="preserve">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w:t>
      </w:r>
    </w:p>
    <w:p w14:paraId="526096CE" w14:textId="357FAED0" w:rsidR="00453EBC" w:rsidRPr="00CB6A2A" w:rsidRDefault="00453EBC" w:rsidP="00453EBC">
      <w:pPr>
        <w:jc w:val="right"/>
        <w:rPr>
          <w:b/>
          <w:lang w:val="ru-RU"/>
        </w:rPr>
      </w:pPr>
      <w:bookmarkStart w:id="110" w:name="_Toc411173064"/>
      <w:bookmarkStart w:id="111" w:name="_Toc411173356"/>
      <w:bookmarkStart w:id="112" w:name="_Toc411421302"/>
      <w:bookmarkStart w:id="113" w:name="_Toc411421646"/>
      <w:bookmarkStart w:id="114" w:name="_Toc411797953"/>
      <w:bookmarkStart w:id="115" w:name="_Toc411863767"/>
      <w:bookmarkStart w:id="116" w:name="_Toc413091672"/>
      <w:bookmarkStart w:id="117" w:name="_Toc413091923"/>
      <w:r w:rsidRPr="00CB6A2A">
        <w:rPr>
          <w:rFonts w:cs="Times New Roman"/>
          <w:szCs w:val="24"/>
          <w:lang w:val="ru-RU"/>
        </w:rPr>
        <w:t xml:space="preserve">Таблица 5.3.3 – </w:t>
      </w:r>
      <w:r w:rsidRPr="00CB6A2A">
        <w:rPr>
          <w:lang w:val="ru-RU"/>
        </w:rPr>
        <w:t>Расчетный расход воды на пожаротушение</w:t>
      </w:r>
      <w:bookmarkEnd w:id="110"/>
      <w:bookmarkEnd w:id="111"/>
      <w:bookmarkEnd w:id="112"/>
      <w:bookmarkEnd w:id="113"/>
      <w:bookmarkEnd w:id="114"/>
      <w:bookmarkEnd w:id="115"/>
      <w:bookmarkEnd w:id="116"/>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601"/>
        <w:gridCol w:w="2918"/>
        <w:gridCol w:w="1259"/>
        <w:gridCol w:w="2369"/>
        <w:gridCol w:w="2199"/>
      </w:tblGrid>
      <w:tr w:rsidR="00453EBC" w:rsidRPr="00291435" w14:paraId="6F9D0B1C" w14:textId="77777777" w:rsidTr="00453EBC">
        <w:trPr>
          <w:trHeight w:val="696"/>
          <w:tblHeader/>
          <w:jc w:val="center"/>
        </w:trPr>
        <w:tc>
          <w:tcPr>
            <w:tcW w:w="601" w:type="dxa"/>
            <w:tcBorders>
              <w:bottom w:val="single" w:sz="4" w:space="0" w:color="auto"/>
            </w:tcBorders>
            <w:shd w:val="clear" w:color="auto" w:fill="FFFFFF"/>
            <w:vAlign w:val="center"/>
          </w:tcPr>
          <w:p w14:paraId="5E862DE8" w14:textId="77777777" w:rsidR="00453EBC" w:rsidRPr="00CB6A2A" w:rsidRDefault="00453EBC" w:rsidP="00453EBC">
            <w:pPr>
              <w:jc w:val="center"/>
              <w:rPr>
                <w:rFonts w:cs="Times New Roman"/>
                <w:b/>
                <w:sz w:val="20"/>
                <w:szCs w:val="20"/>
              </w:rPr>
            </w:pPr>
            <w:r w:rsidRPr="00CB6A2A">
              <w:rPr>
                <w:rFonts w:cs="Times New Roman"/>
                <w:b/>
                <w:sz w:val="20"/>
                <w:szCs w:val="20"/>
              </w:rPr>
              <w:lastRenderedPageBreak/>
              <w:t>№ п/п</w:t>
            </w:r>
          </w:p>
        </w:tc>
        <w:tc>
          <w:tcPr>
            <w:tcW w:w="2918" w:type="dxa"/>
            <w:tcBorders>
              <w:bottom w:val="single" w:sz="4" w:space="0" w:color="auto"/>
            </w:tcBorders>
            <w:shd w:val="clear" w:color="auto" w:fill="FFFFFF"/>
            <w:vAlign w:val="center"/>
          </w:tcPr>
          <w:p w14:paraId="5C9C0BA6" w14:textId="77777777" w:rsidR="00453EBC" w:rsidRPr="00CB6A2A" w:rsidRDefault="00453EBC" w:rsidP="00453EBC">
            <w:pPr>
              <w:jc w:val="center"/>
              <w:rPr>
                <w:rFonts w:cs="Times New Roman"/>
                <w:b/>
                <w:sz w:val="20"/>
                <w:szCs w:val="20"/>
              </w:rPr>
            </w:pPr>
            <w:r w:rsidRPr="00CB6A2A">
              <w:rPr>
                <w:rFonts w:cs="Times New Roman"/>
                <w:b/>
                <w:sz w:val="20"/>
                <w:szCs w:val="20"/>
              </w:rPr>
              <w:t>Наименование</w:t>
            </w:r>
          </w:p>
        </w:tc>
        <w:tc>
          <w:tcPr>
            <w:tcW w:w="1259" w:type="dxa"/>
            <w:tcBorders>
              <w:bottom w:val="single" w:sz="4" w:space="0" w:color="auto"/>
            </w:tcBorders>
            <w:shd w:val="clear" w:color="auto" w:fill="FFFFFF"/>
            <w:vAlign w:val="center"/>
          </w:tcPr>
          <w:p w14:paraId="6977CE7F" w14:textId="77777777" w:rsidR="00453EBC" w:rsidRPr="00CB6A2A" w:rsidRDefault="00453EBC" w:rsidP="00453EBC">
            <w:pPr>
              <w:jc w:val="center"/>
              <w:rPr>
                <w:rFonts w:cs="Times New Roman"/>
                <w:b/>
                <w:sz w:val="20"/>
                <w:szCs w:val="20"/>
              </w:rPr>
            </w:pPr>
            <w:r w:rsidRPr="00CB6A2A">
              <w:rPr>
                <w:rFonts w:cs="Times New Roman"/>
                <w:b/>
                <w:sz w:val="20"/>
                <w:szCs w:val="20"/>
              </w:rPr>
              <w:t>Единицы измерения</w:t>
            </w:r>
          </w:p>
        </w:tc>
        <w:tc>
          <w:tcPr>
            <w:tcW w:w="2369" w:type="dxa"/>
            <w:tcBorders>
              <w:bottom w:val="single" w:sz="4" w:space="0" w:color="auto"/>
            </w:tcBorders>
            <w:shd w:val="clear" w:color="auto" w:fill="FFFFFF"/>
            <w:vAlign w:val="center"/>
          </w:tcPr>
          <w:p w14:paraId="3439CD42" w14:textId="77777777" w:rsidR="00453EBC" w:rsidRPr="00CB6A2A" w:rsidRDefault="00453EBC" w:rsidP="00453EBC">
            <w:pPr>
              <w:jc w:val="center"/>
              <w:rPr>
                <w:rFonts w:cs="Times New Roman"/>
                <w:b/>
                <w:sz w:val="20"/>
                <w:szCs w:val="20"/>
              </w:rPr>
            </w:pPr>
            <w:r w:rsidRPr="00CB6A2A">
              <w:rPr>
                <w:rFonts w:cs="Times New Roman"/>
                <w:b/>
                <w:sz w:val="20"/>
                <w:szCs w:val="20"/>
              </w:rPr>
              <w:t>с.Новорождественское расчётный срок</w:t>
            </w:r>
          </w:p>
        </w:tc>
        <w:tc>
          <w:tcPr>
            <w:tcW w:w="2199" w:type="dxa"/>
            <w:tcBorders>
              <w:bottom w:val="single" w:sz="4" w:space="0" w:color="auto"/>
            </w:tcBorders>
            <w:shd w:val="clear" w:color="auto" w:fill="FFFFFF"/>
            <w:vAlign w:val="center"/>
          </w:tcPr>
          <w:p w14:paraId="28841EC4" w14:textId="77777777" w:rsidR="00453EBC" w:rsidRPr="00CB6A2A" w:rsidRDefault="00453EBC" w:rsidP="00453EBC">
            <w:pPr>
              <w:jc w:val="center"/>
              <w:rPr>
                <w:rFonts w:cs="Times New Roman"/>
                <w:b/>
                <w:sz w:val="20"/>
                <w:szCs w:val="20"/>
                <w:lang w:val="ru-RU"/>
              </w:rPr>
            </w:pPr>
            <w:r w:rsidRPr="00CB6A2A">
              <w:rPr>
                <w:rFonts w:cs="Times New Roman"/>
                <w:b/>
                <w:sz w:val="20"/>
                <w:szCs w:val="20"/>
                <w:lang w:val="ru-RU"/>
              </w:rPr>
              <w:t>Остальные нас. пункты расчётный срок</w:t>
            </w:r>
          </w:p>
        </w:tc>
      </w:tr>
      <w:tr w:rsidR="00453EBC" w:rsidRPr="00CB6A2A" w14:paraId="3FDD672E" w14:textId="77777777" w:rsidTr="00453EBC">
        <w:trPr>
          <w:trHeight w:val="383"/>
          <w:jc w:val="center"/>
        </w:trPr>
        <w:tc>
          <w:tcPr>
            <w:tcW w:w="601" w:type="dxa"/>
            <w:tcBorders>
              <w:top w:val="single" w:sz="4" w:space="0" w:color="auto"/>
            </w:tcBorders>
            <w:shd w:val="clear" w:color="auto" w:fill="FFFFFF"/>
            <w:vAlign w:val="center"/>
          </w:tcPr>
          <w:p w14:paraId="76C01D11" w14:textId="77777777" w:rsidR="00453EBC" w:rsidRPr="00CB6A2A" w:rsidRDefault="00453EBC" w:rsidP="00453EBC">
            <w:pPr>
              <w:jc w:val="center"/>
              <w:rPr>
                <w:rFonts w:cs="Times New Roman"/>
                <w:sz w:val="20"/>
                <w:szCs w:val="20"/>
              </w:rPr>
            </w:pPr>
            <w:r w:rsidRPr="00CB6A2A">
              <w:rPr>
                <w:rFonts w:cs="Times New Roman"/>
                <w:sz w:val="20"/>
                <w:szCs w:val="20"/>
              </w:rPr>
              <w:t>1</w:t>
            </w:r>
          </w:p>
        </w:tc>
        <w:tc>
          <w:tcPr>
            <w:tcW w:w="2918" w:type="dxa"/>
            <w:tcBorders>
              <w:top w:val="single" w:sz="4" w:space="0" w:color="auto"/>
            </w:tcBorders>
            <w:shd w:val="clear" w:color="auto" w:fill="FFFFFF"/>
            <w:vAlign w:val="center"/>
          </w:tcPr>
          <w:p w14:paraId="43280498" w14:textId="77777777" w:rsidR="00453EBC" w:rsidRPr="00CB6A2A" w:rsidRDefault="00453EBC" w:rsidP="00453EBC">
            <w:pPr>
              <w:rPr>
                <w:rFonts w:cs="Times New Roman"/>
                <w:sz w:val="20"/>
                <w:szCs w:val="20"/>
              </w:rPr>
            </w:pPr>
            <w:r w:rsidRPr="00CB6A2A">
              <w:rPr>
                <w:rFonts w:cs="Times New Roman"/>
                <w:sz w:val="20"/>
                <w:szCs w:val="20"/>
              </w:rPr>
              <w:t>Расчётное количество жителей</w:t>
            </w:r>
          </w:p>
        </w:tc>
        <w:tc>
          <w:tcPr>
            <w:tcW w:w="1259" w:type="dxa"/>
            <w:tcBorders>
              <w:top w:val="single" w:sz="4" w:space="0" w:color="auto"/>
            </w:tcBorders>
            <w:shd w:val="clear" w:color="auto" w:fill="FFFFFF"/>
            <w:vAlign w:val="center"/>
          </w:tcPr>
          <w:p w14:paraId="714518F4" w14:textId="77777777" w:rsidR="00453EBC" w:rsidRPr="00CB6A2A" w:rsidRDefault="00453EBC" w:rsidP="00453EBC">
            <w:pPr>
              <w:jc w:val="center"/>
              <w:rPr>
                <w:rFonts w:cs="Times New Roman"/>
                <w:sz w:val="20"/>
                <w:szCs w:val="20"/>
              </w:rPr>
            </w:pPr>
            <w:r w:rsidRPr="00CB6A2A">
              <w:rPr>
                <w:rFonts w:cs="Times New Roman"/>
                <w:sz w:val="20"/>
                <w:szCs w:val="20"/>
              </w:rPr>
              <w:t>тыс.</w:t>
            </w:r>
            <w:r w:rsidRPr="00CB6A2A">
              <w:rPr>
                <w:rFonts w:cs="Times New Roman"/>
                <w:sz w:val="20"/>
                <w:szCs w:val="20"/>
                <w:lang w:val="ru-RU"/>
              </w:rPr>
              <w:t xml:space="preserve"> </w:t>
            </w:r>
            <w:r w:rsidRPr="00CB6A2A">
              <w:rPr>
                <w:rFonts w:cs="Times New Roman"/>
                <w:sz w:val="20"/>
                <w:szCs w:val="20"/>
              </w:rPr>
              <w:t>человек</w:t>
            </w:r>
          </w:p>
        </w:tc>
        <w:tc>
          <w:tcPr>
            <w:tcW w:w="2369" w:type="dxa"/>
            <w:tcBorders>
              <w:top w:val="single" w:sz="4" w:space="0" w:color="auto"/>
            </w:tcBorders>
            <w:shd w:val="clear" w:color="auto" w:fill="FFFFFF"/>
            <w:vAlign w:val="center"/>
          </w:tcPr>
          <w:p w14:paraId="02DB2B66" w14:textId="77777777" w:rsidR="00453EBC" w:rsidRPr="00CB6A2A" w:rsidRDefault="00453EBC" w:rsidP="00453EBC">
            <w:pPr>
              <w:jc w:val="center"/>
              <w:rPr>
                <w:rFonts w:cs="Times New Roman"/>
                <w:sz w:val="20"/>
                <w:szCs w:val="20"/>
              </w:rPr>
            </w:pPr>
            <w:r w:rsidRPr="00CB6A2A">
              <w:rPr>
                <w:rFonts w:cs="Times New Roman"/>
                <w:sz w:val="20"/>
                <w:szCs w:val="20"/>
              </w:rPr>
              <w:t>&gt;</w:t>
            </w:r>
            <w:r w:rsidRPr="00CB6A2A">
              <w:rPr>
                <w:rFonts w:cs="Times New Roman"/>
                <w:sz w:val="20"/>
                <w:szCs w:val="20"/>
                <w:lang w:val="ru-RU"/>
              </w:rPr>
              <w:t xml:space="preserve"> </w:t>
            </w:r>
            <w:r w:rsidRPr="00CB6A2A">
              <w:rPr>
                <w:rFonts w:cs="Times New Roman"/>
                <w:sz w:val="20"/>
                <w:szCs w:val="20"/>
              </w:rPr>
              <w:t>1</w:t>
            </w:r>
          </w:p>
        </w:tc>
        <w:tc>
          <w:tcPr>
            <w:tcW w:w="2199" w:type="dxa"/>
            <w:tcBorders>
              <w:top w:val="single" w:sz="4" w:space="0" w:color="auto"/>
            </w:tcBorders>
            <w:shd w:val="clear" w:color="auto" w:fill="FFFFFF"/>
            <w:vAlign w:val="center"/>
          </w:tcPr>
          <w:p w14:paraId="2D1CAB1E" w14:textId="77777777" w:rsidR="00453EBC" w:rsidRPr="00CB6A2A" w:rsidRDefault="00453EBC" w:rsidP="00453EBC">
            <w:pPr>
              <w:jc w:val="center"/>
              <w:rPr>
                <w:rFonts w:cs="Times New Roman"/>
                <w:sz w:val="20"/>
                <w:szCs w:val="20"/>
              </w:rPr>
            </w:pPr>
            <w:r w:rsidRPr="00CB6A2A">
              <w:rPr>
                <w:rFonts w:cs="Times New Roman"/>
                <w:sz w:val="20"/>
                <w:szCs w:val="20"/>
              </w:rPr>
              <w:t>&lt; 1</w:t>
            </w:r>
          </w:p>
        </w:tc>
      </w:tr>
      <w:tr w:rsidR="00453EBC" w:rsidRPr="00CB6A2A" w14:paraId="3CA6A3D8" w14:textId="77777777" w:rsidTr="00453EBC">
        <w:trPr>
          <w:trHeight w:val="470"/>
          <w:jc w:val="center"/>
        </w:trPr>
        <w:tc>
          <w:tcPr>
            <w:tcW w:w="601" w:type="dxa"/>
            <w:shd w:val="clear" w:color="auto" w:fill="FFFFFF"/>
            <w:vAlign w:val="center"/>
          </w:tcPr>
          <w:p w14:paraId="2BCC32EB" w14:textId="77777777" w:rsidR="00453EBC" w:rsidRPr="00CB6A2A" w:rsidRDefault="00453EBC" w:rsidP="00453EBC">
            <w:pPr>
              <w:jc w:val="center"/>
              <w:rPr>
                <w:rFonts w:cs="Times New Roman"/>
                <w:sz w:val="20"/>
                <w:szCs w:val="20"/>
              </w:rPr>
            </w:pPr>
            <w:r w:rsidRPr="00CB6A2A">
              <w:rPr>
                <w:rFonts w:cs="Times New Roman"/>
                <w:sz w:val="20"/>
                <w:szCs w:val="20"/>
              </w:rPr>
              <w:t>2</w:t>
            </w:r>
          </w:p>
        </w:tc>
        <w:tc>
          <w:tcPr>
            <w:tcW w:w="2918" w:type="dxa"/>
            <w:shd w:val="clear" w:color="auto" w:fill="FFFFFF"/>
            <w:vAlign w:val="center"/>
          </w:tcPr>
          <w:p w14:paraId="53CA27BA" w14:textId="77777777" w:rsidR="00453EBC" w:rsidRPr="00CB6A2A" w:rsidRDefault="00453EBC" w:rsidP="00453EBC">
            <w:pPr>
              <w:rPr>
                <w:rFonts w:cs="Times New Roman"/>
                <w:sz w:val="20"/>
                <w:szCs w:val="20"/>
              </w:rPr>
            </w:pPr>
            <w:r w:rsidRPr="00CB6A2A">
              <w:rPr>
                <w:rFonts w:cs="Times New Roman"/>
                <w:sz w:val="20"/>
                <w:szCs w:val="20"/>
              </w:rPr>
              <w:t>Количество одновременных пожаров</w:t>
            </w:r>
          </w:p>
        </w:tc>
        <w:tc>
          <w:tcPr>
            <w:tcW w:w="1259" w:type="dxa"/>
            <w:shd w:val="clear" w:color="auto" w:fill="FFFFFF"/>
            <w:vAlign w:val="center"/>
          </w:tcPr>
          <w:p w14:paraId="0D62F9EB" w14:textId="77777777" w:rsidR="00453EBC" w:rsidRPr="00CB6A2A" w:rsidRDefault="00453EBC" w:rsidP="00453EBC">
            <w:pPr>
              <w:jc w:val="center"/>
              <w:rPr>
                <w:rFonts w:cs="Times New Roman"/>
                <w:sz w:val="20"/>
                <w:szCs w:val="20"/>
              </w:rPr>
            </w:pPr>
            <w:r w:rsidRPr="00CB6A2A">
              <w:rPr>
                <w:rFonts w:cs="Times New Roman"/>
                <w:sz w:val="20"/>
                <w:szCs w:val="20"/>
              </w:rPr>
              <w:t>шт.</w:t>
            </w:r>
          </w:p>
        </w:tc>
        <w:tc>
          <w:tcPr>
            <w:tcW w:w="2369" w:type="dxa"/>
            <w:shd w:val="clear" w:color="auto" w:fill="FFFFFF"/>
            <w:vAlign w:val="center"/>
          </w:tcPr>
          <w:p w14:paraId="291A5CB4" w14:textId="77777777" w:rsidR="00453EBC" w:rsidRPr="00CB6A2A" w:rsidRDefault="00453EBC" w:rsidP="00453EBC">
            <w:pPr>
              <w:jc w:val="center"/>
              <w:rPr>
                <w:rFonts w:cs="Times New Roman"/>
                <w:sz w:val="20"/>
                <w:szCs w:val="20"/>
              </w:rPr>
            </w:pPr>
            <w:r w:rsidRPr="00CB6A2A">
              <w:rPr>
                <w:rFonts w:cs="Times New Roman"/>
                <w:sz w:val="20"/>
                <w:szCs w:val="20"/>
              </w:rPr>
              <w:t>1</w:t>
            </w:r>
          </w:p>
        </w:tc>
        <w:tc>
          <w:tcPr>
            <w:tcW w:w="2199" w:type="dxa"/>
            <w:shd w:val="clear" w:color="auto" w:fill="FFFFFF"/>
            <w:vAlign w:val="center"/>
          </w:tcPr>
          <w:p w14:paraId="73631EEF" w14:textId="77777777" w:rsidR="00453EBC" w:rsidRPr="00CB6A2A" w:rsidRDefault="00453EBC" w:rsidP="00453EBC">
            <w:pPr>
              <w:jc w:val="center"/>
              <w:rPr>
                <w:rFonts w:cs="Times New Roman"/>
                <w:sz w:val="20"/>
                <w:szCs w:val="20"/>
              </w:rPr>
            </w:pPr>
            <w:r w:rsidRPr="00CB6A2A">
              <w:rPr>
                <w:rFonts w:cs="Times New Roman"/>
                <w:sz w:val="20"/>
                <w:szCs w:val="20"/>
              </w:rPr>
              <w:t>1</w:t>
            </w:r>
          </w:p>
        </w:tc>
      </w:tr>
      <w:tr w:rsidR="00453EBC" w:rsidRPr="00CB6A2A" w14:paraId="1596F246" w14:textId="77777777" w:rsidTr="00453EBC">
        <w:trPr>
          <w:trHeight w:val="925"/>
          <w:jc w:val="center"/>
        </w:trPr>
        <w:tc>
          <w:tcPr>
            <w:tcW w:w="601" w:type="dxa"/>
            <w:shd w:val="clear" w:color="auto" w:fill="FFFFFF"/>
            <w:vAlign w:val="center"/>
          </w:tcPr>
          <w:p w14:paraId="5FE87A65" w14:textId="77777777" w:rsidR="00453EBC" w:rsidRPr="00CB6A2A" w:rsidRDefault="00453EBC" w:rsidP="00453EBC">
            <w:pPr>
              <w:jc w:val="center"/>
              <w:rPr>
                <w:rFonts w:cs="Times New Roman"/>
                <w:sz w:val="20"/>
                <w:szCs w:val="20"/>
              </w:rPr>
            </w:pPr>
            <w:r w:rsidRPr="00CB6A2A">
              <w:rPr>
                <w:rFonts w:cs="Times New Roman"/>
                <w:sz w:val="20"/>
                <w:szCs w:val="20"/>
              </w:rPr>
              <w:t>3</w:t>
            </w:r>
          </w:p>
        </w:tc>
        <w:tc>
          <w:tcPr>
            <w:tcW w:w="2918" w:type="dxa"/>
            <w:shd w:val="clear" w:color="auto" w:fill="FFFFFF"/>
            <w:vAlign w:val="center"/>
          </w:tcPr>
          <w:p w14:paraId="74AC683A" w14:textId="77777777" w:rsidR="00453EBC" w:rsidRPr="00CB6A2A" w:rsidRDefault="00453EBC" w:rsidP="00453EBC">
            <w:pPr>
              <w:rPr>
                <w:rFonts w:cs="Times New Roman"/>
                <w:sz w:val="20"/>
                <w:szCs w:val="20"/>
                <w:lang w:val="ru-RU"/>
              </w:rPr>
            </w:pPr>
            <w:r w:rsidRPr="00CB6A2A">
              <w:rPr>
                <w:rFonts w:cs="Times New Roman"/>
                <w:sz w:val="20"/>
                <w:szCs w:val="20"/>
                <w:lang w:val="ru-RU"/>
              </w:rPr>
              <w:t>Расходы воды на наружное пожаротушение:</w:t>
            </w:r>
          </w:p>
          <w:p w14:paraId="15277CB9" w14:textId="77777777" w:rsidR="00453EBC" w:rsidRPr="00CB6A2A" w:rsidRDefault="00453EBC" w:rsidP="00453EBC">
            <w:pPr>
              <w:rPr>
                <w:rFonts w:cs="Times New Roman"/>
                <w:sz w:val="20"/>
                <w:szCs w:val="20"/>
                <w:lang w:val="ru-RU"/>
              </w:rPr>
            </w:pPr>
            <w:r w:rsidRPr="00CB6A2A">
              <w:rPr>
                <w:rFonts w:cs="Times New Roman"/>
                <w:sz w:val="20"/>
                <w:szCs w:val="20"/>
                <w:lang w:val="ru-RU"/>
              </w:rPr>
              <w:t xml:space="preserve"> - одного пожара (норматив)</w:t>
            </w:r>
          </w:p>
          <w:p w14:paraId="26E87E3B" w14:textId="77777777" w:rsidR="00453EBC" w:rsidRPr="00CB6A2A" w:rsidRDefault="00453EBC" w:rsidP="00453EBC">
            <w:pPr>
              <w:rPr>
                <w:rFonts w:cs="Times New Roman"/>
                <w:sz w:val="20"/>
                <w:szCs w:val="20"/>
                <w:lang w:val="ru-RU"/>
              </w:rPr>
            </w:pPr>
            <w:r w:rsidRPr="00CB6A2A">
              <w:rPr>
                <w:rFonts w:cs="Times New Roman"/>
                <w:sz w:val="20"/>
                <w:szCs w:val="20"/>
                <w:lang w:val="ru-RU"/>
              </w:rPr>
              <w:t xml:space="preserve"> - всего (</w:t>
            </w:r>
            <w:r w:rsidRPr="00CB6A2A">
              <w:rPr>
                <w:rFonts w:cs="Times New Roman"/>
                <w:sz w:val="20"/>
                <w:szCs w:val="20"/>
              </w:rPr>
              <w:t>t</w:t>
            </w:r>
            <w:r w:rsidRPr="00CB6A2A">
              <w:rPr>
                <w:rFonts w:cs="Times New Roman"/>
                <w:sz w:val="20"/>
                <w:szCs w:val="20"/>
                <w:lang w:val="ru-RU"/>
              </w:rPr>
              <w:t>-3часа)</w:t>
            </w:r>
          </w:p>
        </w:tc>
        <w:tc>
          <w:tcPr>
            <w:tcW w:w="1259" w:type="dxa"/>
            <w:shd w:val="clear" w:color="auto" w:fill="FFFFFF"/>
            <w:vAlign w:val="center"/>
          </w:tcPr>
          <w:p w14:paraId="403F59AD" w14:textId="77777777" w:rsidR="00453EBC" w:rsidRPr="00CB6A2A" w:rsidRDefault="00453EBC" w:rsidP="00453EBC">
            <w:pPr>
              <w:jc w:val="center"/>
              <w:rPr>
                <w:rFonts w:cs="Times New Roman"/>
                <w:sz w:val="20"/>
                <w:szCs w:val="20"/>
                <w:lang w:val="ru-RU"/>
              </w:rPr>
            </w:pPr>
          </w:p>
          <w:p w14:paraId="59601D2F" w14:textId="77777777" w:rsidR="00453EBC" w:rsidRPr="00CB6A2A" w:rsidRDefault="00453EBC" w:rsidP="00453EBC">
            <w:pPr>
              <w:jc w:val="center"/>
              <w:rPr>
                <w:rFonts w:cs="Times New Roman"/>
                <w:sz w:val="20"/>
                <w:szCs w:val="20"/>
              </w:rPr>
            </w:pPr>
            <w:r w:rsidRPr="00CB6A2A">
              <w:rPr>
                <w:rFonts w:cs="Times New Roman"/>
                <w:sz w:val="20"/>
                <w:szCs w:val="20"/>
              </w:rPr>
              <w:t>л/с</w:t>
            </w:r>
          </w:p>
          <w:p w14:paraId="574C7E06" w14:textId="77777777" w:rsidR="00453EBC" w:rsidRPr="00CB6A2A" w:rsidRDefault="00453EBC" w:rsidP="00453EBC">
            <w:pPr>
              <w:jc w:val="center"/>
              <w:rPr>
                <w:rFonts w:cs="Times New Roman"/>
                <w:sz w:val="20"/>
                <w:szCs w:val="20"/>
              </w:rPr>
            </w:pPr>
            <w:r w:rsidRPr="00CB6A2A">
              <w:rPr>
                <w:rFonts w:cs="Times New Roman"/>
                <w:sz w:val="20"/>
                <w:szCs w:val="20"/>
              </w:rPr>
              <w:t>куб.м</w:t>
            </w:r>
          </w:p>
        </w:tc>
        <w:tc>
          <w:tcPr>
            <w:tcW w:w="2369" w:type="dxa"/>
            <w:shd w:val="clear" w:color="auto" w:fill="FFFFFF"/>
            <w:vAlign w:val="center"/>
          </w:tcPr>
          <w:p w14:paraId="2C8B7FE0" w14:textId="77777777" w:rsidR="00453EBC" w:rsidRPr="00CB6A2A" w:rsidRDefault="00453EBC" w:rsidP="00453EBC">
            <w:pPr>
              <w:jc w:val="center"/>
              <w:rPr>
                <w:rFonts w:cs="Times New Roman"/>
                <w:sz w:val="20"/>
                <w:szCs w:val="20"/>
              </w:rPr>
            </w:pPr>
          </w:p>
          <w:p w14:paraId="7EB58A17" w14:textId="77777777" w:rsidR="00453EBC" w:rsidRPr="00CB6A2A" w:rsidRDefault="00453EBC" w:rsidP="00453EBC">
            <w:pPr>
              <w:jc w:val="center"/>
              <w:rPr>
                <w:rFonts w:cs="Times New Roman"/>
                <w:sz w:val="20"/>
                <w:szCs w:val="20"/>
              </w:rPr>
            </w:pPr>
            <w:r w:rsidRPr="00CB6A2A">
              <w:rPr>
                <w:rFonts w:cs="Times New Roman"/>
                <w:sz w:val="20"/>
                <w:szCs w:val="20"/>
              </w:rPr>
              <w:t>10</w:t>
            </w:r>
          </w:p>
          <w:p w14:paraId="157F8CC5" w14:textId="77777777" w:rsidR="00453EBC" w:rsidRPr="00CB6A2A" w:rsidRDefault="00453EBC" w:rsidP="00453EBC">
            <w:pPr>
              <w:jc w:val="center"/>
              <w:rPr>
                <w:rFonts w:cs="Times New Roman"/>
                <w:sz w:val="20"/>
                <w:szCs w:val="20"/>
              </w:rPr>
            </w:pPr>
            <w:r w:rsidRPr="00CB6A2A">
              <w:rPr>
                <w:rFonts w:cs="Times New Roman"/>
                <w:sz w:val="20"/>
                <w:szCs w:val="20"/>
              </w:rPr>
              <w:t>108</w:t>
            </w:r>
          </w:p>
        </w:tc>
        <w:tc>
          <w:tcPr>
            <w:tcW w:w="2199" w:type="dxa"/>
            <w:shd w:val="clear" w:color="auto" w:fill="FFFFFF"/>
            <w:vAlign w:val="center"/>
          </w:tcPr>
          <w:p w14:paraId="59481125" w14:textId="77777777" w:rsidR="00453EBC" w:rsidRPr="00CB6A2A" w:rsidRDefault="00453EBC" w:rsidP="00453EBC">
            <w:pPr>
              <w:jc w:val="center"/>
              <w:rPr>
                <w:rFonts w:cs="Times New Roman"/>
                <w:sz w:val="20"/>
                <w:szCs w:val="20"/>
              </w:rPr>
            </w:pPr>
          </w:p>
          <w:p w14:paraId="3CC69F65" w14:textId="77777777" w:rsidR="00453EBC" w:rsidRPr="00CB6A2A" w:rsidRDefault="00453EBC" w:rsidP="00453EBC">
            <w:pPr>
              <w:jc w:val="center"/>
              <w:rPr>
                <w:rFonts w:cs="Times New Roman"/>
                <w:sz w:val="20"/>
                <w:szCs w:val="20"/>
              </w:rPr>
            </w:pPr>
            <w:r w:rsidRPr="00CB6A2A">
              <w:rPr>
                <w:rFonts w:cs="Times New Roman"/>
                <w:sz w:val="20"/>
                <w:szCs w:val="20"/>
              </w:rPr>
              <w:t>5</w:t>
            </w:r>
          </w:p>
          <w:p w14:paraId="2ADDAF33" w14:textId="77777777" w:rsidR="00453EBC" w:rsidRPr="00CB6A2A" w:rsidRDefault="00453EBC" w:rsidP="00453EBC">
            <w:pPr>
              <w:jc w:val="center"/>
              <w:rPr>
                <w:rFonts w:cs="Times New Roman"/>
                <w:sz w:val="20"/>
                <w:szCs w:val="20"/>
              </w:rPr>
            </w:pPr>
            <w:r w:rsidRPr="00CB6A2A">
              <w:rPr>
                <w:rFonts w:cs="Times New Roman"/>
                <w:sz w:val="20"/>
                <w:szCs w:val="20"/>
              </w:rPr>
              <w:t>54</w:t>
            </w:r>
          </w:p>
        </w:tc>
      </w:tr>
      <w:tr w:rsidR="00453EBC" w:rsidRPr="00CB6A2A" w14:paraId="6CE29A66" w14:textId="77777777" w:rsidTr="00453EBC">
        <w:trPr>
          <w:trHeight w:val="925"/>
          <w:jc w:val="center"/>
        </w:trPr>
        <w:tc>
          <w:tcPr>
            <w:tcW w:w="601" w:type="dxa"/>
            <w:shd w:val="clear" w:color="auto" w:fill="FFFFFF"/>
            <w:vAlign w:val="center"/>
          </w:tcPr>
          <w:p w14:paraId="5AD92A7D" w14:textId="77777777" w:rsidR="00453EBC" w:rsidRPr="00CB6A2A" w:rsidRDefault="00453EBC" w:rsidP="00453EBC">
            <w:pPr>
              <w:jc w:val="center"/>
              <w:rPr>
                <w:rFonts w:cs="Times New Roman"/>
                <w:sz w:val="20"/>
                <w:szCs w:val="20"/>
              </w:rPr>
            </w:pPr>
            <w:r w:rsidRPr="00CB6A2A">
              <w:rPr>
                <w:rFonts w:cs="Times New Roman"/>
                <w:sz w:val="20"/>
                <w:szCs w:val="20"/>
              </w:rPr>
              <w:t>4</w:t>
            </w:r>
          </w:p>
        </w:tc>
        <w:tc>
          <w:tcPr>
            <w:tcW w:w="2918" w:type="dxa"/>
            <w:shd w:val="clear" w:color="auto" w:fill="FFFFFF"/>
            <w:vAlign w:val="center"/>
          </w:tcPr>
          <w:p w14:paraId="583FED0D" w14:textId="77777777" w:rsidR="00453EBC" w:rsidRPr="00CB6A2A" w:rsidRDefault="00453EBC" w:rsidP="00453EBC">
            <w:pPr>
              <w:rPr>
                <w:rFonts w:cs="Times New Roman"/>
                <w:sz w:val="20"/>
                <w:szCs w:val="20"/>
                <w:lang w:val="ru-RU"/>
              </w:rPr>
            </w:pPr>
            <w:r w:rsidRPr="00CB6A2A">
              <w:rPr>
                <w:rFonts w:cs="Times New Roman"/>
                <w:sz w:val="20"/>
                <w:szCs w:val="20"/>
                <w:lang w:val="ru-RU"/>
              </w:rPr>
              <w:t xml:space="preserve">Расход воды на внутреннее пожаротушение (при нормативе на один пожар 2 струи по 5л/с, </w:t>
            </w:r>
            <w:r w:rsidRPr="00CB6A2A">
              <w:rPr>
                <w:rFonts w:cs="Times New Roman"/>
                <w:sz w:val="20"/>
                <w:szCs w:val="20"/>
              </w:rPr>
              <w:t>t</w:t>
            </w:r>
            <w:r w:rsidRPr="00CB6A2A">
              <w:rPr>
                <w:rFonts w:cs="Times New Roman"/>
                <w:sz w:val="20"/>
                <w:szCs w:val="20"/>
                <w:lang w:val="ru-RU"/>
              </w:rPr>
              <w:t>-3 часа)</w:t>
            </w:r>
          </w:p>
        </w:tc>
        <w:tc>
          <w:tcPr>
            <w:tcW w:w="1259" w:type="dxa"/>
            <w:shd w:val="clear" w:color="auto" w:fill="FFFFFF"/>
            <w:vAlign w:val="center"/>
          </w:tcPr>
          <w:p w14:paraId="2775FE4A" w14:textId="77777777" w:rsidR="00453EBC" w:rsidRPr="00CB6A2A" w:rsidRDefault="00453EBC" w:rsidP="00453EBC">
            <w:pPr>
              <w:jc w:val="center"/>
              <w:rPr>
                <w:rFonts w:cs="Times New Roman"/>
                <w:sz w:val="20"/>
                <w:szCs w:val="20"/>
              </w:rPr>
            </w:pPr>
            <w:r w:rsidRPr="00CB6A2A">
              <w:rPr>
                <w:rFonts w:cs="Times New Roman"/>
                <w:sz w:val="20"/>
                <w:szCs w:val="20"/>
              </w:rPr>
              <w:t>куб.м</w:t>
            </w:r>
          </w:p>
        </w:tc>
        <w:tc>
          <w:tcPr>
            <w:tcW w:w="2369" w:type="dxa"/>
            <w:shd w:val="clear" w:color="auto" w:fill="FFFFFF"/>
            <w:vAlign w:val="center"/>
          </w:tcPr>
          <w:p w14:paraId="74A92C4E" w14:textId="77777777" w:rsidR="00453EBC" w:rsidRPr="00CB6A2A" w:rsidRDefault="00453EBC" w:rsidP="00453EBC">
            <w:pPr>
              <w:jc w:val="center"/>
              <w:rPr>
                <w:rFonts w:cs="Times New Roman"/>
                <w:sz w:val="20"/>
                <w:szCs w:val="20"/>
              </w:rPr>
            </w:pPr>
            <w:r w:rsidRPr="00CB6A2A">
              <w:rPr>
                <w:rFonts w:cs="Times New Roman"/>
                <w:sz w:val="20"/>
                <w:szCs w:val="20"/>
              </w:rPr>
              <w:t>216</w:t>
            </w:r>
          </w:p>
        </w:tc>
        <w:tc>
          <w:tcPr>
            <w:tcW w:w="2199" w:type="dxa"/>
            <w:shd w:val="clear" w:color="auto" w:fill="FFFFFF"/>
            <w:vAlign w:val="center"/>
          </w:tcPr>
          <w:p w14:paraId="19159ADC" w14:textId="77777777" w:rsidR="00453EBC" w:rsidRPr="00CB6A2A" w:rsidRDefault="00453EBC" w:rsidP="00453EBC">
            <w:pPr>
              <w:jc w:val="center"/>
              <w:rPr>
                <w:rFonts w:cs="Times New Roman"/>
                <w:sz w:val="20"/>
                <w:szCs w:val="20"/>
              </w:rPr>
            </w:pPr>
            <w:r w:rsidRPr="00CB6A2A">
              <w:rPr>
                <w:rFonts w:cs="Times New Roman"/>
                <w:sz w:val="20"/>
                <w:szCs w:val="20"/>
              </w:rPr>
              <w:t>108</w:t>
            </w:r>
          </w:p>
        </w:tc>
      </w:tr>
      <w:tr w:rsidR="00453EBC" w:rsidRPr="00CB6A2A" w14:paraId="4DD8FB4E" w14:textId="77777777" w:rsidTr="00453EBC">
        <w:trPr>
          <w:trHeight w:val="367"/>
          <w:jc w:val="center"/>
        </w:trPr>
        <w:tc>
          <w:tcPr>
            <w:tcW w:w="601" w:type="dxa"/>
            <w:shd w:val="clear" w:color="auto" w:fill="FFFFFF"/>
            <w:vAlign w:val="center"/>
          </w:tcPr>
          <w:p w14:paraId="4C4A28E6" w14:textId="77777777" w:rsidR="00453EBC" w:rsidRPr="00CB6A2A" w:rsidRDefault="00453EBC" w:rsidP="00453EBC">
            <w:pPr>
              <w:jc w:val="center"/>
              <w:rPr>
                <w:rFonts w:cs="Times New Roman"/>
                <w:sz w:val="20"/>
                <w:szCs w:val="20"/>
              </w:rPr>
            </w:pPr>
            <w:r w:rsidRPr="00CB6A2A">
              <w:rPr>
                <w:rFonts w:cs="Times New Roman"/>
                <w:sz w:val="20"/>
                <w:szCs w:val="20"/>
              </w:rPr>
              <w:t>5</w:t>
            </w:r>
          </w:p>
        </w:tc>
        <w:tc>
          <w:tcPr>
            <w:tcW w:w="2918" w:type="dxa"/>
            <w:shd w:val="clear" w:color="auto" w:fill="FFFFFF"/>
            <w:vAlign w:val="center"/>
          </w:tcPr>
          <w:p w14:paraId="540FE47B" w14:textId="77777777" w:rsidR="00453EBC" w:rsidRPr="00CB6A2A" w:rsidRDefault="00453EBC" w:rsidP="00453EBC">
            <w:pPr>
              <w:rPr>
                <w:rFonts w:cs="Times New Roman"/>
                <w:sz w:val="20"/>
                <w:szCs w:val="20"/>
                <w:lang w:val="ru-RU"/>
              </w:rPr>
            </w:pPr>
            <w:r w:rsidRPr="00CB6A2A">
              <w:rPr>
                <w:rFonts w:cs="Times New Roman"/>
                <w:sz w:val="20"/>
                <w:szCs w:val="20"/>
                <w:lang w:val="ru-RU"/>
              </w:rPr>
              <w:t>Суммарный расход воды на пожаротушение</w:t>
            </w:r>
          </w:p>
        </w:tc>
        <w:tc>
          <w:tcPr>
            <w:tcW w:w="1259" w:type="dxa"/>
            <w:shd w:val="clear" w:color="auto" w:fill="FFFFFF"/>
            <w:vAlign w:val="center"/>
          </w:tcPr>
          <w:p w14:paraId="00BD363A" w14:textId="77777777" w:rsidR="00453EBC" w:rsidRPr="00CB6A2A" w:rsidRDefault="00453EBC" w:rsidP="00453EBC">
            <w:pPr>
              <w:jc w:val="center"/>
              <w:rPr>
                <w:rFonts w:cs="Times New Roman"/>
                <w:sz w:val="20"/>
                <w:szCs w:val="20"/>
                <w:lang w:val="ru-RU"/>
              </w:rPr>
            </w:pPr>
            <w:r w:rsidRPr="00CB6A2A">
              <w:rPr>
                <w:rFonts w:cs="Times New Roman"/>
                <w:sz w:val="20"/>
                <w:szCs w:val="20"/>
              </w:rPr>
              <w:t>куб.м</w:t>
            </w:r>
          </w:p>
        </w:tc>
        <w:tc>
          <w:tcPr>
            <w:tcW w:w="2369" w:type="dxa"/>
            <w:shd w:val="clear" w:color="auto" w:fill="FFFFFF"/>
            <w:vAlign w:val="center"/>
          </w:tcPr>
          <w:p w14:paraId="75D605FD" w14:textId="77777777" w:rsidR="00453EBC" w:rsidRPr="00CB6A2A" w:rsidRDefault="00453EBC" w:rsidP="00453EBC">
            <w:pPr>
              <w:jc w:val="center"/>
              <w:rPr>
                <w:rFonts w:cs="Times New Roman"/>
                <w:sz w:val="20"/>
                <w:szCs w:val="20"/>
                <w:lang w:val="ru-RU"/>
              </w:rPr>
            </w:pPr>
            <w:r w:rsidRPr="00CB6A2A">
              <w:rPr>
                <w:rFonts w:cs="Times New Roman"/>
                <w:sz w:val="20"/>
                <w:szCs w:val="20"/>
              </w:rPr>
              <w:t>324</w:t>
            </w:r>
          </w:p>
        </w:tc>
        <w:tc>
          <w:tcPr>
            <w:tcW w:w="2199" w:type="dxa"/>
            <w:shd w:val="clear" w:color="auto" w:fill="FFFFFF"/>
            <w:vAlign w:val="center"/>
          </w:tcPr>
          <w:p w14:paraId="2EB0C096" w14:textId="77777777" w:rsidR="00453EBC" w:rsidRPr="00CB6A2A" w:rsidRDefault="00453EBC" w:rsidP="00453EBC">
            <w:pPr>
              <w:jc w:val="center"/>
              <w:rPr>
                <w:rFonts w:cs="Times New Roman"/>
                <w:sz w:val="20"/>
                <w:szCs w:val="20"/>
                <w:lang w:val="ru-RU"/>
              </w:rPr>
            </w:pPr>
            <w:r w:rsidRPr="00CB6A2A">
              <w:rPr>
                <w:rFonts w:cs="Times New Roman"/>
                <w:sz w:val="20"/>
                <w:szCs w:val="20"/>
              </w:rPr>
              <w:t>162</w:t>
            </w:r>
          </w:p>
        </w:tc>
      </w:tr>
    </w:tbl>
    <w:p w14:paraId="182DBDC0" w14:textId="70BE481D" w:rsidR="00453EBC" w:rsidRPr="00CB6A2A" w:rsidRDefault="00453EBC" w:rsidP="00453EBC">
      <w:pPr>
        <w:pStyle w:val="ConsPlusNormal"/>
        <w:spacing w:before="240"/>
        <w:ind w:firstLine="708"/>
        <w:jc w:val="both"/>
        <w:rPr>
          <w:rFonts w:ascii="Times New Roman" w:hAnsi="Times New Roman" w:cs="Times New Roman"/>
          <w:sz w:val="24"/>
          <w:szCs w:val="24"/>
        </w:rPr>
      </w:pPr>
      <w:r w:rsidRPr="00CB6A2A">
        <w:rPr>
          <w:rFonts w:ascii="Times New Roman" w:hAnsi="Times New Roman" w:cs="Times New Roman"/>
          <w:sz w:val="24"/>
          <w:szCs w:val="24"/>
        </w:rPr>
        <w:t>Мероприятия по строительству,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 отвечающей требованиям качества, повышение энергетической эффективности функционирования систем водоснабжения и водоотведения. Указанные мероприятия, а также развитие систем диспетчеризации,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 Мероприятия по реконструкции и строительству водопроводных и канализационных сетей приведены в таблицах 5.3.4 и 5.3.5.</w:t>
      </w:r>
    </w:p>
    <w:p w14:paraId="2DD51D22" w14:textId="33EBA56C" w:rsidR="00453EBC" w:rsidRPr="00CB6A2A" w:rsidRDefault="00453EBC" w:rsidP="00453EBC">
      <w:pPr>
        <w:jc w:val="right"/>
        <w:rPr>
          <w:lang w:val="ru-RU"/>
        </w:rPr>
      </w:pPr>
      <w:bookmarkStart w:id="118" w:name="_Toc411173067"/>
      <w:bookmarkStart w:id="119" w:name="_Toc411173359"/>
      <w:bookmarkStart w:id="120" w:name="_Toc411421305"/>
      <w:bookmarkStart w:id="121" w:name="_Toc411421649"/>
      <w:bookmarkStart w:id="122" w:name="_Toc411797956"/>
      <w:bookmarkStart w:id="123" w:name="_Toc411863770"/>
      <w:bookmarkStart w:id="124" w:name="_Toc413091675"/>
      <w:bookmarkStart w:id="125" w:name="_Toc413091926"/>
      <w:r w:rsidRPr="00CB6A2A">
        <w:rPr>
          <w:lang w:val="ru-RU"/>
        </w:rPr>
        <w:t>Таблица 5.3.4 – Мероприятия по ремонту и строительству водопроводных сетей</w:t>
      </w:r>
      <w:bookmarkEnd w:id="118"/>
      <w:bookmarkEnd w:id="119"/>
      <w:bookmarkEnd w:id="120"/>
      <w:bookmarkEnd w:id="121"/>
      <w:bookmarkEnd w:id="122"/>
      <w:bookmarkEnd w:id="123"/>
      <w:bookmarkEnd w:id="124"/>
      <w:bookmarkEnd w:id="125"/>
    </w:p>
    <w:tbl>
      <w:tblPr>
        <w:tblStyle w:val="a3"/>
        <w:tblW w:w="0" w:type="auto"/>
        <w:tblLook w:val="04A0" w:firstRow="1" w:lastRow="0" w:firstColumn="1" w:lastColumn="0" w:noHBand="0" w:noVBand="1"/>
      </w:tblPr>
      <w:tblGrid>
        <w:gridCol w:w="3579"/>
        <w:gridCol w:w="1988"/>
        <w:gridCol w:w="1998"/>
        <w:gridCol w:w="2007"/>
      </w:tblGrid>
      <w:tr w:rsidR="00453EBC" w:rsidRPr="00CB6A2A" w14:paraId="13117711" w14:textId="77777777" w:rsidTr="00453EBC">
        <w:tc>
          <w:tcPr>
            <w:tcW w:w="3652" w:type="dxa"/>
          </w:tcPr>
          <w:p w14:paraId="63CB6589"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rPr>
              <w:t>Мероприяти</w:t>
            </w:r>
            <w:r w:rsidRPr="00CB6A2A">
              <w:rPr>
                <w:rFonts w:ascii="Times New Roman" w:hAnsi="Times New Roman" w:cs="Times New Roman"/>
                <w:sz w:val="24"/>
                <w:szCs w:val="24"/>
                <w:lang w:val="ru-RU"/>
              </w:rPr>
              <w:t>е</w:t>
            </w:r>
          </w:p>
        </w:tc>
        <w:tc>
          <w:tcPr>
            <w:tcW w:w="2031" w:type="dxa"/>
            <w:vAlign w:val="center"/>
          </w:tcPr>
          <w:p w14:paraId="0D031DDA"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Длина, м</w:t>
            </w:r>
          </w:p>
        </w:tc>
        <w:tc>
          <w:tcPr>
            <w:tcW w:w="2032" w:type="dxa"/>
            <w:vAlign w:val="center"/>
          </w:tcPr>
          <w:p w14:paraId="4B9CE8F2"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Диаметр, мм</w:t>
            </w:r>
          </w:p>
        </w:tc>
        <w:tc>
          <w:tcPr>
            <w:tcW w:w="2032" w:type="dxa"/>
            <w:vAlign w:val="center"/>
          </w:tcPr>
          <w:p w14:paraId="5DA160F5"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Срок реализации</w:t>
            </w:r>
          </w:p>
        </w:tc>
      </w:tr>
      <w:tr w:rsidR="00453EBC" w:rsidRPr="00CB6A2A" w14:paraId="58D1F364" w14:textId="77777777" w:rsidTr="00453EBC">
        <w:tc>
          <w:tcPr>
            <w:tcW w:w="9747" w:type="dxa"/>
            <w:gridSpan w:val="4"/>
          </w:tcPr>
          <w:p w14:paraId="20117569"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с. Новорождественское</w:t>
            </w:r>
          </w:p>
        </w:tc>
      </w:tr>
      <w:tr w:rsidR="00453EBC" w:rsidRPr="00CB6A2A" w14:paraId="264627BE" w14:textId="77777777" w:rsidTr="00453EBC">
        <w:tc>
          <w:tcPr>
            <w:tcW w:w="3652" w:type="dxa"/>
          </w:tcPr>
          <w:p w14:paraId="097330A7"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Строительство сетей</w:t>
            </w:r>
          </w:p>
        </w:tc>
        <w:tc>
          <w:tcPr>
            <w:tcW w:w="2031" w:type="dxa"/>
            <w:vAlign w:val="center"/>
          </w:tcPr>
          <w:p w14:paraId="231E2AAC"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5757BE35"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5C28DA28"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3240302C" w14:textId="77777777" w:rsidTr="00453EBC">
        <w:tc>
          <w:tcPr>
            <w:tcW w:w="3652" w:type="dxa"/>
          </w:tcPr>
          <w:p w14:paraId="6C6F7D7C"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Ремонт сетей</w:t>
            </w:r>
          </w:p>
        </w:tc>
        <w:tc>
          <w:tcPr>
            <w:tcW w:w="2031" w:type="dxa"/>
            <w:vAlign w:val="center"/>
          </w:tcPr>
          <w:p w14:paraId="0C2DF99B"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5ACD7703"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175BA7C7"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7803F96C" w14:textId="77777777" w:rsidTr="00453EBC">
        <w:tc>
          <w:tcPr>
            <w:tcW w:w="9747" w:type="dxa"/>
            <w:gridSpan w:val="4"/>
          </w:tcPr>
          <w:p w14:paraId="6384C845"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 Мазалово</w:t>
            </w:r>
          </w:p>
        </w:tc>
      </w:tr>
      <w:tr w:rsidR="00453EBC" w:rsidRPr="00CB6A2A" w14:paraId="5F439141" w14:textId="77777777" w:rsidTr="00453EBC">
        <w:tc>
          <w:tcPr>
            <w:tcW w:w="3652" w:type="dxa"/>
          </w:tcPr>
          <w:p w14:paraId="4B8495D3"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Строительство сетей</w:t>
            </w:r>
          </w:p>
        </w:tc>
        <w:tc>
          <w:tcPr>
            <w:tcW w:w="2031" w:type="dxa"/>
            <w:vAlign w:val="center"/>
          </w:tcPr>
          <w:p w14:paraId="3874A794"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6E4DB021"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356ADA40"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1C4EA1A4" w14:textId="77777777" w:rsidTr="00453EBC">
        <w:tc>
          <w:tcPr>
            <w:tcW w:w="3652" w:type="dxa"/>
          </w:tcPr>
          <w:p w14:paraId="3E2859CF"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Ремонт сетей</w:t>
            </w:r>
          </w:p>
        </w:tc>
        <w:tc>
          <w:tcPr>
            <w:tcW w:w="2031" w:type="dxa"/>
            <w:vAlign w:val="center"/>
          </w:tcPr>
          <w:p w14:paraId="2D0A22F5"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78EBD2CA"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0A027BA8"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6A044D7B" w14:textId="77777777" w:rsidTr="00453EBC">
        <w:tc>
          <w:tcPr>
            <w:tcW w:w="9747" w:type="dxa"/>
            <w:gridSpan w:val="4"/>
          </w:tcPr>
          <w:p w14:paraId="0F9BE09B"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 Романовка</w:t>
            </w:r>
          </w:p>
        </w:tc>
      </w:tr>
      <w:tr w:rsidR="00453EBC" w:rsidRPr="00CB6A2A" w14:paraId="727C8875" w14:textId="77777777" w:rsidTr="00453EBC">
        <w:tc>
          <w:tcPr>
            <w:tcW w:w="3652" w:type="dxa"/>
          </w:tcPr>
          <w:p w14:paraId="421D6A35"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Строительство сетей</w:t>
            </w:r>
          </w:p>
        </w:tc>
        <w:tc>
          <w:tcPr>
            <w:tcW w:w="2031" w:type="dxa"/>
            <w:vAlign w:val="center"/>
          </w:tcPr>
          <w:p w14:paraId="7D805D20"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408187B7"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44405152"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3313E975" w14:textId="77777777" w:rsidTr="00453EBC">
        <w:tc>
          <w:tcPr>
            <w:tcW w:w="3652" w:type="dxa"/>
          </w:tcPr>
          <w:p w14:paraId="2E8BF042"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Ремонт сетей</w:t>
            </w:r>
          </w:p>
        </w:tc>
        <w:tc>
          <w:tcPr>
            <w:tcW w:w="2031" w:type="dxa"/>
            <w:vAlign w:val="center"/>
          </w:tcPr>
          <w:p w14:paraId="498CE247"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3CD19084"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4EA1DFCF" w14:textId="77777777" w:rsidR="00453EBC" w:rsidRPr="00CB6A2A" w:rsidRDefault="00453EBC" w:rsidP="00453EBC">
            <w:pPr>
              <w:pStyle w:val="ConsPlusNormal"/>
              <w:jc w:val="center"/>
              <w:rPr>
                <w:rFonts w:ascii="Times New Roman" w:hAnsi="Times New Roman" w:cs="Times New Roman"/>
                <w:sz w:val="24"/>
                <w:szCs w:val="24"/>
                <w:lang w:val="ru-RU"/>
              </w:rPr>
            </w:pPr>
          </w:p>
        </w:tc>
      </w:tr>
    </w:tbl>
    <w:p w14:paraId="1DEFFE81" w14:textId="7FC85CF2" w:rsidR="00453EBC" w:rsidRPr="00CB6A2A" w:rsidRDefault="00453EBC" w:rsidP="00453EBC">
      <w:pPr>
        <w:spacing w:before="240"/>
        <w:jc w:val="right"/>
        <w:rPr>
          <w:b/>
          <w:lang w:val="ru-RU"/>
        </w:rPr>
      </w:pPr>
      <w:bookmarkStart w:id="126" w:name="_Toc411173068"/>
      <w:bookmarkStart w:id="127" w:name="_Toc411173360"/>
      <w:bookmarkStart w:id="128" w:name="_Toc411421306"/>
      <w:bookmarkStart w:id="129" w:name="_Toc411421650"/>
      <w:bookmarkStart w:id="130" w:name="_Toc411797957"/>
      <w:bookmarkStart w:id="131" w:name="_Toc411863771"/>
      <w:bookmarkStart w:id="132" w:name="_Toc413091676"/>
      <w:bookmarkStart w:id="133" w:name="_Toc413091927"/>
      <w:r w:rsidRPr="00CB6A2A">
        <w:rPr>
          <w:lang w:val="ru-RU"/>
        </w:rPr>
        <w:t>Таблица 5.3.5 –Мероприятия по строительству и ремонту канализационных сетей</w:t>
      </w:r>
      <w:bookmarkEnd w:id="126"/>
      <w:bookmarkEnd w:id="127"/>
      <w:bookmarkEnd w:id="128"/>
      <w:bookmarkEnd w:id="129"/>
      <w:bookmarkEnd w:id="130"/>
      <w:bookmarkEnd w:id="131"/>
      <w:r w:rsidRPr="00CB6A2A">
        <w:rPr>
          <w:lang w:val="ru-RU"/>
        </w:rPr>
        <w:t xml:space="preserve"> д. Мазалово</w:t>
      </w:r>
      <w:bookmarkEnd w:id="132"/>
      <w:bookmarkEnd w:id="133"/>
    </w:p>
    <w:tbl>
      <w:tblPr>
        <w:tblStyle w:val="a3"/>
        <w:tblW w:w="0" w:type="auto"/>
        <w:tblLook w:val="04A0" w:firstRow="1" w:lastRow="0" w:firstColumn="1" w:lastColumn="0" w:noHBand="0" w:noVBand="1"/>
      </w:tblPr>
      <w:tblGrid>
        <w:gridCol w:w="3579"/>
        <w:gridCol w:w="1988"/>
        <w:gridCol w:w="1998"/>
        <w:gridCol w:w="2007"/>
      </w:tblGrid>
      <w:tr w:rsidR="00453EBC" w:rsidRPr="00CB6A2A" w14:paraId="50AA4A41" w14:textId="77777777" w:rsidTr="00453EBC">
        <w:tc>
          <w:tcPr>
            <w:tcW w:w="3652" w:type="dxa"/>
          </w:tcPr>
          <w:p w14:paraId="1B035BE7"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Мероприятие</w:t>
            </w:r>
          </w:p>
        </w:tc>
        <w:tc>
          <w:tcPr>
            <w:tcW w:w="2031" w:type="dxa"/>
            <w:vAlign w:val="center"/>
          </w:tcPr>
          <w:p w14:paraId="6AE979DE"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Длина, м</w:t>
            </w:r>
          </w:p>
        </w:tc>
        <w:tc>
          <w:tcPr>
            <w:tcW w:w="2032" w:type="dxa"/>
            <w:vAlign w:val="center"/>
          </w:tcPr>
          <w:p w14:paraId="19F52865"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Диаметр, мм</w:t>
            </w:r>
          </w:p>
        </w:tc>
        <w:tc>
          <w:tcPr>
            <w:tcW w:w="2032" w:type="dxa"/>
            <w:vAlign w:val="center"/>
          </w:tcPr>
          <w:p w14:paraId="6D1B7026"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Срок реализации</w:t>
            </w:r>
          </w:p>
        </w:tc>
      </w:tr>
      <w:tr w:rsidR="00453EBC" w:rsidRPr="00CB6A2A" w14:paraId="310EFE41" w14:textId="77777777" w:rsidTr="00453EBC">
        <w:tc>
          <w:tcPr>
            <w:tcW w:w="3652" w:type="dxa"/>
          </w:tcPr>
          <w:p w14:paraId="2FEF818C"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Строительство сетей</w:t>
            </w:r>
          </w:p>
        </w:tc>
        <w:tc>
          <w:tcPr>
            <w:tcW w:w="2031" w:type="dxa"/>
            <w:vAlign w:val="center"/>
          </w:tcPr>
          <w:p w14:paraId="12499AD9"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2CC63925"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4B8B10C4" w14:textId="77777777" w:rsidR="00453EBC" w:rsidRPr="00CB6A2A" w:rsidRDefault="00453EBC" w:rsidP="00453EBC">
            <w:pPr>
              <w:pStyle w:val="ConsPlusNormal"/>
              <w:jc w:val="center"/>
              <w:rPr>
                <w:rFonts w:ascii="Times New Roman" w:hAnsi="Times New Roman" w:cs="Times New Roman"/>
                <w:sz w:val="24"/>
                <w:szCs w:val="24"/>
                <w:lang w:val="ru-RU"/>
              </w:rPr>
            </w:pPr>
          </w:p>
        </w:tc>
      </w:tr>
      <w:tr w:rsidR="00453EBC" w:rsidRPr="00CB6A2A" w14:paraId="09DFC5AA" w14:textId="77777777" w:rsidTr="00453EBC">
        <w:tc>
          <w:tcPr>
            <w:tcW w:w="3652" w:type="dxa"/>
          </w:tcPr>
          <w:p w14:paraId="273CCF4B" w14:textId="77777777" w:rsidR="00453EBC" w:rsidRPr="00CB6A2A" w:rsidRDefault="00453EBC" w:rsidP="00453EBC">
            <w:pPr>
              <w:pStyle w:val="ConsPlusNormal"/>
              <w:rPr>
                <w:rFonts w:ascii="Times New Roman" w:hAnsi="Times New Roman" w:cs="Times New Roman"/>
                <w:sz w:val="24"/>
                <w:szCs w:val="24"/>
                <w:lang w:val="ru-RU"/>
              </w:rPr>
            </w:pPr>
            <w:r w:rsidRPr="00CB6A2A">
              <w:rPr>
                <w:rFonts w:ascii="Times New Roman" w:hAnsi="Times New Roman" w:cs="Times New Roman"/>
                <w:sz w:val="24"/>
                <w:szCs w:val="24"/>
                <w:lang w:val="ru-RU"/>
              </w:rPr>
              <w:t>Ремонт сетей</w:t>
            </w:r>
          </w:p>
        </w:tc>
        <w:tc>
          <w:tcPr>
            <w:tcW w:w="2031" w:type="dxa"/>
            <w:vAlign w:val="center"/>
          </w:tcPr>
          <w:p w14:paraId="62E93541"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27ACE39E" w14:textId="77777777" w:rsidR="00453EBC" w:rsidRPr="00CB6A2A" w:rsidRDefault="00453EBC" w:rsidP="00453EBC">
            <w:pPr>
              <w:pStyle w:val="ConsPlusNormal"/>
              <w:jc w:val="center"/>
              <w:rPr>
                <w:rFonts w:ascii="Times New Roman" w:hAnsi="Times New Roman" w:cs="Times New Roman"/>
                <w:sz w:val="24"/>
                <w:szCs w:val="24"/>
                <w:lang w:val="ru-RU"/>
              </w:rPr>
            </w:pPr>
          </w:p>
        </w:tc>
        <w:tc>
          <w:tcPr>
            <w:tcW w:w="2032" w:type="dxa"/>
            <w:vAlign w:val="center"/>
          </w:tcPr>
          <w:p w14:paraId="2EA4F88B" w14:textId="77777777" w:rsidR="00453EBC" w:rsidRPr="00CB6A2A" w:rsidRDefault="00453EBC" w:rsidP="00453EBC">
            <w:pPr>
              <w:pStyle w:val="ConsPlusNormal"/>
              <w:jc w:val="center"/>
              <w:rPr>
                <w:rFonts w:ascii="Times New Roman" w:hAnsi="Times New Roman" w:cs="Times New Roman"/>
                <w:sz w:val="24"/>
                <w:szCs w:val="24"/>
                <w:lang w:val="ru-RU"/>
              </w:rPr>
            </w:pPr>
          </w:p>
        </w:tc>
      </w:tr>
    </w:tbl>
    <w:p w14:paraId="68AEC413" w14:textId="77777777" w:rsidR="00453EBC" w:rsidRPr="00CB6A2A" w:rsidRDefault="00453EBC" w:rsidP="00453EBC">
      <w:pPr>
        <w:pStyle w:val="ConsPlusNormal"/>
        <w:jc w:val="both"/>
        <w:rPr>
          <w:rFonts w:ascii="Times New Roman" w:hAnsi="Times New Roman" w:cs="Times New Roman"/>
          <w:sz w:val="24"/>
          <w:szCs w:val="24"/>
        </w:rPr>
      </w:pPr>
    </w:p>
    <w:p w14:paraId="13A50B62" w14:textId="7D7ADDF0"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Из таблиц 5.3.4 и 5.3.5 следует, что в Новорождественском сельском поселении в ремонте нуждаются 1387 м водопроводных сетей. Для обеспечения водоснабжением перспективных потребителей холодной воды требуется строительство 1000 м водопроводных сетей. В системе водоотведения в ремонте нуждаются ХХ м канализационных сетей.</w:t>
      </w:r>
    </w:p>
    <w:p w14:paraId="3DB27975" w14:textId="1995B9B5"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 xml:space="preserve">Для обеспечения потребителей Новорождественского СП питьевой водой нормативного качества в населенных пунктах требуется строительство станций </w:t>
      </w:r>
      <w:r w:rsidRPr="00CB6A2A">
        <w:rPr>
          <w:rFonts w:ascii="Times New Roman" w:hAnsi="Times New Roman" w:cs="Times New Roman"/>
          <w:sz w:val="24"/>
          <w:szCs w:val="24"/>
        </w:rPr>
        <w:lastRenderedPageBreak/>
        <w:t>водоочистки (табл. 5.3.6).</w:t>
      </w:r>
    </w:p>
    <w:p w14:paraId="02EA4298" w14:textId="509430F1" w:rsidR="00453EBC" w:rsidRPr="00CB6A2A" w:rsidRDefault="00453EBC" w:rsidP="00453EBC">
      <w:pPr>
        <w:pStyle w:val="ConsPlusNormal"/>
        <w:jc w:val="right"/>
        <w:rPr>
          <w:rFonts w:ascii="Times New Roman" w:hAnsi="Times New Roman" w:cs="Times New Roman"/>
          <w:sz w:val="24"/>
          <w:szCs w:val="24"/>
        </w:rPr>
      </w:pPr>
      <w:r w:rsidRPr="00CB6A2A">
        <w:rPr>
          <w:rFonts w:ascii="Times New Roman" w:hAnsi="Times New Roman" w:cs="Times New Roman"/>
          <w:sz w:val="24"/>
          <w:szCs w:val="24"/>
        </w:rPr>
        <w:t>Таблица 5.3.6 – Строительство станций водоочистки</w:t>
      </w:r>
    </w:p>
    <w:tbl>
      <w:tblPr>
        <w:tblStyle w:val="a3"/>
        <w:tblW w:w="0" w:type="auto"/>
        <w:tblLook w:val="04A0" w:firstRow="1" w:lastRow="0" w:firstColumn="1" w:lastColumn="0" w:noHBand="0" w:noVBand="1"/>
      </w:tblPr>
      <w:tblGrid>
        <w:gridCol w:w="3026"/>
        <w:gridCol w:w="2184"/>
        <w:gridCol w:w="2180"/>
        <w:gridCol w:w="2182"/>
      </w:tblGrid>
      <w:tr w:rsidR="00453EBC" w:rsidRPr="00CB6A2A" w14:paraId="345472B7" w14:textId="77777777" w:rsidTr="00453EBC">
        <w:tc>
          <w:tcPr>
            <w:tcW w:w="3085" w:type="dxa"/>
          </w:tcPr>
          <w:p w14:paraId="70096076"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Населенный пункт</w:t>
            </w:r>
          </w:p>
        </w:tc>
        <w:tc>
          <w:tcPr>
            <w:tcW w:w="2256" w:type="dxa"/>
          </w:tcPr>
          <w:p w14:paraId="32C68542"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Количество</w:t>
            </w:r>
          </w:p>
        </w:tc>
        <w:tc>
          <w:tcPr>
            <w:tcW w:w="2256" w:type="dxa"/>
          </w:tcPr>
          <w:p w14:paraId="04F2FF3C"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Мощность, м</w:t>
            </w:r>
            <w:r w:rsidRPr="00CB6A2A">
              <w:rPr>
                <w:rFonts w:ascii="Times New Roman" w:hAnsi="Times New Roman" w:cs="Times New Roman"/>
                <w:sz w:val="24"/>
                <w:szCs w:val="24"/>
                <w:vertAlign w:val="superscript"/>
                <w:lang w:val="ru-RU"/>
              </w:rPr>
              <w:t>3</w:t>
            </w:r>
            <w:r w:rsidRPr="00CB6A2A">
              <w:rPr>
                <w:rFonts w:ascii="Times New Roman" w:hAnsi="Times New Roman" w:cs="Times New Roman"/>
                <w:sz w:val="24"/>
                <w:szCs w:val="24"/>
                <w:lang w:val="ru-RU"/>
              </w:rPr>
              <w:t>/сут</w:t>
            </w:r>
          </w:p>
        </w:tc>
        <w:tc>
          <w:tcPr>
            <w:tcW w:w="2257" w:type="dxa"/>
          </w:tcPr>
          <w:p w14:paraId="7936547F"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Срок реализации</w:t>
            </w:r>
          </w:p>
        </w:tc>
      </w:tr>
      <w:tr w:rsidR="00453EBC" w:rsidRPr="00CB6A2A" w14:paraId="2EDA1AC9" w14:textId="77777777" w:rsidTr="00453EBC">
        <w:tc>
          <w:tcPr>
            <w:tcW w:w="3085" w:type="dxa"/>
          </w:tcPr>
          <w:p w14:paraId="26C1A395" w14:textId="77777777" w:rsidR="00453EBC" w:rsidRPr="00CB6A2A" w:rsidRDefault="00453EBC" w:rsidP="00453EBC">
            <w:pPr>
              <w:pStyle w:val="ConsPlusNormal"/>
              <w:jc w:val="both"/>
              <w:rPr>
                <w:rFonts w:ascii="Times New Roman" w:hAnsi="Times New Roman" w:cs="Times New Roman"/>
                <w:sz w:val="24"/>
                <w:szCs w:val="24"/>
                <w:lang w:val="ru-RU"/>
              </w:rPr>
            </w:pPr>
            <w:r w:rsidRPr="00CB6A2A">
              <w:rPr>
                <w:rFonts w:ascii="Times New Roman" w:hAnsi="Times New Roman" w:cs="Times New Roman"/>
                <w:sz w:val="24"/>
                <w:szCs w:val="24"/>
                <w:lang w:val="ru-RU"/>
              </w:rPr>
              <w:t>с. Новорождественское</w:t>
            </w:r>
          </w:p>
        </w:tc>
        <w:tc>
          <w:tcPr>
            <w:tcW w:w="2256" w:type="dxa"/>
          </w:tcPr>
          <w:p w14:paraId="6DAD6172"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1</w:t>
            </w:r>
          </w:p>
        </w:tc>
        <w:tc>
          <w:tcPr>
            <w:tcW w:w="2256" w:type="dxa"/>
          </w:tcPr>
          <w:p w14:paraId="2F8035D8"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70</w:t>
            </w:r>
          </w:p>
        </w:tc>
        <w:tc>
          <w:tcPr>
            <w:tcW w:w="2257" w:type="dxa"/>
          </w:tcPr>
          <w:p w14:paraId="649E7ACE"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2016</w:t>
            </w:r>
          </w:p>
        </w:tc>
      </w:tr>
      <w:tr w:rsidR="00453EBC" w:rsidRPr="00CB6A2A" w14:paraId="5BAE4345" w14:textId="77777777" w:rsidTr="00453EBC">
        <w:trPr>
          <w:trHeight w:val="216"/>
        </w:trPr>
        <w:tc>
          <w:tcPr>
            <w:tcW w:w="3085" w:type="dxa"/>
          </w:tcPr>
          <w:p w14:paraId="004264B8" w14:textId="77777777" w:rsidR="00453EBC" w:rsidRPr="00CB6A2A" w:rsidRDefault="00453EBC" w:rsidP="00453EBC">
            <w:pPr>
              <w:pStyle w:val="ConsPlusNormal"/>
              <w:jc w:val="both"/>
              <w:rPr>
                <w:rFonts w:ascii="Times New Roman" w:hAnsi="Times New Roman" w:cs="Times New Roman"/>
                <w:sz w:val="24"/>
                <w:szCs w:val="24"/>
                <w:lang w:val="ru-RU"/>
              </w:rPr>
            </w:pPr>
            <w:r w:rsidRPr="00CB6A2A">
              <w:rPr>
                <w:rFonts w:ascii="Times New Roman" w:hAnsi="Times New Roman" w:cs="Times New Roman"/>
                <w:sz w:val="24"/>
                <w:szCs w:val="24"/>
                <w:lang w:val="ru-RU"/>
              </w:rPr>
              <w:t>д. Романовка</w:t>
            </w:r>
          </w:p>
        </w:tc>
        <w:tc>
          <w:tcPr>
            <w:tcW w:w="2256" w:type="dxa"/>
          </w:tcPr>
          <w:p w14:paraId="0E1E9634"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1</w:t>
            </w:r>
          </w:p>
        </w:tc>
        <w:tc>
          <w:tcPr>
            <w:tcW w:w="2256" w:type="dxa"/>
          </w:tcPr>
          <w:p w14:paraId="4674F493"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20</w:t>
            </w:r>
          </w:p>
        </w:tc>
        <w:tc>
          <w:tcPr>
            <w:tcW w:w="2257" w:type="dxa"/>
          </w:tcPr>
          <w:p w14:paraId="0FD78FA4" w14:textId="77777777" w:rsidR="00453EBC" w:rsidRPr="00CB6A2A" w:rsidRDefault="00453EBC" w:rsidP="00453EBC">
            <w:pPr>
              <w:pStyle w:val="ConsPlusNormal"/>
              <w:jc w:val="center"/>
              <w:rPr>
                <w:rFonts w:ascii="Times New Roman" w:hAnsi="Times New Roman" w:cs="Times New Roman"/>
                <w:sz w:val="24"/>
                <w:szCs w:val="24"/>
                <w:lang w:val="ru-RU"/>
              </w:rPr>
            </w:pPr>
            <w:r w:rsidRPr="00CB6A2A">
              <w:rPr>
                <w:rFonts w:ascii="Times New Roman" w:hAnsi="Times New Roman" w:cs="Times New Roman"/>
                <w:sz w:val="24"/>
                <w:szCs w:val="24"/>
                <w:lang w:val="ru-RU"/>
              </w:rPr>
              <w:t>2017</w:t>
            </w:r>
          </w:p>
        </w:tc>
      </w:tr>
    </w:tbl>
    <w:p w14:paraId="47578CDA" w14:textId="77777777" w:rsidR="00453EBC" w:rsidRPr="00CB6A2A" w:rsidRDefault="00453EBC" w:rsidP="00453EBC">
      <w:pPr>
        <w:pStyle w:val="ConsPlusNormal"/>
        <w:jc w:val="both"/>
        <w:rPr>
          <w:rFonts w:ascii="Times New Roman" w:hAnsi="Times New Roman" w:cs="Times New Roman"/>
          <w:sz w:val="24"/>
          <w:szCs w:val="24"/>
        </w:rPr>
      </w:pPr>
    </w:p>
    <w:p w14:paraId="04C3586C" w14:textId="77777777"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В целях обеспечения санитарно-эпидемиологической надежности работы хозяйственно питьевого водопровода для хозяйственно-питьевых водозаборов необходимо обустройство зоны санитарной охраны.</w:t>
      </w:r>
    </w:p>
    <w:p w14:paraId="5523D6D0" w14:textId="77777777"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Организация качественной очистки стоков позволит не допускать загрязнения почвы сточными водами и попадание сбросов в водоемы во время паводка. Строительство очистных сооружений позволит исключить загрязнение подземных водоносных горизонтов, используемых для питьевого водоснабжения, хозяйственно-бытовыми стоками.</w:t>
      </w:r>
    </w:p>
    <w:p w14:paraId="5AF4D083" w14:textId="77777777" w:rsidR="00453EBC" w:rsidRPr="00CB6A2A" w:rsidRDefault="00453EBC" w:rsidP="00453EBC">
      <w:pPr>
        <w:pStyle w:val="ConsPlusNormal"/>
        <w:ind w:firstLine="708"/>
        <w:jc w:val="both"/>
        <w:rPr>
          <w:rFonts w:ascii="Times New Roman" w:hAnsi="Times New Roman" w:cs="Times New Roman"/>
          <w:sz w:val="24"/>
          <w:szCs w:val="24"/>
        </w:rPr>
      </w:pPr>
      <w:r w:rsidRPr="00CB6A2A">
        <w:rPr>
          <w:rFonts w:ascii="Times New Roman" w:hAnsi="Times New Roman" w:cs="Times New Roman"/>
          <w:sz w:val="24"/>
          <w:szCs w:val="24"/>
        </w:rPr>
        <w:t>На объектах системы водоснабжения и водоотведения Новорождественского СП системы диспетчеризации и телемеханики не применяются, частотные преобразователи для регулирования производительности насосов не используются. Внедрение современной автоматизированной системы диспетчерского управления водоснабжением и водоотведением Новорождественского СП позволило бы повысить энергетическую эффективность работы систем, наладить контроль и управление все системой водоснабжения и водоотведения, повысить надежность ее работы. Основными задачами автоматизированных систем диспетчерского управления водоснабжением и водоотведением являются:</w:t>
      </w:r>
    </w:p>
    <w:p w14:paraId="7CF02174" w14:textId="77777777" w:rsidR="00453EBC" w:rsidRPr="00CB6A2A" w:rsidRDefault="00453EBC" w:rsidP="00453EBC">
      <w:pPr>
        <w:pStyle w:val="ConsPlusNormal"/>
        <w:numPr>
          <w:ilvl w:val="0"/>
          <w:numId w:val="36"/>
        </w:numPr>
        <w:jc w:val="both"/>
        <w:rPr>
          <w:rFonts w:ascii="Times New Roman" w:hAnsi="Times New Roman" w:cs="Times New Roman"/>
          <w:sz w:val="24"/>
          <w:szCs w:val="24"/>
        </w:rPr>
      </w:pPr>
      <w:r w:rsidRPr="00CB6A2A">
        <w:rPr>
          <w:rFonts w:ascii="Times New Roman" w:hAnsi="Times New Roman" w:cs="Times New Roman"/>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систем водоснабжения и водоотведения;</w:t>
      </w:r>
    </w:p>
    <w:p w14:paraId="2340669D" w14:textId="77777777" w:rsidR="00453EBC" w:rsidRPr="00CB6A2A" w:rsidRDefault="00453EBC" w:rsidP="00453EBC">
      <w:pPr>
        <w:pStyle w:val="ConsPlusNormal"/>
        <w:numPr>
          <w:ilvl w:val="0"/>
          <w:numId w:val="36"/>
        </w:numPr>
        <w:jc w:val="both"/>
        <w:rPr>
          <w:rFonts w:ascii="Times New Roman" w:hAnsi="Times New Roman" w:cs="Times New Roman"/>
          <w:sz w:val="24"/>
          <w:szCs w:val="24"/>
        </w:rPr>
      </w:pPr>
      <w:r w:rsidRPr="00CB6A2A">
        <w:rPr>
          <w:rFonts w:ascii="Times New Roman" w:hAnsi="Times New Roman" w:cs="Times New Roman"/>
          <w:sz w:val="24"/>
          <w:szCs w:val="24"/>
        </w:rPr>
        <w:t>сигнализация нарушений и отклонений от заданного технологического режима и нормальных условий эксплуатации сооружений, установок, основного и вспомогательного оборудования систем водоснабжения и водоотведения;</w:t>
      </w:r>
    </w:p>
    <w:p w14:paraId="78AD5818" w14:textId="77777777" w:rsidR="00453EBC" w:rsidRPr="00CB6A2A" w:rsidRDefault="00453EBC" w:rsidP="00453EBC">
      <w:pPr>
        <w:pStyle w:val="ConsPlusNormal"/>
        <w:numPr>
          <w:ilvl w:val="0"/>
          <w:numId w:val="36"/>
        </w:numPr>
        <w:jc w:val="both"/>
        <w:rPr>
          <w:rFonts w:ascii="Times New Roman" w:hAnsi="Times New Roman" w:cs="Times New Roman"/>
          <w:sz w:val="24"/>
          <w:szCs w:val="24"/>
        </w:rPr>
      </w:pPr>
      <w:r w:rsidRPr="00CB6A2A">
        <w:rPr>
          <w:rFonts w:ascii="Times New Roman" w:hAnsi="Times New Roman" w:cs="Times New Roman"/>
          <w:sz w:val="24"/>
          <w:szCs w:val="24"/>
        </w:rPr>
        <w:t>сигнализация возникновения аварийных ситуаций на контролируемых объектах.</w:t>
      </w:r>
    </w:p>
    <w:p w14:paraId="27BD87B1" w14:textId="2D19805D" w:rsidR="009B1734" w:rsidRPr="00CB6A2A" w:rsidRDefault="00453EBC" w:rsidP="00453EBC">
      <w:pPr>
        <w:rPr>
          <w:szCs w:val="24"/>
          <w:lang w:val="ru-RU"/>
        </w:rPr>
      </w:pPr>
      <w:bookmarkStart w:id="134" w:name="_Toc405759602"/>
      <w:r w:rsidRPr="00CB6A2A">
        <w:rPr>
          <w:szCs w:val="24"/>
          <w:lang w:val="ru-RU"/>
        </w:rPr>
        <w:tab/>
      </w:r>
      <w:bookmarkEnd w:id="134"/>
      <w:r w:rsidRPr="00CB6A2A">
        <w:rPr>
          <w:lang w:val="ru-RU"/>
        </w:rPr>
        <w:t xml:space="preserve">В связи с тем, что существует большое число методов и подходов к определению стоимости строительства, а также в связи с нестабильностью цен на оборудование и проведение проектно-изыскательных работ, определение полных капитальных вложений, необходимых для реализации настоящей схемы водоснабжения и водоотведения невозможно. Окончательная стоимость мероприятий определяется в зависимости от параметров исходной воды, стоков, действительной нагрузки на водопроводные сети и т.д. Поэтому оценка объемов капитальных вложений для реализации схемы выполнена приближенно.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 </w:t>
      </w:r>
      <w:r w:rsidR="009B1734" w:rsidRPr="00CB6A2A">
        <w:rPr>
          <w:szCs w:val="24"/>
          <w:lang w:val="ru-RU"/>
        </w:rPr>
        <w:t>Перспективная схема газоснабжения</w:t>
      </w:r>
      <w:bookmarkEnd w:id="93"/>
    </w:p>
    <w:p w14:paraId="2D0B5184" w14:textId="77777777" w:rsidR="009B1734" w:rsidRPr="00CB6A2A" w:rsidRDefault="009B1734" w:rsidP="009B1734">
      <w:pPr>
        <w:rPr>
          <w:szCs w:val="24"/>
          <w:lang w:val="ru-RU"/>
        </w:rPr>
      </w:pPr>
      <w:r w:rsidRPr="00CB6A2A">
        <w:rPr>
          <w:szCs w:val="24"/>
          <w:lang w:val="ru-RU"/>
        </w:rPr>
        <w:lastRenderedPageBreak/>
        <w:tab/>
        <w:t>Источником газоснабжения Новорождественского сельского поселения предусматривается сжиженный газ.</w:t>
      </w:r>
    </w:p>
    <w:p w14:paraId="264301FB" w14:textId="77777777" w:rsidR="009B1734" w:rsidRPr="00CB6A2A" w:rsidRDefault="009B1734" w:rsidP="009B1734">
      <w:pPr>
        <w:rPr>
          <w:szCs w:val="24"/>
          <w:lang w:val="ru-RU"/>
        </w:rPr>
      </w:pPr>
      <w:r w:rsidRPr="00CB6A2A">
        <w:rPr>
          <w:szCs w:val="24"/>
          <w:lang w:val="ru-RU"/>
        </w:rPr>
        <w:tab/>
        <w:t>Согласно Генеральной схеме газификации и газоснабжения Томской области, газификация Новорождественского сельского поселения природным газом не предусматривается.</w:t>
      </w:r>
    </w:p>
    <w:p w14:paraId="73AFC988" w14:textId="77777777" w:rsidR="009B1734" w:rsidRPr="00CB6A2A" w:rsidRDefault="009B1734" w:rsidP="009B1734">
      <w:pPr>
        <w:rPr>
          <w:szCs w:val="24"/>
          <w:lang w:val="ru-RU"/>
        </w:rPr>
      </w:pPr>
      <w:r w:rsidRPr="00CB6A2A">
        <w:rPr>
          <w:szCs w:val="24"/>
          <w:lang w:val="ru-RU"/>
        </w:rPr>
        <w:tab/>
        <w:t>СУГ предлагается использовать для нужд населения (пищеприготовление, горячее водоснабжение), заправки автотранспорта, на мелких предприятиях и учреждениях культурно-бытового и коммунального обслуживания, удовлетворения некоторых производственных потребностей сельского хозяйства (резка и сварка металла, лабораторные нужды и прочее).</w:t>
      </w:r>
    </w:p>
    <w:p w14:paraId="39D34DF5" w14:textId="77777777" w:rsidR="009B1734" w:rsidRPr="00CB6A2A" w:rsidRDefault="009B1734" w:rsidP="009B1734">
      <w:pPr>
        <w:rPr>
          <w:szCs w:val="24"/>
          <w:lang w:val="ru-RU"/>
        </w:rPr>
      </w:pPr>
      <w:r w:rsidRPr="00CB6A2A">
        <w:rPr>
          <w:szCs w:val="24"/>
          <w:lang w:val="ru-RU"/>
        </w:rPr>
        <w:t>Согласно Методике «Расчет норм потребления сжиженного углеводородного газа населением при отсутствии приборов учета газа», утвержденной приказом Министерства регионального развития РФ №</w:t>
      </w:r>
      <w:r w:rsidRPr="00CB6A2A">
        <w:rPr>
          <w:szCs w:val="24"/>
        </w:rPr>
        <w:t> </w:t>
      </w:r>
      <w:r w:rsidRPr="00CB6A2A">
        <w:rPr>
          <w:szCs w:val="24"/>
          <w:lang w:val="ru-RU"/>
        </w:rPr>
        <w:t>340 от 15.08.2009</w:t>
      </w:r>
      <w:r w:rsidRPr="00CB6A2A">
        <w:rPr>
          <w:szCs w:val="24"/>
        </w:rPr>
        <w:t> </w:t>
      </w:r>
      <w:r w:rsidRPr="00CB6A2A">
        <w:rPr>
          <w:szCs w:val="24"/>
          <w:lang w:val="ru-RU"/>
        </w:rPr>
        <w:t>г., расход СУГ населением Новорождественского сельского поселения, при наличии в квартире газовой плиты и газового водонагревателя (при отсутствии централизованного горячего водоснабжения), составит 0,4 тыс.тонн/год.</w:t>
      </w:r>
    </w:p>
    <w:p w14:paraId="7A628B0A" w14:textId="2D7D69BC" w:rsidR="009B1734" w:rsidRPr="00CB6A2A" w:rsidRDefault="009B1734" w:rsidP="009B1734">
      <w:pPr>
        <w:pStyle w:val="Report"/>
        <w:spacing w:after="240"/>
        <w:ind w:firstLine="0"/>
        <w:rPr>
          <w:szCs w:val="24"/>
        </w:rPr>
      </w:pPr>
      <w:r w:rsidRPr="00CB6A2A">
        <w:rPr>
          <w:szCs w:val="24"/>
        </w:rPr>
        <w:tab/>
        <w:t>Согласно Генеральному плану природный газ будет поступать в поселение от ГРС-4, через ГРС Итатка, но магистральный газопровод между этими ГРС планируется только в перспективе, так же, как и строительство межпоселковых газопроводов в Новорождественском СП. Виду этого в расчетный период, с 2014 – 2024 г. мероприятий по переводу жилого фонда и котельных на природный газ не требуется, а значит, необходимость в реализации масштабных инвестиционных проектов отсутствует.</w:t>
      </w:r>
    </w:p>
    <w:p w14:paraId="317CF313" w14:textId="77777777" w:rsidR="009B1734" w:rsidRPr="00CB6A2A" w:rsidRDefault="009B1734" w:rsidP="00BB594B">
      <w:pPr>
        <w:pStyle w:val="1"/>
        <w:numPr>
          <w:ilvl w:val="0"/>
          <w:numId w:val="33"/>
        </w:numPr>
        <w:rPr>
          <w:szCs w:val="24"/>
          <w:lang w:val="ru-RU"/>
        </w:rPr>
      </w:pPr>
      <w:bookmarkStart w:id="135" w:name="_Toc407400696"/>
      <w:bookmarkStart w:id="136" w:name="_Toc413695867"/>
      <w:r w:rsidRPr="00CB6A2A">
        <w:rPr>
          <w:szCs w:val="24"/>
          <w:lang w:val="ru-RU"/>
        </w:rPr>
        <w:t>Перспективная схема обращения с ТБО</w:t>
      </w:r>
      <w:bookmarkEnd w:id="135"/>
      <w:bookmarkEnd w:id="136"/>
    </w:p>
    <w:p w14:paraId="2185DDDF" w14:textId="77777777" w:rsidR="009B1734" w:rsidRPr="00CB6A2A" w:rsidRDefault="009B1734" w:rsidP="009B1734">
      <w:pPr>
        <w:ind w:firstLine="709"/>
        <w:rPr>
          <w:iCs/>
          <w:szCs w:val="24"/>
          <w:lang w:val="ru-RU"/>
        </w:rPr>
      </w:pPr>
      <w:r w:rsidRPr="00CB6A2A">
        <w:rPr>
          <w:rFonts w:eastAsia="Calibri"/>
          <w:szCs w:val="24"/>
          <w:lang w:val="ru-RU"/>
        </w:rPr>
        <w:t>Основн</w:t>
      </w:r>
      <w:r w:rsidRPr="00CB6A2A">
        <w:rPr>
          <w:szCs w:val="24"/>
          <w:lang w:val="ru-RU"/>
        </w:rPr>
        <w:t>ой</w:t>
      </w:r>
      <w:r w:rsidRPr="00CB6A2A">
        <w:rPr>
          <w:rFonts w:eastAsia="Calibri"/>
          <w:szCs w:val="24"/>
          <w:lang w:val="ru-RU"/>
        </w:rPr>
        <w:t xml:space="preserve"> цель</w:t>
      </w:r>
      <w:r w:rsidRPr="00CB6A2A">
        <w:rPr>
          <w:szCs w:val="24"/>
          <w:lang w:val="ru-RU"/>
        </w:rPr>
        <w:t>ю</w:t>
      </w:r>
      <w:r w:rsidRPr="00CB6A2A">
        <w:rPr>
          <w:rFonts w:eastAsia="Calibri"/>
          <w:szCs w:val="24"/>
          <w:lang w:val="ru-RU"/>
        </w:rPr>
        <w:t xml:space="preserve"> программы</w:t>
      </w:r>
      <w:r w:rsidRPr="00CB6A2A">
        <w:rPr>
          <w:szCs w:val="24"/>
          <w:lang w:val="ru-RU"/>
        </w:rPr>
        <w:t xml:space="preserve"> является</w:t>
      </w:r>
      <w:r w:rsidRPr="00CB6A2A">
        <w:rPr>
          <w:rFonts w:eastAsia="Calibri"/>
          <w:szCs w:val="24"/>
          <w:lang w:val="ru-RU"/>
        </w:rPr>
        <w:t xml:space="preserve"> </w:t>
      </w:r>
      <w:r w:rsidRPr="00CB6A2A">
        <w:rPr>
          <w:rFonts w:eastAsia="Calibri"/>
          <w:iCs/>
          <w:szCs w:val="24"/>
          <w:lang w:val="ru-RU"/>
        </w:rPr>
        <w:t xml:space="preserve">повышение эффективности, надежности и устойчивости функционирования объектов, используемых для </w:t>
      </w:r>
      <w:r w:rsidRPr="00CB6A2A">
        <w:rPr>
          <w:iCs/>
          <w:szCs w:val="24"/>
          <w:lang w:val="ru-RU"/>
        </w:rPr>
        <w:t>захоронения (утилизации) твердых бытовых отходов</w:t>
      </w:r>
      <w:r w:rsidRPr="00CB6A2A">
        <w:rPr>
          <w:rFonts w:eastAsia="Calibri"/>
          <w:iCs/>
          <w:szCs w:val="24"/>
          <w:lang w:val="ru-RU"/>
        </w:rPr>
        <w:t xml:space="preserve"> за счет их модернизации</w:t>
      </w:r>
      <w:r w:rsidRPr="00CB6A2A">
        <w:rPr>
          <w:iCs/>
          <w:szCs w:val="24"/>
          <w:lang w:val="ru-RU"/>
        </w:rPr>
        <w:t>.</w:t>
      </w:r>
    </w:p>
    <w:p w14:paraId="279D6FCE" w14:textId="77777777" w:rsidR="009B1734" w:rsidRPr="00CB6A2A" w:rsidRDefault="009B1734" w:rsidP="009B1734">
      <w:pPr>
        <w:ind w:firstLine="709"/>
        <w:rPr>
          <w:rFonts w:eastAsia="Calibri"/>
          <w:szCs w:val="24"/>
          <w:lang w:val="ru-RU"/>
        </w:rPr>
      </w:pPr>
      <w:r w:rsidRPr="00CB6A2A">
        <w:rPr>
          <w:b/>
          <w:szCs w:val="24"/>
          <w:lang w:val="ru-RU"/>
        </w:rPr>
        <w:t>Технические и технологические проблемы в системе</w:t>
      </w:r>
    </w:p>
    <w:p w14:paraId="5DD709BA" w14:textId="77777777" w:rsidR="009B1734" w:rsidRPr="00CB6A2A" w:rsidRDefault="009B1734" w:rsidP="00BB594B">
      <w:pPr>
        <w:pStyle w:val="affb"/>
        <w:widowControl/>
        <w:numPr>
          <w:ilvl w:val="0"/>
          <w:numId w:val="19"/>
        </w:numPr>
        <w:spacing w:after="0" w:line="360" w:lineRule="auto"/>
        <w:ind w:firstLine="709"/>
        <w:rPr>
          <w:szCs w:val="24"/>
          <w:lang w:val="ru-RU"/>
        </w:rPr>
      </w:pPr>
      <w:r w:rsidRPr="00CB6A2A">
        <w:rPr>
          <w:szCs w:val="24"/>
          <w:lang w:val="ru-RU"/>
        </w:rPr>
        <w:t xml:space="preserve"> Занижена норма накопления твердых бытовых отходов.</w:t>
      </w:r>
    </w:p>
    <w:p w14:paraId="1D9D00E2" w14:textId="77777777" w:rsidR="009B1734" w:rsidRPr="00CB6A2A" w:rsidRDefault="009B1734" w:rsidP="00BB594B">
      <w:pPr>
        <w:widowControl/>
        <w:numPr>
          <w:ilvl w:val="0"/>
          <w:numId w:val="19"/>
        </w:numPr>
        <w:spacing w:line="360" w:lineRule="auto"/>
        <w:ind w:firstLine="709"/>
        <w:rPr>
          <w:szCs w:val="24"/>
          <w:lang w:val="ru-RU"/>
        </w:rPr>
      </w:pPr>
      <w:r w:rsidRPr="00CB6A2A">
        <w:rPr>
          <w:szCs w:val="24"/>
          <w:lang w:val="ru-RU"/>
        </w:rPr>
        <w:t xml:space="preserve"> Санкционированная свалка не полностью отвечает нормативным требованиям:</w:t>
      </w:r>
    </w:p>
    <w:p w14:paraId="2B37AF8D" w14:textId="77777777" w:rsidR="009B1734" w:rsidRPr="00CB6A2A" w:rsidRDefault="009B1734" w:rsidP="00BB594B">
      <w:pPr>
        <w:widowControl/>
        <w:numPr>
          <w:ilvl w:val="1"/>
          <w:numId w:val="19"/>
        </w:numPr>
        <w:spacing w:line="360" w:lineRule="auto"/>
        <w:ind w:firstLine="709"/>
        <w:rPr>
          <w:szCs w:val="24"/>
        </w:rPr>
      </w:pPr>
      <w:r w:rsidRPr="00CB6A2A">
        <w:rPr>
          <w:szCs w:val="24"/>
          <w:lang w:val="ru-RU"/>
        </w:rPr>
        <w:t xml:space="preserve"> </w:t>
      </w:r>
      <w:r w:rsidRPr="00CB6A2A">
        <w:rPr>
          <w:szCs w:val="24"/>
        </w:rPr>
        <w:t>частично отсутствует ограждение;</w:t>
      </w:r>
    </w:p>
    <w:p w14:paraId="125678B6" w14:textId="77777777" w:rsidR="009B1734" w:rsidRPr="00CB6A2A" w:rsidRDefault="009B1734" w:rsidP="00BB594B">
      <w:pPr>
        <w:widowControl/>
        <w:numPr>
          <w:ilvl w:val="1"/>
          <w:numId w:val="19"/>
        </w:numPr>
        <w:spacing w:line="360" w:lineRule="auto"/>
        <w:ind w:firstLine="709"/>
        <w:rPr>
          <w:szCs w:val="24"/>
          <w:lang w:val="ru-RU"/>
        </w:rPr>
      </w:pPr>
      <w:r w:rsidRPr="00CB6A2A">
        <w:rPr>
          <w:szCs w:val="24"/>
          <w:lang w:val="ru-RU"/>
        </w:rPr>
        <w:t xml:space="preserve"> не проводится дезинфекция колес спецтехники.</w:t>
      </w:r>
    </w:p>
    <w:p w14:paraId="1A619258" w14:textId="77777777" w:rsidR="009B1734" w:rsidRPr="00CB6A2A" w:rsidRDefault="009B1734" w:rsidP="00BB594B">
      <w:pPr>
        <w:widowControl/>
        <w:numPr>
          <w:ilvl w:val="0"/>
          <w:numId w:val="19"/>
        </w:numPr>
        <w:spacing w:line="360" w:lineRule="auto"/>
        <w:ind w:firstLine="709"/>
        <w:rPr>
          <w:szCs w:val="24"/>
          <w:lang w:val="ru-RU"/>
        </w:rPr>
      </w:pPr>
      <w:r w:rsidRPr="00CB6A2A">
        <w:rPr>
          <w:szCs w:val="24"/>
          <w:lang w:val="ru-RU"/>
        </w:rPr>
        <w:t xml:space="preserve"> Ежегодное возникновение несанкционированных свалок на территории СП.</w:t>
      </w:r>
    </w:p>
    <w:p w14:paraId="2C380499" w14:textId="77777777" w:rsidR="009B1734" w:rsidRPr="00CB6A2A" w:rsidRDefault="009B1734" w:rsidP="00BB594B">
      <w:pPr>
        <w:widowControl/>
        <w:numPr>
          <w:ilvl w:val="0"/>
          <w:numId w:val="19"/>
        </w:numPr>
        <w:spacing w:line="360" w:lineRule="auto"/>
        <w:ind w:firstLine="709"/>
        <w:rPr>
          <w:szCs w:val="24"/>
          <w:lang w:val="ru-RU"/>
        </w:rPr>
      </w:pPr>
      <w:r w:rsidRPr="00CB6A2A">
        <w:rPr>
          <w:szCs w:val="24"/>
          <w:lang w:val="ru-RU"/>
        </w:rPr>
        <w:t xml:space="preserve"> Не производится сортировка отходов, сортировочный комплекс не оборудован.</w:t>
      </w:r>
    </w:p>
    <w:p w14:paraId="7C15381F" w14:textId="77777777" w:rsidR="009B1734" w:rsidRPr="00CB6A2A" w:rsidRDefault="009B1734" w:rsidP="00BB594B">
      <w:pPr>
        <w:widowControl/>
        <w:numPr>
          <w:ilvl w:val="0"/>
          <w:numId w:val="19"/>
        </w:numPr>
        <w:spacing w:line="360" w:lineRule="auto"/>
        <w:ind w:firstLine="709"/>
        <w:rPr>
          <w:szCs w:val="24"/>
          <w:lang w:val="ru-RU"/>
        </w:rPr>
      </w:pPr>
      <w:r w:rsidRPr="00CB6A2A">
        <w:rPr>
          <w:szCs w:val="24"/>
          <w:lang w:val="ru-RU"/>
        </w:rPr>
        <w:t>Отсутствие технологий утилизации опасных отходов.</w:t>
      </w:r>
    </w:p>
    <w:p w14:paraId="5516F598" w14:textId="77777777" w:rsidR="009B1734" w:rsidRPr="00CB6A2A" w:rsidRDefault="009B1734" w:rsidP="00BB594B">
      <w:pPr>
        <w:widowControl/>
        <w:numPr>
          <w:ilvl w:val="0"/>
          <w:numId w:val="19"/>
        </w:numPr>
        <w:spacing w:line="360" w:lineRule="auto"/>
        <w:ind w:firstLine="709"/>
        <w:rPr>
          <w:szCs w:val="24"/>
          <w:lang w:val="ru-RU"/>
        </w:rPr>
      </w:pPr>
      <w:r w:rsidRPr="00CB6A2A">
        <w:rPr>
          <w:szCs w:val="24"/>
          <w:lang w:val="ru-RU"/>
        </w:rPr>
        <w:t xml:space="preserve"> Отсутствие технологий утилизации медицинских и биологических отходов.</w:t>
      </w:r>
    </w:p>
    <w:p w14:paraId="6CD8BDA1" w14:textId="35112496" w:rsidR="009B1734" w:rsidRPr="00CB6A2A" w:rsidRDefault="009B1734" w:rsidP="009B1734">
      <w:pPr>
        <w:ind w:firstLine="709"/>
        <w:rPr>
          <w:szCs w:val="28"/>
          <w:lang w:val="ru-RU"/>
        </w:rPr>
      </w:pPr>
      <w:r w:rsidRPr="00CB6A2A">
        <w:rPr>
          <w:szCs w:val="28"/>
          <w:lang w:val="ru-RU"/>
        </w:rPr>
        <w:t>Финансовые потребности в реализацию программ сведены в таблицу 10.2. Затраты на реализаци</w:t>
      </w:r>
      <w:r w:rsidR="00FF4E79" w:rsidRPr="00CB6A2A">
        <w:rPr>
          <w:szCs w:val="28"/>
          <w:lang w:val="ru-RU"/>
        </w:rPr>
        <w:t>ю проекта сведены в таблицу 5.5.1</w:t>
      </w:r>
      <w:r w:rsidRPr="00CB6A2A">
        <w:rPr>
          <w:szCs w:val="28"/>
          <w:lang w:val="ru-RU"/>
        </w:rPr>
        <w:t>. Поскольку к постройке принимаются типовые проекты, затрат на проектирование не будет.</w:t>
      </w:r>
    </w:p>
    <w:p w14:paraId="51EFBB87" w14:textId="23F57D27" w:rsidR="009B1734" w:rsidRPr="00CB6A2A" w:rsidRDefault="009B1734" w:rsidP="009B1734">
      <w:pPr>
        <w:spacing w:before="240"/>
        <w:jc w:val="right"/>
        <w:rPr>
          <w:szCs w:val="28"/>
          <w:lang w:val="ru-RU"/>
        </w:rPr>
      </w:pPr>
      <w:r w:rsidRPr="00CB6A2A">
        <w:rPr>
          <w:szCs w:val="28"/>
          <w:lang w:val="ru-RU"/>
        </w:rPr>
        <w:t xml:space="preserve">Таблица </w:t>
      </w:r>
      <w:r w:rsidR="00FF4E79" w:rsidRPr="00CB6A2A">
        <w:rPr>
          <w:szCs w:val="28"/>
          <w:lang w:val="ru-RU"/>
        </w:rPr>
        <w:t>5.5.1</w:t>
      </w:r>
      <w:r w:rsidRPr="00CB6A2A">
        <w:rPr>
          <w:szCs w:val="28"/>
          <w:lang w:val="ru-RU"/>
        </w:rPr>
        <w:t xml:space="preserve"> – Финансовые потребности в реализацию мероприятий по развитию системы утилизации ТБО, тыс. руб.</w:t>
      </w:r>
    </w:p>
    <w:tbl>
      <w:tblPr>
        <w:tblW w:w="5000" w:type="pct"/>
        <w:jc w:val="center"/>
        <w:tblLayout w:type="fixed"/>
        <w:tblLook w:val="04A0" w:firstRow="1" w:lastRow="0" w:firstColumn="1" w:lastColumn="0" w:noHBand="0" w:noVBand="1"/>
      </w:tblPr>
      <w:tblGrid>
        <w:gridCol w:w="458"/>
        <w:gridCol w:w="2828"/>
        <w:gridCol w:w="497"/>
        <w:gridCol w:w="575"/>
        <w:gridCol w:w="888"/>
        <w:gridCol w:w="704"/>
        <w:gridCol w:w="654"/>
        <w:gridCol w:w="731"/>
        <w:gridCol w:w="632"/>
        <w:gridCol w:w="811"/>
        <w:gridCol w:w="794"/>
      </w:tblGrid>
      <w:tr w:rsidR="00750D11" w:rsidRPr="00CB6A2A" w14:paraId="2EB57CAC" w14:textId="77777777" w:rsidTr="00E638D3">
        <w:trPr>
          <w:trHeight w:val="295"/>
          <w:tblHeader/>
          <w:jc w:val="center"/>
        </w:trPr>
        <w:tc>
          <w:tcPr>
            <w:tcW w:w="615" w:type="dxa"/>
            <w:vMerge w:val="restart"/>
            <w:tcBorders>
              <w:top w:val="single" w:sz="4" w:space="0" w:color="auto"/>
              <w:left w:val="single" w:sz="4" w:space="0" w:color="000000"/>
              <w:bottom w:val="nil"/>
              <w:right w:val="nil"/>
            </w:tcBorders>
            <w:vAlign w:val="center"/>
            <w:hideMark/>
          </w:tcPr>
          <w:p w14:paraId="1909E78A" w14:textId="77777777" w:rsidR="00750D11" w:rsidRPr="00CB6A2A" w:rsidRDefault="00750D11" w:rsidP="00E638D3">
            <w:pPr>
              <w:snapToGrid w:val="0"/>
              <w:ind w:left="-108" w:right="-108"/>
              <w:jc w:val="center"/>
              <w:rPr>
                <w:rFonts w:cs="Times New Roman"/>
                <w:spacing w:val="-10"/>
                <w:szCs w:val="24"/>
              </w:rPr>
            </w:pPr>
            <w:r w:rsidRPr="00CB6A2A">
              <w:rPr>
                <w:rFonts w:cs="Times New Roman"/>
                <w:spacing w:val="-10"/>
                <w:szCs w:val="24"/>
              </w:rPr>
              <w:t>№</w:t>
            </w:r>
          </w:p>
          <w:p w14:paraId="2C0459CC" w14:textId="77777777" w:rsidR="00750D11" w:rsidRPr="00CB6A2A" w:rsidRDefault="00750D11" w:rsidP="00E638D3">
            <w:pPr>
              <w:snapToGrid w:val="0"/>
              <w:ind w:left="-108" w:right="-108"/>
              <w:jc w:val="center"/>
              <w:rPr>
                <w:rFonts w:cs="Times New Roman"/>
                <w:bCs/>
                <w:spacing w:val="-10"/>
              </w:rPr>
            </w:pPr>
            <w:r w:rsidRPr="00CB6A2A">
              <w:rPr>
                <w:rFonts w:cs="Times New Roman"/>
                <w:spacing w:val="-10"/>
                <w:szCs w:val="24"/>
              </w:rPr>
              <w:lastRenderedPageBreak/>
              <w:t>п/п</w:t>
            </w:r>
          </w:p>
        </w:tc>
        <w:tc>
          <w:tcPr>
            <w:tcW w:w="4682" w:type="dxa"/>
            <w:vMerge w:val="restart"/>
            <w:tcBorders>
              <w:top w:val="single" w:sz="4" w:space="0" w:color="auto"/>
              <w:left w:val="single" w:sz="4" w:space="0" w:color="000000"/>
              <w:bottom w:val="nil"/>
              <w:right w:val="nil"/>
            </w:tcBorders>
            <w:vAlign w:val="center"/>
            <w:hideMark/>
          </w:tcPr>
          <w:p w14:paraId="3DF5B795" w14:textId="77777777" w:rsidR="00750D11" w:rsidRPr="00CB6A2A" w:rsidRDefault="00750D11" w:rsidP="00E638D3">
            <w:pPr>
              <w:snapToGrid w:val="0"/>
              <w:jc w:val="center"/>
              <w:rPr>
                <w:rFonts w:cs="Times New Roman"/>
                <w:bCs/>
              </w:rPr>
            </w:pPr>
            <w:r w:rsidRPr="00CB6A2A">
              <w:rPr>
                <w:rFonts w:cs="Times New Roman"/>
                <w:bCs/>
              </w:rPr>
              <w:lastRenderedPageBreak/>
              <w:t xml:space="preserve">Наименование работ и </w:t>
            </w:r>
            <w:r w:rsidRPr="00CB6A2A">
              <w:rPr>
                <w:rFonts w:cs="Times New Roman"/>
                <w:bCs/>
              </w:rPr>
              <w:lastRenderedPageBreak/>
              <w:t>затрат</w:t>
            </w:r>
          </w:p>
        </w:tc>
        <w:tc>
          <w:tcPr>
            <w:tcW w:w="684" w:type="dxa"/>
            <w:vMerge w:val="restart"/>
            <w:tcBorders>
              <w:top w:val="single" w:sz="4" w:space="0" w:color="auto"/>
              <w:left w:val="single" w:sz="4" w:space="0" w:color="000000"/>
              <w:bottom w:val="nil"/>
              <w:right w:val="nil"/>
            </w:tcBorders>
            <w:vAlign w:val="center"/>
            <w:hideMark/>
          </w:tcPr>
          <w:p w14:paraId="1690AC1E" w14:textId="77777777" w:rsidR="00750D11" w:rsidRPr="00CB6A2A" w:rsidRDefault="00750D11" w:rsidP="00E638D3">
            <w:pPr>
              <w:snapToGrid w:val="0"/>
              <w:jc w:val="center"/>
              <w:rPr>
                <w:rFonts w:cs="Times New Roman"/>
                <w:bCs/>
              </w:rPr>
            </w:pPr>
            <w:r w:rsidRPr="00CB6A2A">
              <w:rPr>
                <w:rFonts w:cs="Times New Roman"/>
                <w:spacing w:val="-8"/>
                <w:szCs w:val="24"/>
              </w:rPr>
              <w:lastRenderedPageBreak/>
              <w:t>Ед</w:t>
            </w:r>
            <w:r w:rsidRPr="00CB6A2A">
              <w:rPr>
                <w:rFonts w:cs="Times New Roman"/>
                <w:spacing w:val="-8"/>
                <w:szCs w:val="24"/>
              </w:rPr>
              <w:lastRenderedPageBreak/>
              <w:t>. изм.</w:t>
            </w:r>
          </w:p>
        </w:tc>
        <w:tc>
          <w:tcPr>
            <w:tcW w:w="817" w:type="dxa"/>
            <w:vMerge w:val="restart"/>
            <w:tcBorders>
              <w:top w:val="single" w:sz="4" w:space="0" w:color="auto"/>
              <w:left w:val="single" w:sz="4" w:space="0" w:color="000000"/>
              <w:bottom w:val="nil"/>
              <w:right w:val="nil"/>
            </w:tcBorders>
            <w:vAlign w:val="center"/>
            <w:hideMark/>
          </w:tcPr>
          <w:p w14:paraId="4727BE55" w14:textId="77777777" w:rsidR="00750D11" w:rsidRPr="00CB6A2A" w:rsidRDefault="00750D11" w:rsidP="00E638D3">
            <w:pPr>
              <w:snapToGrid w:val="0"/>
              <w:ind w:left="-108" w:right="-108"/>
              <w:jc w:val="center"/>
              <w:rPr>
                <w:rFonts w:cs="Times New Roman"/>
                <w:szCs w:val="24"/>
              </w:rPr>
            </w:pPr>
            <w:r w:rsidRPr="00CB6A2A">
              <w:rPr>
                <w:rFonts w:cs="Times New Roman"/>
                <w:szCs w:val="24"/>
              </w:rPr>
              <w:lastRenderedPageBreak/>
              <w:t>Объе</w:t>
            </w:r>
            <w:r w:rsidRPr="00CB6A2A">
              <w:rPr>
                <w:rFonts w:cs="Times New Roman"/>
                <w:szCs w:val="24"/>
              </w:rPr>
              <w:lastRenderedPageBreak/>
              <w:t>м работ</w:t>
            </w:r>
          </w:p>
        </w:tc>
        <w:tc>
          <w:tcPr>
            <w:tcW w:w="1354" w:type="dxa"/>
            <w:vMerge w:val="restart"/>
            <w:tcBorders>
              <w:top w:val="single" w:sz="4" w:space="0" w:color="auto"/>
              <w:left w:val="single" w:sz="4" w:space="0" w:color="000000"/>
              <w:bottom w:val="nil"/>
              <w:right w:val="single" w:sz="4" w:space="0" w:color="000000"/>
            </w:tcBorders>
            <w:vAlign w:val="center"/>
            <w:hideMark/>
          </w:tcPr>
          <w:p w14:paraId="5ABDAF00" w14:textId="77777777" w:rsidR="00750D11" w:rsidRPr="00CB6A2A" w:rsidRDefault="00750D11" w:rsidP="00E638D3">
            <w:pPr>
              <w:snapToGrid w:val="0"/>
              <w:ind w:left="-108" w:right="-108"/>
              <w:jc w:val="center"/>
              <w:rPr>
                <w:rFonts w:cs="Times New Roman"/>
                <w:bCs/>
                <w:spacing w:val="-10"/>
                <w:szCs w:val="24"/>
                <w:lang w:val="ru-RU"/>
              </w:rPr>
            </w:pPr>
            <w:r w:rsidRPr="00CB6A2A">
              <w:rPr>
                <w:rFonts w:cs="Times New Roman"/>
                <w:szCs w:val="24"/>
              </w:rPr>
              <w:lastRenderedPageBreak/>
              <w:t xml:space="preserve">Общая </w:t>
            </w:r>
            <w:r w:rsidRPr="00CB6A2A">
              <w:rPr>
                <w:rFonts w:cs="Times New Roman"/>
                <w:szCs w:val="24"/>
              </w:rPr>
              <w:lastRenderedPageBreak/>
              <w:t>стоимость, тыс. руб.</w:t>
            </w:r>
          </w:p>
        </w:tc>
        <w:tc>
          <w:tcPr>
            <w:tcW w:w="1039" w:type="dxa"/>
            <w:vMerge w:val="restart"/>
            <w:tcBorders>
              <w:top w:val="single" w:sz="4" w:space="0" w:color="auto"/>
              <w:left w:val="single" w:sz="4" w:space="0" w:color="000000"/>
              <w:bottom w:val="nil"/>
              <w:right w:val="single" w:sz="4" w:space="0" w:color="000000"/>
            </w:tcBorders>
            <w:vAlign w:val="center"/>
            <w:hideMark/>
          </w:tcPr>
          <w:p w14:paraId="39EF70F6"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lastRenderedPageBreak/>
              <w:t>Срок</w:t>
            </w:r>
          </w:p>
        </w:tc>
        <w:tc>
          <w:tcPr>
            <w:tcW w:w="5369" w:type="dxa"/>
            <w:gridSpan w:val="5"/>
            <w:tcBorders>
              <w:top w:val="single" w:sz="4" w:space="0" w:color="auto"/>
              <w:left w:val="single" w:sz="4" w:space="0" w:color="000000"/>
              <w:bottom w:val="nil"/>
              <w:right w:val="single" w:sz="4" w:space="0" w:color="000000"/>
            </w:tcBorders>
            <w:hideMark/>
          </w:tcPr>
          <w:p w14:paraId="31CD5EAA"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Источник финансирования</w:t>
            </w:r>
          </w:p>
        </w:tc>
      </w:tr>
      <w:tr w:rsidR="00750D11" w:rsidRPr="00CB6A2A" w14:paraId="7CD28997" w14:textId="77777777" w:rsidTr="00E638D3">
        <w:trPr>
          <w:trHeight w:val="295"/>
          <w:tblHeader/>
          <w:jc w:val="center"/>
        </w:trPr>
        <w:tc>
          <w:tcPr>
            <w:tcW w:w="615" w:type="dxa"/>
            <w:vMerge/>
            <w:tcBorders>
              <w:top w:val="single" w:sz="4" w:space="0" w:color="000000"/>
              <w:left w:val="single" w:sz="4" w:space="0" w:color="000000"/>
              <w:bottom w:val="nil"/>
              <w:right w:val="nil"/>
            </w:tcBorders>
            <w:vAlign w:val="center"/>
            <w:hideMark/>
          </w:tcPr>
          <w:p w14:paraId="037C8EF5" w14:textId="77777777" w:rsidR="00750D11" w:rsidRPr="00CB6A2A" w:rsidRDefault="00750D11" w:rsidP="00E638D3">
            <w:pPr>
              <w:widowControl/>
              <w:rPr>
                <w:rFonts w:cs="Times New Roman"/>
                <w:bCs/>
                <w:spacing w:val="-10"/>
              </w:rPr>
            </w:pPr>
          </w:p>
        </w:tc>
        <w:tc>
          <w:tcPr>
            <w:tcW w:w="4682" w:type="dxa"/>
            <w:vMerge/>
            <w:tcBorders>
              <w:top w:val="single" w:sz="4" w:space="0" w:color="000000"/>
              <w:left w:val="single" w:sz="4" w:space="0" w:color="000000"/>
              <w:bottom w:val="nil"/>
              <w:right w:val="nil"/>
            </w:tcBorders>
            <w:vAlign w:val="center"/>
            <w:hideMark/>
          </w:tcPr>
          <w:p w14:paraId="5C84F085" w14:textId="77777777" w:rsidR="00750D11" w:rsidRPr="00CB6A2A" w:rsidRDefault="00750D11" w:rsidP="00E638D3">
            <w:pPr>
              <w:widowControl/>
              <w:rPr>
                <w:rFonts w:cs="Times New Roman"/>
                <w:bCs/>
              </w:rPr>
            </w:pPr>
          </w:p>
        </w:tc>
        <w:tc>
          <w:tcPr>
            <w:tcW w:w="684" w:type="dxa"/>
            <w:vMerge/>
            <w:tcBorders>
              <w:top w:val="single" w:sz="4" w:space="0" w:color="000000"/>
              <w:left w:val="single" w:sz="4" w:space="0" w:color="000000"/>
              <w:bottom w:val="nil"/>
              <w:right w:val="nil"/>
            </w:tcBorders>
            <w:vAlign w:val="center"/>
            <w:hideMark/>
          </w:tcPr>
          <w:p w14:paraId="730BFBE6" w14:textId="77777777" w:rsidR="00750D11" w:rsidRPr="00CB6A2A" w:rsidRDefault="00750D11" w:rsidP="00E638D3">
            <w:pPr>
              <w:widowControl/>
              <w:rPr>
                <w:rFonts w:cs="Times New Roman"/>
                <w:bCs/>
              </w:rPr>
            </w:pPr>
          </w:p>
        </w:tc>
        <w:tc>
          <w:tcPr>
            <w:tcW w:w="817" w:type="dxa"/>
            <w:vMerge/>
            <w:tcBorders>
              <w:top w:val="single" w:sz="4" w:space="0" w:color="000000"/>
              <w:left w:val="single" w:sz="4" w:space="0" w:color="000000"/>
              <w:bottom w:val="nil"/>
              <w:right w:val="nil"/>
            </w:tcBorders>
            <w:vAlign w:val="center"/>
            <w:hideMark/>
          </w:tcPr>
          <w:p w14:paraId="2DCBA1BD" w14:textId="77777777" w:rsidR="00750D11" w:rsidRPr="00CB6A2A" w:rsidRDefault="00750D11" w:rsidP="00E638D3">
            <w:pPr>
              <w:widowControl/>
              <w:rPr>
                <w:rFonts w:cs="Times New Roman"/>
                <w:szCs w:val="24"/>
              </w:rPr>
            </w:pPr>
          </w:p>
        </w:tc>
        <w:tc>
          <w:tcPr>
            <w:tcW w:w="1354" w:type="dxa"/>
            <w:vMerge/>
            <w:tcBorders>
              <w:top w:val="single" w:sz="4" w:space="0" w:color="000000"/>
              <w:left w:val="single" w:sz="4" w:space="0" w:color="000000"/>
              <w:bottom w:val="nil"/>
              <w:right w:val="single" w:sz="4" w:space="0" w:color="000000"/>
            </w:tcBorders>
            <w:vAlign w:val="center"/>
            <w:hideMark/>
          </w:tcPr>
          <w:p w14:paraId="78089ACF" w14:textId="77777777" w:rsidR="00750D11" w:rsidRPr="00CB6A2A" w:rsidRDefault="00750D11" w:rsidP="00E638D3">
            <w:pPr>
              <w:widowControl/>
              <w:rPr>
                <w:rFonts w:cs="Times New Roman"/>
                <w:bCs/>
                <w:spacing w:val="-10"/>
                <w:szCs w:val="24"/>
                <w:lang w:val="ru-RU"/>
              </w:rPr>
            </w:pPr>
          </w:p>
        </w:tc>
        <w:tc>
          <w:tcPr>
            <w:tcW w:w="1039" w:type="dxa"/>
            <w:vMerge/>
            <w:tcBorders>
              <w:top w:val="single" w:sz="4" w:space="0" w:color="000000"/>
              <w:left w:val="single" w:sz="4" w:space="0" w:color="000000"/>
              <w:bottom w:val="nil"/>
              <w:right w:val="single" w:sz="4" w:space="0" w:color="000000"/>
            </w:tcBorders>
            <w:vAlign w:val="center"/>
            <w:hideMark/>
          </w:tcPr>
          <w:p w14:paraId="7D27FE84" w14:textId="77777777" w:rsidR="00750D11" w:rsidRPr="00CB6A2A" w:rsidRDefault="00750D11" w:rsidP="00E638D3">
            <w:pPr>
              <w:widowControl/>
              <w:rPr>
                <w:rFonts w:cs="Times New Roman"/>
                <w:szCs w:val="24"/>
                <w:lang w:val="ru-RU"/>
              </w:rPr>
            </w:pPr>
          </w:p>
        </w:tc>
        <w:tc>
          <w:tcPr>
            <w:tcW w:w="953" w:type="dxa"/>
            <w:tcBorders>
              <w:top w:val="single" w:sz="4" w:space="0" w:color="000000"/>
              <w:left w:val="single" w:sz="4" w:space="0" w:color="000000"/>
              <w:bottom w:val="nil"/>
              <w:right w:val="single" w:sz="4" w:space="0" w:color="000000"/>
            </w:tcBorders>
            <w:vAlign w:val="center"/>
            <w:hideMark/>
          </w:tcPr>
          <w:p w14:paraId="025C0FF5"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ФБ</w:t>
            </w:r>
          </w:p>
        </w:tc>
        <w:tc>
          <w:tcPr>
            <w:tcW w:w="1085" w:type="dxa"/>
            <w:tcBorders>
              <w:top w:val="single" w:sz="4" w:space="0" w:color="000000"/>
              <w:left w:val="single" w:sz="4" w:space="0" w:color="000000"/>
              <w:bottom w:val="nil"/>
              <w:right w:val="single" w:sz="4" w:space="0" w:color="000000"/>
            </w:tcBorders>
            <w:vAlign w:val="center"/>
            <w:hideMark/>
          </w:tcPr>
          <w:p w14:paraId="20DCE32D"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ОБ</w:t>
            </w:r>
          </w:p>
        </w:tc>
        <w:tc>
          <w:tcPr>
            <w:tcW w:w="916" w:type="dxa"/>
            <w:tcBorders>
              <w:top w:val="single" w:sz="4" w:space="0" w:color="000000"/>
              <w:left w:val="single" w:sz="4" w:space="0" w:color="000000"/>
              <w:bottom w:val="nil"/>
              <w:right w:val="single" w:sz="4" w:space="0" w:color="000000"/>
            </w:tcBorders>
            <w:vAlign w:val="center"/>
            <w:hideMark/>
          </w:tcPr>
          <w:p w14:paraId="5503FF87"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МБ</w:t>
            </w:r>
          </w:p>
        </w:tc>
        <w:tc>
          <w:tcPr>
            <w:tcW w:w="1222" w:type="dxa"/>
            <w:tcBorders>
              <w:top w:val="single" w:sz="4" w:space="0" w:color="000000"/>
              <w:left w:val="single" w:sz="4" w:space="0" w:color="000000"/>
              <w:bottom w:val="nil"/>
              <w:right w:val="single" w:sz="4" w:space="0" w:color="000000"/>
            </w:tcBorders>
            <w:vAlign w:val="center"/>
          </w:tcPr>
          <w:p w14:paraId="156EC825"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Средства предпр.</w:t>
            </w:r>
          </w:p>
        </w:tc>
        <w:tc>
          <w:tcPr>
            <w:tcW w:w="1193" w:type="dxa"/>
            <w:tcBorders>
              <w:top w:val="single" w:sz="4" w:space="0" w:color="000000"/>
              <w:left w:val="single" w:sz="4" w:space="0" w:color="000000"/>
              <w:bottom w:val="nil"/>
              <w:right w:val="single" w:sz="4" w:space="0" w:color="000000"/>
            </w:tcBorders>
            <w:vAlign w:val="center"/>
          </w:tcPr>
          <w:p w14:paraId="5600EEB5" w14:textId="77777777" w:rsidR="00750D11" w:rsidRPr="00CB6A2A" w:rsidRDefault="00750D11" w:rsidP="00E638D3">
            <w:pPr>
              <w:snapToGrid w:val="0"/>
              <w:ind w:left="-108" w:right="-108"/>
              <w:jc w:val="center"/>
              <w:rPr>
                <w:rFonts w:cs="Times New Roman"/>
                <w:szCs w:val="24"/>
                <w:lang w:val="ru-RU"/>
              </w:rPr>
            </w:pPr>
            <w:r w:rsidRPr="00CB6A2A">
              <w:rPr>
                <w:rFonts w:cs="Times New Roman"/>
                <w:szCs w:val="24"/>
                <w:lang w:val="ru-RU"/>
              </w:rPr>
              <w:t>Источник не определен</w:t>
            </w:r>
          </w:p>
        </w:tc>
      </w:tr>
      <w:tr w:rsidR="00750D11" w:rsidRPr="00291435" w14:paraId="4033BFCD" w14:textId="77777777" w:rsidTr="00E638D3">
        <w:trPr>
          <w:jc w:val="center"/>
        </w:trPr>
        <w:tc>
          <w:tcPr>
            <w:tcW w:w="615" w:type="dxa"/>
            <w:tcBorders>
              <w:top w:val="single" w:sz="4" w:space="0" w:color="000000"/>
              <w:left w:val="single" w:sz="4" w:space="0" w:color="000000"/>
              <w:bottom w:val="single" w:sz="4" w:space="0" w:color="000000"/>
              <w:right w:val="nil"/>
            </w:tcBorders>
            <w:vAlign w:val="center"/>
            <w:hideMark/>
          </w:tcPr>
          <w:p w14:paraId="33F55F04" w14:textId="77777777" w:rsidR="00750D11" w:rsidRPr="00CB6A2A" w:rsidRDefault="00750D11" w:rsidP="00E638D3">
            <w:pPr>
              <w:pStyle w:val="affe"/>
              <w:jc w:val="center"/>
              <w:rPr>
                <w:rFonts w:ascii="Times New Roman" w:hAnsi="Times New Roman"/>
                <w:lang w:val="ru-RU"/>
              </w:rPr>
            </w:pPr>
            <w:r w:rsidRPr="00CB6A2A">
              <w:rPr>
                <w:rFonts w:ascii="Times New Roman" w:hAnsi="Times New Roman"/>
                <w:lang w:val="ru-RU"/>
              </w:rPr>
              <w:lastRenderedPageBreak/>
              <w:t>1.</w:t>
            </w:r>
          </w:p>
        </w:tc>
        <w:tc>
          <w:tcPr>
            <w:tcW w:w="13945" w:type="dxa"/>
            <w:gridSpan w:val="10"/>
            <w:tcBorders>
              <w:top w:val="single" w:sz="4" w:space="0" w:color="000000"/>
              <w:left w:val="single" w:sz="4" w:space="0" w:color="000000"/>
              <w:bottom w:val="single" w:sz="4" w:space="0" w:color="000000"/>
              <w:right w:val="single" w:sz="4" w:space="0" w:color="000000"/>
            </w:tcBorders>
            <w:hideMark/>
          </w:tcPr>
          <w:p w14:paraId="674AEB5A" w14:textId="77777777" w:rsidR="00750D11" w:rsidRPr="00CB6A2A" w:rsidRDefault="00750D11" w:rsidP="00E638D3">
            <w:pPr>
              <w:pStyle w:val="affe"/>
              <w:jc w:val="center"/>
              <w:rPr>
                <w:rFonts w:ascii="Times New Roman" w:hAnsi="Times New Roman"/>
                <w:lang w:val="ru-RU"/>
              </w:rPr>
            </w:pPr>
            <w:r w:rsidRPr="00CB6A2A">
              <w:rPr>
                <w:rFonts w:ascii="Times New Roman" w:hAnsi="Times New Roman"/>
                <w:color w:val="000000"/>
                <w:lang w:val="ru-RU"/>
              </w:rPr>
              <w:t>Приобретение контейнеров (бункеров) в населенных пунктах</w:t>
            </w:r>
          </w:p>
        </w:tc>
      </w:tr>
      <w:tr w:rsidR="00750D11" w:rsidRPr="00CB6A2A" w14:paraId="0D6BDAB1" w14:textId="77777777" w:rsidTr="00E638D3">
        <w:trPr>
          <w:jc w:val="center"/>
        </w:trPr>
        <w:tc>
          <w:tcPr>
            <w:tcW w:w="615" w:type="dxa"/>
            <w:tcBorders>
              <w:top w:val="single" w:sz="4" w:space="0" w:color="000000"/>
              <w:left w:val="single" w:sz="4" w:space="0" w:color="000000"/>
              <w:bottom w:val="single" w:sz="4" w:space="0" w:color="000000"/>
              <w:right w:val="nil"/>
            </w:tcBorders>
            <w:vAlign w:val="center"/>
          </w:tcPr>
          <w:p w14:paraId="1C51E8BA" w14:textId="77777777" w:rsidR="00750D11" w:rsidRPr="00CB6A2A" w:rsidRDefault="00750D11" w:rsidP="00E638D3">
            <w:r w:rsidRPr="00CB6A2A">
              <w:t>1.1.</w:t>
            </w:r>
          </w:p>
        </w:tc>
        <w:tc>
          <w:tcPr>
            <w:tcW w:w="4682" w:type="dxa"/>
            <w:tcBorders>
              <w:top w:val="single" w:sz="4" w:space="0" w:color="000000"/>
              <w:left w:val="single" w:sz="4" w:space="0" w:color="000000"/>
              <w:bottom w:val="single" w:sz="4" w:space="0" w:color="000000"/>
              <w:right w:val="nil"/>
            </w:tcBorders>
          </w:tcPr>
          <w:p w14:paraId="0D59E577" w14:textId="77777777" w:rsidR="00750D11" w:rsidRPr="00CB6A2A" w:rsidRDefault="00750D11" w:rsidP="00E638D3">
            <w:pPr>
              <w:jc w:val="center"/>
            </w:pPr>
            <w:r w:rsidRPr="00CB6A2A">
              <w:t>с. Новорождественское</w:t>
            </w:r>
          </w:p>
        </w:tc>
        <w:tc>
          <w:tcPr>
            <w:tcW w:w="684" w:type="dxa"/>
            <w:vMerge w:val="restart"/>
            <w:tcBorders>
              <w:top w:val="single" w:sz="4" w:space="0" w:color="000000"/>
              <w:left w:val="single" w:sz="4" w:space="0" w:color="000000"/>
              <w:right w:val="nil"/>
            </w:tcBorders>
            <w:vAlign w:val="center"/>
          </w:tcPr>
          <w:p w14:paraId="4CC4BB0E" w14:textId="77777777" w:rsidR="00750D11" w:rsidRPr="00CB6A2A" w:rsidRDefault="00750D11" w:rsidP="00E638D3">
            <w:pPr>
              <w:pStyle w:val="affe"/>
              <w:jc w:val="center"/>
              <w:rPr>
                <w:rFonts w:ascii="Times New Roman" w:hAnsi="Times New Roman"/>
                <w:szCs w:val="24"/>
                <w:lang w:val="ru-RU"/>
              </w:rPr>
            </w:pPr>
            <w:r w:rsidRPr="00CB6A2A">
              <w:rPr>
                <w:rFonts w:ascii="Times New Roman" w:hAnsi="Times New Roman"/>
                <w:szCs w:val="24"/>
                <w:lang w:val="ru-RU"/>
              </w:rPr>
              <w:t>шт.</w:t>
            </w:r>
          </w:p>
        </w:tc>
        <w:tc>
          <w:tcPr>
            <w:tcW w:w="817" w:type="dxa"/>
            <w:tcBorders>
              <w:top w:val="single" w:sz="4" w:space="0" w:color="000000"/>
              <w:left w:val="single" w:sz="4" w:space="0" w:color="000000"/>
              <w:bottom w:val="single" w:sz="4" w:space="0" w:color="000000"/>
              <w:right w:val="nil"/>
            </w:tcBorders>
            <w:vAlign w:val="center"/>
          </w:tcPr>
          <w:p w14:paraId="3248E419" w14:textId="77777777" w:rsidR="00750D11" w:rsidRPr="00CB6A2A" w:rsidRDefault="00750D11" w:rsidP="00E638D3">
            <w:pPr>
              <w:jc w:val="center"/>
              <w:rPr>
                <w:rFonts w:cs="Times New Roman"/>
                <w:szCs w:val="24"/>
                <w:lang w:val="ru-RU"/>
              </w:rPr>
            </w:pPr>
            <w:r w:rsidRPr="00CB6A2A">
              <w:rPr>
                <w:rFonts w:cs="Times New Roman"/>
                <w:szCs w:val="24"/>
                <w:lang w:val="ru-RU"/>
              </w:rPr>
              <w:t>1</w:t>
            </w:r>
          </w:p>
        </w:tc>
        <w:tc>
          <w:tcPr>
            <w:tcW w:w="1354" w:type="dxa"/>
            <w:tcBorders>
              <w:top w:val="single" w:sz="4" w:space="0" w:color="000000"/>
              <w:left w:val="single" w:sz="4" w:space="0" w:color="000000"/>
              <w:bottom w:val="single" w:sz="4" w:space="0" w:color="000000"/>
              <w:right w:val="single" w:sz="4" w:space="0" w:color="000000"/>
            </w:tcBorders>
          </w:tcPr>
          <w:p w14:paraId="31636F05" w14:textId="77777777" w:rsidR="00750D11" w:rsidRPr="00CB6A2A" w:rsidRDefault="00750D11" w:rsidP="00E638D3">
            <w:pPr>
              <w:jc w:val="center"/>
            </w:pPr>
            <w:r w:rsidRPr="00CB6A2A">
              <w:t>25</w:t>
            </w:r>
          </w:p>
        </w:tc>
        <w:tc>
          <w:tcPr>
            <w:tcW w:w="1039" w:type="dxa"/>
            <w:tcBorders>
              <w:top w:val="single" w:sz="4" w:space="0" w:color="000000"/>
              <w:left w:val="single" w:sz="4" w:space="0" w:color="000000"/>
              <w:bottom w:val="single" w:sz="4" w:space="0" w:color="000000"/>
              <w:right w:val="single" w:sz="4" w:space="0" w:color="000000"/>
            </w:tcBorders>
            <w:vAlign w:val="center"/>
          </w:tcPr>
          <w:p w14:paraId="4EA6E7C9" w14:textId="77777777" w:rsidR="00750D11" w:rsidRPr="00CB6A2A" w:rsidRDefault="00750D11" w:rsidP="00E638D3">
            <w:pPr>
              <w:jc w:val="center"/>
              <w:rPr>
                <w:rFonts w:cs="Times New Roman"/>
                <w:lang w:val="ru-RU"/>
              </w:rPr>
            </w:pPr>
            <w:r w:rsidRPr="00CB6A2A">
              <w:rPr>
                <w:rFonts w:cs="Times New Roman"/>
                <w:lang w:val="ru-RU"/>
              </w:rPr>
              <w:t>2015</w:t>
            </w:r>
          </w:p>
        </w:tc>
        <w:tc>
          <w:tcPr>
            <w:tcW w:w="953" w:type="dxa"/>
            <w:tcBorders>
              <w:top w:val="single" w:sz="4" w:space="0" w:color="000000"/>
              <w:left w:val="single" w:sz="4" w:space="0" w:color="000000"/>
              <w:bottom w:val="single" w:sz="4" w:space="0" w:color="000000"/>
              <w:right w:val="single" w:sz="4" w:space="0" w:color="000000"/>
            </w:tcBorders>
            <w:vAlign w:val="center"/>
          </w:tcPr>
          <w:p w14:paraId="7416E31B" w14:textId="77777777" w:rsidR="00750D11" w:rsidRPr="00CB6A2A" w:rsidRDefault="00750D11" w:rsidP="00E638D3">
            <w:pPr>
              <w:jc w:val="center"/>
              <w:rPr>
                <w:rFonts w:cs="Times New Roman"/>
                <w:lang w:val="ru-RU"/>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2D1381E3" w14:textId="77777777" w:rsidR="00750D11" w:rsidRPr="00CB6A2A" w:rsidRDefault="00750D11" w:rsidP="00E638D3">
            <w:pPr>
              <w:jc w:val="center"/>
              <w:rPr>
                <w:rFonts w:cs="Times New Roman"/>
                <w:lang w:val="ru-RU"/>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606ABDB3" w14:textId="77777777" w:rsidR="00750D11" w:rsidRPr="00CB6A2A" w:rsidRDefault="00750D11" w:rsidP="00E638D3">
            <w:pPr>
              <w:jc w:val="center"/>
              <w:rPr>
                <w:rFonts w:cs="Times New Roman"/>
                <w:lang w:val="ru-RU"/>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79FC6CDE" w14:textId="77777777" w:rsidR="00750D11" w:rsidRPr="00CB6A2A" w:rsidRDefault="00750D11" w:rsidP="00E638D3">
            <w:pPr>
              <w:jc w:val="center"/>
              <w:rPr>
                <w:rFonts w:cs="Times New Roman"/>
                <w:lang w:val="ru-RU"/>
              </w:rPr>
            </w:pPr>
          </w:p>
        </w:tc>
        <w:tc>
          <w:tcPr>
            <w:tcW w:w="1193" w:type="dxa"/>
            <w:tcBorders>
              <w:top w:val="single" w:sz="4" w:space="0" w:color="000000"/>
              <w:left w:val="single" w:sz="4" w:space="0" w:color="000000"/>
              <w:bottom w:val="single" w:sz="4" w:space="0" w:color="000000"/>
              <w:right w:val="single" w:sz="4" w:space="0" w:color="000000"/>
            </w:tcBorders>
          </w:tcPr>
          <w:p w14:paraId="63E96F9E" w14:textId="77777777" w:rsidR="00750D11" w:rsidRPr="00CB6A2A" w:rsidRDefault="00750D11" w:rsidP="00E638D3">
            <w:pPr>
              <w:jc w:val="center"/>
            </w:pPr>
            <w:r w:rsidRPr="00CB6A2A">
              <w:t>25</w:t>
            </w:r>
          </w:p>
        </w:tc>
      </w:tr>
      <w:tr w:rsidR="00750D11" w:rsidRPr="00CB6A2A" w14:paraId="2998566C" w14:textId="77777777" w:rsidTr="00E638D3">
        <w:trPr>
          <w:jc w:val="center"/>
        </w:trPr>
        <w:tc>
          <w:tcPr>
            <w:tcW w:w="615" w:type="dxa"/>
            <w:tcBorders>
              <w:top w:val="single" w:sz="4" w:space="0" w:color="000000"/>
              <w:left w:val="single" w:sz="4" w:space="0" w:color="000000"/>
              <w:bottom w:val="single" w:sz="4" w:space="0" w:color="000000"/>
              <w:right w:val="nil"/>
            </w:tcBorders>
            <w:vAlign w:val="center"/>
          </w:tcPr>
          <w:p w14:paraId="7DB1670D" w14:textId="77777777" w:rsidR="00750D11" w:rsidRPr="00CB6A2A" w:rsidRDefault="00750D11" w:rsidP="00E638D3">
            <w:r w:rsidRPr="00CB6A2A">
              <w:t>1.2</w:t>
            </w:r>
          </w:p>
        </w:tc>
        <w:tc>
          <w:tcPr>
            <w:tcW w:w="4682" w:type="dxa"/>
            <w:tcBorders>
              <w:top w:val="single" w:sz="4" w:space="0" w:color="000000"/>
              <w:left w:val="single" w:sz="4" w:space="0" w:color="000000"/>
              <w:bottom w:val="single" w:sz="4" w:space="0" w:color="000000"/>
              <w:right w:val="nil"/>
            </w:tcBorders>
          </w:tcPr>
          <w:p w14:paraId="19CB6B1D" w14:textId="77777777" w:rsidR="00750D11" w:rsidRPr="00CB6A2A" w:rsidRDefault="00750D11" w:rsidP="00E638D3">
            <w:pPr>
              <w:jc w:val="center"/>
            </w:pPr>
            <w:r w:rsidRPr="00CB6A2A">
              <w:t>д. Мазалово</w:t>
            </w:r>
          </w:p>
        </w:tc>
        <w:tc>
          <w:tcPr>
            <w:tcW w:w="684" w:type="dxa"/>
            <w:vMerge/>
            <w:tcBorders>
              <w:left w:val="single" w:sz="4" w:space="0" w:color="000000"/>
              <w:right w:val="nil"/>
            </w:tcBorders>
            <w:vAlign w:val="center"/>
          </w:tcPr>
          <w:p w14:paraId="2BD90816" w14:textId="77777777" w:rsidR="00750D11" w:rsidRPr="00CB6A2A" w:rsidRDefault="00750D11" w:rsidP="00E638D3">
            <w:pPr>
              <w:pStyle w:val="affe"/>
              <w:jc w:val="center"/>
              <w:rPr>
                <w:rFonts w:ascii="Times New Roman" w:hAnsi="Times New Roman"/>
                <w:szCs w:val="24"/>
                <w:lang w:val="ru-RU"/>
              </w:rPr>
            </w:pPr>
          </w:p>
        </w:tc>
        <w:tc>
          <w:tcPr>
            <w:tcW w:w="817" w:type="dxa"/>
            <w:tcBorders>
              <w:top w:val="single" w:sz="4" w:space="0" w:color="000000"/>
              <w:left w:val="single" w:sz="4" w:space="0" w:color="000000"/>
              <w:bottom w:val="single" w:sz="4" w:space="0" w:color="000000"/>
              <w:right w:val="nil"/>
            </w:tcBorders>
            <w:vAlign w:val="center"/>
          </w:tcPr>
          <w:p w14:paraId="4017F195" w14:textId="77777777" w:rsidR="00750D11" w:rsidRPr="00CB6A2A" w:rsidRDefault="00750D11" w:rsidP="00E638D3">
            <w:pPr>
              <w:jc w:val="center"/>
              <w:rPr>
                <w:rFonts w:cs="Times New Roman"/>
                <w:szCs w:val="24"/>
                <w:lang w:val="ru-RU"/>
              </w:rPr>
            </w:pPr>
            <w:r w:rsidRPr="00CB6A2A">
              <w:rPr>
                <w:rFonts w:cs="Times New Roman"/>
                <w:szCs w:val="24"/>
                <w:lang w:val="ru-RU"/>
              </w:rPr>
              <w:t>1</w:t>
            </w:r>
          </w:p>
        </w:tc>
        <w:tc>
          <w:tcPr>
            <w:tcW w:w="1354" w:type="dxa"/>
            <w:tcBorders>
              <w:top w:val="single" w:sz="4" w:space="0" w:color="000000"/>
              <w:left w:val="single" w:sz="4" w:space="0" w:color="000000"/>
              <w:bottom w:val="single" w:sz="4" w:space="0" w:color="000000"/>
              <w:right w:val="single" w:sz="4" w:space="0" w:color="000000"/>
            </w:tcBorders>
          </w:tcPr>
          <w:p w14:paraId="719BC6CE" w14:textId="77777777" w:rsidR="00750D11" w:rsidRPr="00CB6A2A" w:rsidRDefault="00750D11" w:rsidP="00E638D3">
            <w:pPr>
              <w:jc w:val="center"/>
            </w:pPr>
            <w:r w:rsidRPr="00CB6A2A">
              <w:t>25</w:t>
            </w:r>
          </w:p>
        </w:tc>
        <w:tc>
          <w:tcPr>
            <w:tcW w:w="1039" w:type="dxa"/>
            <w:tcBorders>
              <w:top w:val="single" w:sz="4" w:space="0" w:color="000000"/>
              <w:left w:val="single" w:sz="4" w:space="0" w:color="000000"/>
              <w:bottom w:val="single" w:sz="4" w:space="0" w:color="000000"/>
              <w:right w:val="single" w:sz="4" w:space="0" w:color="000000"/>
            </w:tcBorders>
            <w:vAlign w:val="center"/>
          </w:tcPr>
          <w:p w14:paraId="0026B956" w14:textId="77777777" w:rsidR="00750D11" w:rsidRPr="00CB6A2A" w:rsidRDefault="00750D11" w:rsidP="00E638D3">
            <w:pPr>
              <w:jc w:val="center"/>
              <w:rPr>
                <w:rFonts w:cs="Times New Roman"/>
                <w:lang w:val="ru-RU"/>
              </w:rPr>
            </w:pPr>
            <w:r w:rsidRPr="00CB6A2A">
              <w:rPr>
                <w:rFonts w:cs="Times New Roman"/>
                <w:lang w:val="ru-RU"/>
              </w:rPr>
              <w:t>2015</w:t>
            </w:r>
          </w:p>
        </w:tc>
        <w:tc>
          <w:tcPr>
            <w:tcW w:w="953" w:type="dxa"/>
            <w:tcBorders>
              <w:top w:val="single" w:sz="4" w:space="0" w:color="000000"/>
              <w:left w:val="single" w:sz="4" w:space="0" w:color="000000"/>
              <w:bottom w:val="single" w:sz="4" w:space="0" w:color="000000"/>
              <w:right w:val="single" w:sz="4" w:space="0" w:color="000000"/>
            </w:tcBorders>
            <w:vAlign w:val="center"/>
          </w:tcPr>
          <w:p w14:paraId="68A0CC51" w14:textId="77777777" w:rsidR="00750D11" w:rsidRPr="00CB6A2A" w:rsidRDefault="00750D11" w:rsidP="00E638D3">
            <w:pPr>
              <w:jc w:val="center"/>
              <w:rPr>
                <w:rFonts w:cs="Times New Roman"/>
                <w:lang w:val="ru-RU"/>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7BCB227B" w14:textId="77777777" w:rsidR="00750D11" w:rsidRPr="00CB6A2A" w:rsidRDefault="00750D11" w:rsidP="00E638D3">
            <w:pPr>
              <w:jc w:val="center"/>
              <w:rPr>
                <w:rFonts w:cs="Times New Roman"/>
                <w:lang w:val="ru-RU"/>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3AF6B5DB" w14:textId="77777777" w:rsidR="00750D11" w:rsidRPr="00CB6A2A" w:rsidRDefault="00750D11" w:rsidP="00E638D3">
            <w:pPr>
              <w:jc w:val="center"/>
              <w:rPr>
                <w:rFonts w:cs="Times New Roman"/>
                <w:lang w:val="ru-RU"/>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25AB5F10" w14:textId="77777777" w:rsidR="00750D11" w:rsidRPr="00CB6A2A" w:rsidRDefault="00750D11" w:rsidP="00E638D3">
            <w:pPr>
              <w:jc w:val="center"/>
              <w:rPr>
                <w:rFonts w:cs="Times New Roman"/>
                <w:lang w:val="ru-RU"/>
              </w:rPr>
            </w:pPr>
          </w:p>
        </w:tc>
        <w:tc>
          <w:tcPr>
            <w:tcW w:w="1193" w:type="dxa"/>
            <w:tcBorders>
              <w:top w:val="single" w:sz="4" w:space="0" w:color="000000"/>
              <w:left w:val="single" w:sz="4" w:space="0" w:color="000000"/>
              <w:bottom w:val="single" w:sz="4" w:space="0" w:color="000000"/>
              <w:right w:val="single" w:sz="4" w:space="0" w:color="000000"/>
            </w:tcBorders>
          </w:tcPr>
          <w:p w14:paraId="3A6AADBF" w14:textId="77777777" w:rsidR="00750D11" w:rsidRPr="00CB6A2A" w:rsidRDefault="00750D11" w:rsidP="00E638D3">
            <w:pPr>
              <w:jc w:val="center"/>
            </w:pPr>
            <w:r w:rsidRPr="00CB6A2A">
              <w:t>25</w:t>
            </w:r>
          </w:p>
        </w:tc>
      </w:tr>
      <w:tr w:rsidR="00750D11" w:rsidRPr="00CB6A2A" w14:paraId="337B666F" w14:textId="77777777" w:rsidTr="00E638D3">
        <w:trPr>
          <w:jc w:val="center"/>
        </w:trPr>
        <w:tc>
          <w:tcPr>
            <w:tcW w:w="615" w:type="dxa"/>
            <w:tcBorders>
              <w:top w:val="single" w:sz="4" w:space="0" w:color="000000"/>
              <w:left w:val="single" w:sz="4" w:space="0" w:color="000000"/>
              <w:bottom w:val="single" w:sz="4" w:space="0" w:color="000000"/>
              <w:right w:val="nil"/>
            </w:tcBorders>
            <w:vAlign w:val="center"/>
          </w:tcPr>
          <w:p w14:paraId="54384580" w14:textId="77777777" w:rsidR="00750D11" w:rsidRPr="00CB6A2A" w:rsidRDefault="00750D11" w:rsidP="00E638D3">
            <w:pPr>
              <w:rPr>
                <w:lang w:val="ru-RU"/>
              </w:rPr>
            </w:pPr>
            <w:r w:rsidRPr="00CB6A2A">
              <w:rPr>
                <w:lang w:val="ru-RU"/>
              </w:rPr>
              <w:t>2</w:t>
            </w:r>
          </w:p>
        </w:tc>
        <w:tc>
          <w:tcPr>
            <w:tcW w:w="4682" w:type="dxa"/>
            <w:tcBorders>
              <w:top w:val="single" w:sz="4" w:space="0" w:color="000000"/>
              <w:left w:val="single" w:sz="4" w:space="0" w:color="000000"/>
              <w:bottom w:val="single" w:sz="4" w:space="0" w:color="000000"/>
              <w:right w:val="nil"/>
            </w:tcBorders>
          </w:tcPr>
          <w:p w14:paraId="0DCF184B" w14:textId="77777777" w:rsidR="00750D11" w:rsidRPr="00CB6A2A" w:rsidRDefault="00750D11" w:rsidP="00E638D3">
            <w:pPr>
              <w:jc w:val="center"/>
              <w:rPr>
                <w:lang w:val="ru-RU"/>
              </w:rPr>
            </w:pPr>
            <w:r w:rsidRPr="00CB6A2A">
              <w:rPr>
                <w:lang w:val="ru-RU"/>
              </w:rPr>
              <w:t>Рекультивация существующих свалок ТБО в поселении</w:t>
            </w:r>
          </w:p>
        </w:tc>
        <w:tc>
          <w:tcPr>
            <w:tcW w:w="684" w:type="dxa"/>
            <w:vMerge/>
            <w:tcBorders>
              <w:left w:val="single" w:sz="4" w:space="0" w:color="000000"/>
              <w:right w:val="nil"/>
            </w:tcBorders>
            <w:vAlign w:val="center"/>
          </w:tcPr>
          <w:p w14:paraId="5CE3B216" w14:textId="77777777" w:rsidR="00750D11" w:rsidRPr="00CB6A2A" w:rsidRDefault="00750D11" w:rsidP="00E638D3">
            <w:pPr>
              <w:pStyle w:val="affe"/>
              <w:jc w:val="center"/>
              <w:rPr>
                <w:rFonts w:ascii="Times New Roman" w:hAnsi="Times New Roman"/>
                <w:szCs w:val="24"/>
                <w:lang w:val="ru-RU"/>
              </w:rPr>
            </w:pPr>
          </w:p>
        </w:tc>
        <w:tc>
          <w:tcPr>
            <w:tcW w:w="817" w:type="dxa"/>
            <w:tcBorders>
              <w:top w:val="single" w:sz="4" w:space="0" w:color="000000"/>
              <w:left w:val="single" w:sz="4" w:space="0" w:color="000000"/>
              <w:bottom w:val="single" w:sz="4" w:space="0" w:color="000000"/>
              <w:right w:val="nil"/>
            </w:tcBorders>
            <w:vAlign w:val="center"/>
          </w:tcPr>
          <w:p w14:paraId="2633E2B7" w14:textId="77777777" w:rsidR="00750D11" w:rsidRPr="00CB6A2A" w:rsidRDefault="00750D11" w:rsidP="00E638D3">
            <w:pPr>
              <w:jc w:val="center"/>
              <w:rPr>
                <w:rFonts w:cs="Times New Roman"/>
                <w:szCs w:val="24"/>
                <w:lang w:val="ru-RU"/>
              </w:rPr>
            </w:pPr>
            <w:r w:rsidRPr="00CB6A2A">
              <w:rPr>
                <w:rFonts w:cs="Times New Roman"/>
                <w:szCs w:val="24"/>
                <w:lang w:val="ru-RU"/>
              </w:rPr>
              <w:t>1</w:t>
            </w:r>
          </w:p>
        </w:tc>
        <w:tc>
          <w:tcPr>
            <w:tcW w:w="1354" w:type="dxa"/>
            <w:tcBorders>
              <w:top w:val="single" w:sz="4" w:space="0" w:color="000000"/>
              <w:left w:val="single" w:sz="4" w:space="0" w:color="000000"/>
              <w:bottom w:val="single" w:sz="4" w:space="0" w:color="000000"/>
              <w:right w:val="single" w:sz="4" w:space="0" w:color="000000"/>
            </w:tcBorders>
          </w:tcPr>
          <w:p w14:paraId="2F8D4F76" w14:textId="77777777" w:rsidR="00750D11" w:rsidRPr="00CB6A2A" w:rsidRDefault="00750D11" w:rsidP="00E638D3">
            <w:pPr>
              <w:jc w:val="center"/>
            </w:pPr>
          </w:p>
        </w:tc>
        <w:tc>
          <w:tcPr>
            <w:tcW w:w="1039" w:type="dxa"/>
            <w:tcBorders>
              <w:top w:val="single" w:sz="4" w:space="0" w:color="000000"/>
              <w:left w:val="single" w:sz="4" w:space="0" w:color="000000"/>
              <w:bottom w:val="single" w:sz="4" w:space="0" w:color="000000"/>
              <w:right w:val="single" w:sz="4" w:space="0" w:color="000000"/>
            </w:tcBorders>
            <w:vAlign w:val="center"/>
          </w:tcPr>
          <w:p w14:paraId="5B2E388F" w14:textId="77777777" w:rsidR="00750D11" w:rsidRPr="00CB6A2A" w:rsidRDefault="00750D11" w:rsidP="00E638D3">
            <w:pPr>
              <w:jc w:val="center"/>
              <w:rPr>
                <w:rFonts w:cs="Times New Roman"/>
                <w:lang w:val="ru-RU"/>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73CA5DC" w14:textId="77777777" w:rsidR="00750D11" w:rsidRPr="00CB6A2A" w:rsidRDefault="00750D11" w:rsidP="00E638D3">
            <w:pPr>
              <w:jc w:val="center"/>
              <w:rPr>
                <w:rFonts w:cs="Times New Roman"/>
                <w:lang w:val="ru-RU"/>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0CB3AF95" w14:textId="77777777" w:rsidR="00750D11" w:rsidRPr="00CB6A2A" w:rsidRDefault="00750D11" w:rsidP="00E638D3">
            <w:pPr>
              <w:jc w:val="center"/>
              <w:rPr>
                <w:rFonts w:cs="Times New Roman"/>
                <w:lang w:val="ru-RU"/>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6463A59E" w14:textId="77777777" w:rsidR="00750D11" w:rsidRPr="00CB6A2A" w:rsidRDefault="00750D11" w:rsidP="00E638D3">
            <w:pPr>
              <w:jc w:val="center"/>
              <w:rPr>
                <w:rFonts w:cs="Times New Roman"/>
                <w:lang w:val="ru-RU"/>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5DD58AF8" w14:textId="77777777" w:rsidR="00750D11" w:rsidRPr="00CB6A2A" w:rsidRDefault="00750D11" w:rsidP="00E638D3">
            <w:pPr>
              <w:jc w:val="center"/>
              <w:rPr>
                <w:rFonts w:cs="Times New Roman"/>
                <w:lang w:val="ru-RU"/>
              </w:rPr>
            </w:pPr>
          </w:p>
        </w:tc>
        <w:tc>
          <w:tcPr>
            <w:tcW w:w="1193" w:type="dxa"/>
            <w:tcBorders>
              <w:top w:val="single" w:sz="4" w:space="0" w:color="000000"/>
              <w:left w:val="single" w:sz="4" w:space="0" w:color="000000"/>
              <w:bottom w:val="single" w:sz="4" w:space="0" w:color="000000"/>
              <w:right w:val="single" w:sz="4" w:space="0" w:color="000000"/>
            </w:tcBorders>
          </w:tcPr>
          <w:p w14:paraId="64412D80" w14:textId="77777777" w:rsidR="00750D11" w:rsidRPr="00CB6A2A" w:rsidRDefault="00750D11" w:rsidP="00E638D3">
            <w:pPr>
              <w:jc w:val="center"/>
            </w:pPr>
          </w:p>
        </w:tc>
      </w:tr>
      <w:tr w:rsidR="00750D11" w:rsidRPr="00CB6A2A" w14:paraId="71DD96F2" w14:textId="77777777" w:rsidTr="00E638D3">
        <w:trPr>
          <w:jc w:val="center"/>
        </w:trPr>
        <w:tc>
          <w:tcPr>
            <w:tcW w:w="615" w:type="dxa"/>
            <w:tcBorders>
              <w:top w:val="single" w:sz="4" w:space="0" w:color="000000"/>
              <w:left w:val="single" w:sz="4" w:space="0" w:color="000000"/>
              <w:bottom w:val="single" w:sz="4" w:space="0" w:color="000000"/>
              <w:right w:val="nil"/>
            </w:tcBorders>
            <w:vAlign w:val="center"/>
          </w:tcPr>
          <w:p w14:paraId="20158F7C" w14:textId="77777777" w:rsidR="00750D11" w:rsidRPr="00CB6A2A" w:rsidRDefault="00750D11" w:rsidP="00E638D3">
            <w:pPr>
              <w:rPr>
                <w:lang w:val="ru-RU"/>
              </w:rPr>
            </w:pPr>
            <w:r w:rsidRPr="00CB6A2A">
              <w:rPr>
                <w:lang w:val="ru-RU"/>
              </w:rPr>
              <w:t>2.1</w:t>
            </w:r>
          </w:p>
        </w:tc>
        <w:tc>
          <w:tcPr>
            <w:tcW w:w="4682" w:type="dxa"/>
            <w:tcBorders>
              <w:top w:val="single" w:sz="4" w:space="0" w:color="000000"/>
              <w:left w:val="single" w:sz="4" w:space="0" w:color="000000"/>
              <w:bottom w:val="single" w:sz="4" w:space="0" w:color="000000"/>
              <w:right w:val="nil"/>
            </w:tcBorders>
          </w:tcPr>
          <w:p w14:paraId="762E55BF" w14:textId="77777777" w:rsidR="00750D11" w:rsidRPr="00CB6A2A" w:rsidRDefault="00750D11" w:rsidP="00E638D3">
            <w:pPr>
              <w:jc w:val="center"/>
            </w:pPr>
            <w:r w:rsidRPr="00CB6A2A">
              <w:t>с. Новорождественское</w:t>
            </w:r>
          </w:p>
        </w:tc>
        <w:tc>
          <w:tcPr>
            <w:tcW w:w="684" w:type="dxa"/>
            <w:vMerge/>
            <w:tcBorders>
              <w:left w:val="single" w:sz="4" w:space="0" w:color="000000"/>
              <w:right w:val="nil"/>
            </w:tcBorders>
            <w:vAlign w:val="center"/>
          </w:tcPr>
          <w:p w14:paraId="6A9C6816" w14:textId="77777777" w:rsidR="00750D11" w:rsidRPr="00CB6A2A" w:rsidRDefault="00750D11" w:rsidP="00E638D3">
            <w:pPr>
              <w:pStyle w:val="affe"/>
              <w:jc w:val="center"/>
              <w:rPr>
                <w:rFonts w:ascii="Times New Roman" w:hAnsi="Times New Roman"/>
                <w:szCs w:val="24"/>
                <w:lang w:val="ru-RU"/>
              </w:rPr>
            </w:pPr>
          </w:p>
        </w:tc>
        <w:tc>
          <w:tcPr>
            <w:tcW w:w="817" w:type="dxa"/>
            <w:tcBorders>
              <w:top w:val="single" w:sz="4" w:space="0" w:color="000000"/>
              <w:left w:val="single" w:sz="4" w:space="0" w:color="000000"/>
              <w:bottom w:val="single" w:sz="4" w:space="0" w:color="000000"/>
              <w:right w:val="nil"/>
            </w:tcBorders>
            <w:vAlign w:val="center"/>
          </w:tcPr>
          <w:p w14:paraId="0D51FCD2" w14:textId="77777777" w:rsidR="00750D11" w:rsidRPr="00CB6A2A" w:rsidRDefault="00750D11" w:rsidP="00E638D3">
            <w:pPr>
              <w:jc w:val="center"/>
              <w:rPr>
                <w:rFonts w:cs="Times New Roman"/>
                <w:szCs w:val="24"/>
                <w:lang w:val="ru-RU"/>
              </w:rPr>
            </w:pPr>
            <w:r w:rsidRPr="00CB6A2A">
              <w:rPr>
                <w:rFonts w:cs="Times New Roman"/>
                <w:szCs w:val="24"/>
                <w:lang w:val="ru-RU"/>
              </w:rPr>
              <w:t>1</w:t>
            </w:r>
          </w:p>
        </w:tc>
        <w:tc>
          <w:tcPr>
            <w:tcW w:w="1354" w:type="dxa"/>
            <w:tcBorders>
              <w:top w:val="single" w:sz="4" w:space="0" w:color="000000"/>
              <w:left w:val="single" w:sz="4" w:space="0" w:color="000000"/>
              <w:bottom w:val="single" w:sz="4" w:space="0" w:color="000000"/>
              <w:right w:val="single" w:sz="4" w:space="0" w:color="000000"/>
            </w:tcBorders>
          </w:tcPr>
          <w:p w14:paraId="1D5CBC30" w14:textId="77777777" w:rsidR="00750D11" w:rsidRPr="00CB6A2A" w:rsidRDefault="00750D11" w:rsidP="00E638D3">
            <w:pPr>
              <w:jc w:val="center"/>
              <w:rPr>
                <w:lang w:val="ru-RU"/>
              </w:rPr>
            </w:pPr>
            <w:r w:rsidRPr="00CB6A2A">
              <w:rPr>
                <w:lang w:val="ru-RU"/>
              </w:rPr>
              <w:t>200</w:t>
            </w:r>
          </w:p>
        </w:tc>
        <w:tc>
          <w:tcPr>
            <w:tcW w:w="1039" w:type="dxa"/>
            <w:tcBorders>
              <w:top w:val="single" w:sz="4" w:space="0" w:color="000000"/>
              <w:left w:val="single" w:sz="4" w:space="0" w:color="000000"/>
              <w:bottom w:val="single" w:sz="4" w:space="0" w:color="000000"/>
              <w:right w:val="single" w:sz="4" w:space="0" w:color="000000"/>
            </w:tcBorders>
            <w:vAlign w:val="center"/>
          </w:tcPr>
          <w:p w14:paraId="09AC4440" w14:textId="77777777" w:rsidR="00750D11" w:rsidRPr="00CB6A2A" w:rsidRDefault="00750D11" w:rsidP="00E638D3">
            <w:pPr>
              <w:jc w:val="center"/>
              <w:rPr>
                <w:rFonts w:cs="Times New Roman"/>
                <w:lang w:val="ru-RU"/>
              </w:rPr>
            </w:pPr>
            <w:r w:rsidRPr="00CB6A2A">
              <w:rPr>
                <w:rFonts w:cs="Times New Roman"/>
                <w:lang w:val="ru-RU"/>
              </w:rPr>
              <w:t>2016</w:t>
            </w:r>
          </w:p>
        </w:tc>
        <w:tc>
          <w:tcPr>
            <w:tcW w:w="953" w:type="dxa"/>
            <w:tcBorders>
              <w:top w:val="single" w:sz="4" w:space="0" w:color="000000"/>
              <w:left w:val="single" w:sz="4" w:space="0" w:color="000000"/>
              <w:bottom w:val="single" w:sz="4" w:space="0" w:color="000000"/>
              <w:right w:val="single" w:sz="4" w:space="0" w:color="000000"/>
            </w:tcBorders>
            <w:vAlign w:val="center"/>
          </w:tcPr>
          <w:p w14:paraId="30C2F151" w14:textId="77777777" w:rsidR="00750D11" w:rsidRPr="00CB6A2A" w:rsidRDefault="00750D11" w:rsidP="00E638D3">
            <w:pPr>
              <w:jc w:val="center"/>
              <w:rPr>
                <w:rFonts w:cs="Times New Roman"/>
                <w:lang w:val="ru-RU"/>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41B06E64" w14:textId="77777777" w:rsidR="00750D11" w:rsidRPr="00CB6A2A" w:rsidRDefault="00750D11" w:rsidP="00E638D3">
            <w:pPr>
              <w:jc w:val="center"/>
              <w:rPr>
                <w:rFonts w:cs="Times New Roman"/>
                <w:lang w:val="ru-RU"/>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2887D47C" w14:textId="77777777" w:rsidR="00750D11" w:rsidRPr="00CB6A2A" w:rsidRDefault="00750D11" w:rsidP="00E638D3">
            <w:pPr>
              <w:jc w:val="center"/>
              <w:rPr>
                <w:rFonts w:cs="Times New Roman"/>
                <w:lang w:val="ru-RU"/>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7DEF70EF" w14:textId="77777777" w:rsidR="00750D11" w:rsidRPr="00CB6A2A" w:rsidRDefault="00750D11" w:rsidP="00E638D3">
            <w:pPr>
              <w:jc w:val="center"/>
              <w:rPr>
                <w:rFonts w:cs="Times New Roman"/>
                <w:lang w:val="ru-RU"/>
              </w:rPr>
            </w:pPr>
          </w:p>
        </w:tc>
        <w:tc>
          <w:tcPr>
            <w:tcW w:w="1193" w:type="dxa"/>
            <w:tcBorders>
              <w:top w:val="single" w:sz="4" w:space="0" w:color="000000"/>
              <w:left w:val="single" w:sz="4" w:space="0" w:color="000000"/>
              <w:bottom w:val="single" w:sz="4" w:space="0" w:color="000000"/>
              <w:right w:val="single" w:sz="4" w:space="0" w:color="000000"/>
            </w:tcBorders>
          </w:tcPr>
          <w:p w14:paraId="65CC837F" w14:textId="77777777" w:rsidR="00750D11" w:rsidRPr="00CB6A2A" w:rsidRDefault="00750D11" w:rsidP="00E638D3">
            <w:pPr>
              <w:jc w:val="center"/>
              <w:rPr>
                <w:lang w:val="ru-RU"/>
              </w:rPr>
            </w:pPr>
            <w:r w:rsidRPr="00CB6A2A">
              <w:rPr>
                <w:lang w:val="ru-RU"/>
              </w:rPr>
              <w:t>200</w:t>
            </w:r>
          </w:p>
        </w:tc>
      </w:tr>
      <w:tr w:rsidR="00750D11" w:rsidRPr="00CB6A2A" w14:paraId="25BC0626" w14:textId="77777777" w:rsidTr="00E638D3">
        <w:trPr>
          <w:jc w:val="center"/>
        </w:trPr>
        <w:tc>
          <w:tcPr>
            <w:tcW w:w="615" w:type="dxa"/>
            <w:tcBorders>
              <w:top w:val="single" w:sz="4" w:space="0" w:color="000000"/>
              <w:left w:val="single" w:sz="4" w:space="0" w:color="000000"/>
              <w:bottom w:val="single" w:sz="4" w:space="0" w:color="000000"/>
              <w:right w:val="nil"/>
            </w:tcBorders>
            <w:vAlign w:val="center"/>
          </w:tcPr>
          <w:p w14:paraId="5CF4ACC3" w14:textId="77777777" w:rsidR="00750D11" w:rsidRPr="00CB6A2A" w:rsidRDefault="00750D11" w:rsidP="00E638D3">
            <w:pPr>
              <w:rPr>
                <w:lang w:val="ru-RU"/>
              </w:rPr>
            </w:pPr>
            <w:r w:rsidRPr="00CB6A2A">
              <w:rPr>
                <w:lang w:val="ru-RU"/>
              </w:rPr>
              <w:t>2.2</w:t>
            </w:r>
          </w:p>
        </w:tc>
        <w:tc>
          <w:tcPr>
            <w:tcW w:w="4682" w:type="dxa"/>
            <w:tcBorders>
              <w:top w:val="single" w:sz="4" w:space="0" w:color="000000"/>
              <w:left w:val="single" w:sz="4" w:space="0" w:color="000000"/>
              <w:bottom w:val="single" w:sz="4" w:space="0" w:color="000000"/>
              <w:right w:val="nil"/>
            </w:tcBorders>
          </w:tcPr>
          <w:p w14:paraId="31948F94" w14:textId="77777777" w:rsidR="00750D11" w:rsidRPr="00CB6A2A" w:rsidRDefault="00750D11" w:rsidP="00E638D3">
            <w:pPr>
              <w:jc w:val="center"/>
            </w:pPr>
            <w:r w:rsidRPr="00CB6A2A">
              <w:t>д. Мазалово</w:t>
            </w:r>
          </w:p>
        </w:tc>
        <w:tc>
          <w:tcPr>
            <w:tcW w:w="684" w:type="dxa"/>
            <w:vMerge/>
            <w:tcBorders>
              <w:left w:val="single" w:sz="4" w:space="0" w:color="000000"/>
              <w:right w:val="nil"/>
            </w:tcBorders>
            <w:vAlign w:val="center"/>
          </w:tcPr>
          <w:p w14:paraId="2B54F955" w14:textId="77777777" w:rsidR="00750D11" w:rsidRPr="00CB6A2A" w:rsidRDefault="00750D11" w:rsidP="00E638D3">
            <w:pPr>
              <w:pStyle w:val="affe"/>
              <w:jc w:val="center"/>
              <w:rPr>
                <w:rFonts w:ascii="Times New Roman" w:hAnsi="Times New Roman"/>
                <w:szCs w:val="24"/>
                <w:lang w:val="ru-RU"/>
              </w:rPr>
            </w:pPr>
          </w:p>
        </w:tc>
        <w:tc>
          <w:tcPr>
            <w:tcW w:w="817" w:type="dxa"/>
            <w:tcBorders>
              <w:top w:val="single" w:sz="4" w:space="0" w:color="000000"/>
              <w:left w:val="single" w:sz="4" w:space="0" w:color="000000"/>
              <w:bottom w:val="single" w:sz="4" w:space="0" w:color="000000"/>
              <w:right w:val="nil"/>
            </w:tcBorders>
            <w:vAlign w:val="center"/>
          </w:tcPr>
          <w:p w14:paraId="75EE002D" w14:textId="77777777" w:rsidR="00750D11" w:rsidRPr="00CB6A2A" w:rsidRDefault="00750D11" w:rsidP="00E638D3">
            <w:pPr>
              <w:jc w:val="center"/>
              <w:rPr>
                <w:rFonts w:cs="Times New Roman"/>
                <w:szCs w:val="24"/>
                <w:lang w:val="ru-RU"/>
              </w:rPr>
            </w:pPr>
            <w:r w:rsidRPr="00CB6A2A">
              <w:rPr>
                <w:rFonts w:cs="Times New Roman"/>
                <w:szCs w:val="24"/>
                <w:lang w:val="ru-RU"/>
              </w:rPr>
              <w:t>1</w:t>
            </w:r>
          </w:p>
        </w:tc>
        <w:tc>
          <w:tcPr>
            <w:tcW w:w="1354" w:type="dxa"/>
            <w:tcBorders>
              <w:top w:val="single" w:sz="4" w:space="0" w:color="000000"/>
              <w:left w:val="single" w:sz="4" w:space="0" w:color="000000"/>
              <w:bottom w:val="single" w:sz="4" w:space="0" w:color="000000"/>
              <w:right w:val="single" w:sz="4" w:space="0" w:color="000000"/>
            </w:tcBorders>
          </w:tcPr>
          <w:p w14:paraId="4689B76F" w14:textId="77777777" w:rsidR="00750D11" w:rsidRPr="00CB6A2A" w:rsidRDefault="00750D11" w:rsidP="00E638D3">
            <w:pPr>
              <w:jc w:val="center"/>
              <w:rPr>
                <w:lang w:val="ru-RU"/>
              </w:rPr>
            </w:pPr>
            <w:r w:rsidRPr="00CB6A2A">
              <w:rPr>
                <w:lang w:val="ru-RU"/>
              </w:rPr>
              <w:t>300</w:t>
            </w:r>
          </w:p>
        </w:tc>
        <w:tc>
          <w:tcPr>
            <w:tcW w:w="1039" w:type="dxa"/>
            <w:tcBorders>
              <w:top w:val="single" w:sz="4" w:space="0" w:color="000000"/>
              <w:left w:val="single" w:sz="4" w:space="0" w:color="000000"/>
              <w:bottom w:val="single" w:sz="4" w:space="0" w:color="000000"/>
              <w:right w:val="single" w:sz="4" w:space="0" w:color="000000"/>
            </w:tcBorders>
            <w:vAlign w:val="center"/>
          </w:tcPr>
          <w:p w14:paraId="2C4EE52F" w14:textId="77777777" w:rsidR="00750D11" w:rsidRPr="00CB6A2A" w:rsidRDefault="00750D11" w:rsidP="00E638D3">
            <w:pPr>
              <w:jc w:val="center"/>
              <w:rPr>
                <w:rFonts w:cs="Times New Roman"/>
                <w:lang w:val="ru-RU"/>
              </w:rPr>
            </w:pPr>
            <w:r w:rsidRPr="00CB6A2A">
              <w:rPr>
                <w:rFonts w:cs="Times New Roman"/>
                <w:lang w:val="ru-RU"/>
              </w:rPr>
              <w:t>2016</w:t>
            </w:r>
          </w:p>
        </w:tc>
        <w:tc>
          <w:tcPr>
            <w:tcW w:w="953" w:type="dxa"/>
            <w:tcBorders>
              <w:top w:val="single" w:sz="4" w:space="0" w:color="000000"/>
              <w:left w:val="single" w:sz="4" w:space="0" w:color="000000"/>
              <w:bottom w:val="single" w:sz="4" w:space="0" w:color="000000"/>
              <w:right w:val="single" w:sz="4" w:space="0" w:color="000000"/>
            </w:tcBorders>
            <w:vAlign w:val="center"/>
          </w:tcPr>
          <w:p w14:paraId="69BAF6F7" w14:textId="77777777" w:rsidR="00750D11" w:rsidRPr="00CB6A2A" w:rsidRDefault="00750D11" w:rsidP="00E638D3">
            <w:pPr>
              <w:jc w:val="center"/>
              <w:rPr>
                <w:rFonts w:cs="Times New Roman"/>
                <w:lang w:val="ru-RU"/>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44A15917" w14:textId="77777777" w:rsidR="00750D11" w:rsidRPr="00CB6A2A" w:rsidRDefault="00750D11" w:rsidP="00E638D3">
            <w:pPr>
              <w:jc w:val="center"/>
              <w:rPr>
                <w:rFonts w:cs="Times New Roman"/>
                <w:lang w:val="ru-RU"/>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7CE3AEC1" w14:textId="77777777" w:rsidR="00750D11" w:rsidRPr="00CB6A2A" w:rsidRDefault="00750D11" w:rsidP="00E638D3">
            <w:pPr>
              <w:jc w:val="center"/>
              <w:rPr>
                <w:rFonts w:cs="Times New Roman"/>
                <w:lang w:val="ru-RU"/>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45B4156E" w14:textId="77777777" w:rsidR="00750D11" w:rsidRPr="00CB6A2A" w:rsidRDefault="00750D11" w:rsidP="00E638D3">
            <w:pPr>
              <w:jc w:val="center"/>
              <w:rPr>
                <w:rFonts w:cs="Times New Roman"/>
                <w:lang w:val="ru-RU"/>
              </w:rPr>
            </w:pPr>
          </w:p>
        </w:tc>
        <w:tc>
          <w:tcPr>
            <w:tcW w:w="1193" w:type="dxa"/>
            <w:tcBorders>
              <w:top w:val="single" w:sz="4" w:space="0" w:color="000000"/>
              <w:left w:val="single" w:sz="4" w:space="0" w:color="000000"/>
              <w:bottom w:val="single" w:sz="4" w:space="0" w:color="000000"/>
              <w:right w:val="single" w:sz="4" w:space="0" w:color="000000"/>
            </w:tcBorders>
          </w:tcPr>
          <w:p w14:paraId="28A6E56B" w14:textId="77777777" w:rsidR="00750D11" w:rsidRPr="00CB6A2A" w:rsidRDefault="00750D11" w:rsidP="00E638D3">
            <w:pPr>
              <w:jc w:val="center"/>
              <w:rPr>
                <w:lang w:val="ru-RU"/>
              </w:rPr>
            </w:pPr>
            <w:r w:rsidRPr="00CB6A2A">
              <w:rPr>
                <w:lang w:val="ru-RU"/>
              </w:rPr>
              <w:t>300</w:t>
            </w:r>
          </w:p>
        </w:tc>
      </w:tr>
    </w:tbl>
    <w:p w14:paraId="09D718B7" w14:textId="77777777" w:rsidR="00750D11" w:rsidRPr="00CB6A2A" w:rsidRDefault="00750D11" w:rsidP="001B6F1D">
      <w:pPr>
        <w:rPr>
          <w:szCs w:val="24"/>
          <w:lang w:val="ru-RU"/>
        </w:rPr>
        <w:sectPr w:rsidR="00750D11" w:rsidRPr="00CB6A2A" w:rsidSect="00FA4E5B">
          <w:pgSz w:w="11907" w:h="16840" w:code="9"/>
          <w:pgMar w:top="1134" w:right="850" w:bottom="1134" w:left="1701" w:header="0" w:footer="227" w:gutter="0"/>
          <w:cols w:space="720"/>
          <w:docGrid w:linePitch="381"/>
        </w:sectPr>
      </w:pPr>
    </w:p>
    <w:p w14:paraId="1A6D720C" w14:textId="331874C2" w:rsidR="001B6F1D" w:rsidRPr="00CB6A2A" w:rsidRDefault="00311096" w:rsidP="00BB594B">
      <w:pPr>
        <w:pStyle w:val="1"/>
        <w:numPr>
          <w:ilvl w:val="0"/>
          <w:numId w:val="34"/>
        </w:numPr>
        <w:rPr>
          <w:lang w:val="ru-RU"/>
        </w:rPr>
      </w:pPr>
      <w:bookmarkStart w:id="137" w:name="_Toc413695868"/>
      <w:r w:rsidRPr="00CB6A2A">
        <w:rPr>
          <w:lang w:val="ru-RU"/>
        </w:rPr>
        <w:lastRenderedPageBreak/>
        <w:t>Источники инвестиций, тарифы и доступность программы для населения</w:t>
      </w:r>
      <w:bookmarkEnd w:id="137"/>
    </w:p>
    <w:p w14:paraId="358663A7" w14:textId="24D66DF3" w:rsidR="00FF4E79" w:rsidRPr="00CB6A2A" w:rsidRDefault="00FF4E79" w:rsidP="00FF4E79">
      <w:pPr>
        <w:rPr>
          <w:szCs w:val="24"/>
          <w:lang w:val="ru-RU"/>
        </w:rPr>
      </w:pPr>
      <w:r w:rsidRPr="00CB6A2A">
        <w:rPr>
          <w:szCs w:val="24"/>
          <w:lang w:val="ru-RU"/>
        </w:rPr>
        <w:tab/>
        <w:t>Суммарные потербности в финансировании всех проектов по</w:t>
      </w:r>
      <w:r w:rsidR="00C06435" w:rsidRPr="00CB6A2A">
        <w:rPr>
          <w:szCs w:val="24"/>
          <w:lang w:val="ru-RU"/>
        </w:rPr>
        <w:t xml:space="preserve"> годам представлены в таблице 6</w:t>
      </w:r>
      <w:r w:rsidRPr="00CB6A2A">
        <w:rPr>
          <w:szCs w:val="24"/>
          <w:lang w:val="ru-RU"/>
        </w:rPr>
        <w:t>.1.</w:t>
      </w:r>
    </w:p>
    <w:p w14:paraId="7FA9C752" w14:textId="703C1E62" w:rsidR="00FF4E79" w:rsidRPr="00CB6A2A" w:rsidRDefault="00C06435" w:rsidP="00FF4E79">
      <w:pPr>
        <w:jc w:val="right"/>
        <w:rPr>
          <w:szCs w:val="24"/>
          <w:lang w:val="ru-RU"/>
        </w:rPr>
      </w:pPr>
      <w:r w:rsidRPr="00CB6A2A">
        <w:rPr>
          <w:szCs w:val="24"/>
          <w:lang w:val="ru-RU"/>
        </w:rPr>
        <w:t>Таблица 6</w:t>
      </w:r>
      <w:r w:rsidR="00FF4E79" w:rsidRPr="00CB6A2A">
        <w:rPr>
          <w:szCs w:val="24"/>
          <w:lang w:val="ru-RU"/>
        </w:rPr>
        <w:t>.1 – Финансовые потребности для реализации программы</w:t>
      </w:r>
    </w:p>
    <w:tbl>
      <w:tblPr>
        <w:tblW w:w="5000" w:type="pct"/>
        <w:jc w:val="center"/>
        <w:tblLayout w:type="fixed"/>
        <w:tblLook w:val="04A0" w:firstRow="1" w:lastRow="0" w:firstColumn="1" w:lastColumn="0" w:noHBand="0" w:noVBand="1"/>
      </w:tblPr>
      <w:tblGrid>
        <w:gridCol w:w="624"/>
        <w:gridCol w:w="63"/>
        <w:gridCol w:w="4634"/>
        <w:gridCol w:w="59"/>
        <w:gridCol w:w="661"/>
        <w:gridCol w:w="34"/>
        <w:gridCol w:w="830"/>
        <w:gridCol w:w="1375"/>
        <w:gridCol w:w="65"/>
        <w:gridCol w:w="990"/>
        <w:gridCol w:w="17"/>
        <w:gridCol w:w="951"/>
        <w:gridCol w:w="57"/>
        <w:gridCol w:w="1008"/>
        <w:gridCol w:w="37"/>
        <w:gridCol w:w="930"/>
        <w:gridCol w:w="41"/>
        <w:gridCol w:w="1200"/>
        <w:gridCol w:w="22"/>
        <w:gridCol w:w="1190"/>
      </w:tblGrid>
      <w:tr w:rsidR="003201E2" w:rsidRPr="005969E9" w14:paraId="58F0B3E4" w14:textId="77777777" w:rsidTr="00291435">
        <w:trPr>
          <w:trHeight w:val="295"/>
          <w:tblHeader/>
          <w:jc w:val="center"/>
        </w:trPr>
        <w:tc>
          <w:tcPr>
            <w:tcW w:w="624" w:type="dxa"/>
            <w:vMerge w:val="restart"/>
            <w:tcBorders>
              <w:top w:val="single" w:sz="4" w:space="0" w:color="000000"/>
              <w:left w:val="single" w:sz="4" w:space="0" w:color="000000"/>
              <w:bottom w:val="nil"/>
              <w:right w:val="nil"/>
            </w:tcBorders>
            <w:vAlign w:val="center"/>
            <w:hideMark/>
          </w:tcPr>
          <w:p w14:paraId="47989CCD" w14:textId="77777777" w:rsidR="003201E2" w:rsidRPr="005969E9" w:rsidRDefault="003201E2" w:rsidP="001650C7">
            <w:pPr>
              <w:snapToGrid w:val="0"/>
              <w:ind w:left="-108" w:right="-108"/>
              <w:jc w:val="center"/>
              <w:rPr>
                <w:rFonts w:cs="Times New Roman"/>
                <w:spacing w:val="-10"/>
                <w:szCs w:val="24"/>
              </w:rPr>
            </w:pPr>
            <w:r w:rsidRPr="005969E9">
              <w:rPr>
                <w:rFonts w:cs="Times New Roman"/>
                <w:spacing w:val="-10"/>
                <w:szCs w:val="24"/>
              </w:rPr>
              <w:t>№</w:t>
            </w:r>
          </w:p>
          <w:p w14:paraId="44C44A26" w14:textId="77777777" w:rsidR="003201E2" w:rsidRPr="005969E9" w:rsidRDefault="003201E2" w:rsidP="001650C7">
            <w:pPr>
              <w:snapToGrid w:val="0"/>
              <w:ind w:left="-108" w:right="-108"/>
              <w:jc w:val="center"/>
              <w:rPr>
                <w:rFonts w:cs="Times New Roman"/>
                <w:bCs/>
                <w:spacing w:val="-10"/>
              </w:rPr>
            </w:pPr>
            <w:r w:rsidRPr="005969E9">
              <w:rPr>
                <w:rFonts w:cs="Times New Roman"/>
                <w:spacing w:val="-10"/>
                <w:szCs w:val="24"/>
              </w:rPr>
              <w:t>п/п</w:t>
            </w:r>
          </w:p>
        </w:tc>
        <w:tc>
          <w:tcPr>
            <w:tcW w:w="4756" w:type="dxa"/>
            <w:gridSpan w:val="3"/>
            <w:vMerge w:val="restart"/>
            <w:tcBorders>
              <w:top w:val="single" w:sz="4" w:space="0" w:color="000000"/>
              <w:left w:val="single" w:sz="4" w:space="0" w:color="000000"/>
              <w:bottom w:val="nil"/>
              <w:right w:val="nil"/>
            </w:tcBorders>
            <w:vAlign w:val="center"/>
            <w:hideMark/>
          </w:tcPr>
          <w:p w14:paraId="395D804D" w14:textId="77777777" w:rsidR="003201E2" w:rsidRPr="005969E9" w:rsidRDefault="003201E2" w:rsidP="001650C7">
            <w:pPr>
              <w:snapToGrid w:val="0"/>
              <w:jc w:val="center"/>
              <w:rPr>
                <w:rFonts w:cs="Times New Roman"/>
                <w:bCs/>
              </w:rPr>
            </w:pPr>
            <w:r w:rsidRPr="005969E9">
              <w:rPr>
                <w:rFonts w:cs="Times New Roman"/>
                <w:bCs/>
              </w:rPr>
              <w:t>Наименование работ и затрат</w:t>
            </w:r>
          </w:p>
        </w:tc>
        <w:tc>
          <w:tcPr>
            <w:tcW w:w="695" w:type="dxa"/>
            <w:gridSpan w:val="2"/>
            <w:vMerge w:val="restart"/>
            <w:tcBorders>
              <w:top w:val="single" w:sz="4" w:space="0" w:color="000000"/>
              <w:left w:val="single" w:sz="4" w:space="0" w:color="000000"/>
              <w:bottom w:val="nil"/>
              <w:right w:val="nil"/>
            </w:tcBorders>
            <w:vAlign w:val="center"/>
            <w:hideMark/>
          </w:tcPr>
          <w:p w14:paraId="530FE469" w14:textId="77777777" w:rsidR="003201E2" w:rsidRPr="005969E9" w:rsidRDefault="003201E2" w:rsidP="001650C7">
            <w:pPr>
              <w:snapToGrid w:val="0"/>
              <w:jc w:val="center"/>
              <w:rPr>
                <w:rFonts w:cs="Times New Roman"/>
                <w:bCs/>
              </w:rPr>
            </w:pPr>
            <w:r w:rsidRPr="005969E9">
              <w:rPr>
                <w:rFonts w:cs="Times New Roman"/>
                <w:spacing w:val="-8"/>
                <w:szCs w:val="24"/>
              </w:rPr>
              <w:t>Ед. изм.</w:t>
            </w:r>
          </w:p>
        </w:tc>
        <w:tc>
          <w:tcPr>
            <w:tcW w:w="830" w:type="dxa"/>
            <w:vMerge w:val="restart"/>
            <w:tcBorders>
              <w:top w:val="single" w:sz="4" w:space="0" w:color="000000"/>
              <w:left w:val="single" w:sz="4" w:space="0" w:color="000000"/>
              <w:bottom w:val="nil"/>
              <w:right w:val="nil"/>
            </w:tcBorders>
            <w:vAlign w:val="center"/>
            <w:hideMark/>
          </w:tcPr>
          <w:p w14:paraId="23BA7334" w14:textId="77777777" w:rsidR="003201E2" w:rsidRPr="005969E9" w:rsidRDefault="003201E2" w:rsidP="001650C7">
            <w:pPr>
              <w:snapToGrid w:val="0"/>
              <w:ind w:left="-108" w:right="-108"/>
              <w:jc w:val="center"/>
              <w:rPr>
                <w:rFonts w:cs="Times New Roman"/>
                <w:szCs w:val="24"/>
              </w:rPr>
            </w:pPr>
            <w:r w:rsidRPr="005969E9">
              <w:rPr>
                <w:rFonts w:cs="Times New Roman"/>
                <w:szCs w:val="24"/>
              </w:rPr>
              <w:t>Объем работ</w:t>
            </w:r>
          </w:p>
        </w:tc>
        <w:tc>
          <w:tcPr>
            <w:tcW w:w="1375" w:type="dxa"/>
            <w:vMerge w:val="restart"/>
            <w:tcBorders>
              <w:top w:val="single" w:sz="4" w:space="0" w:color="000000"/>
              <w:left w:val="single" w:sz="4" w:space="0" w:color="000000"/>
              <w:bottom w:val="nil"/>
              <w:right w:val="single" w:sz="4" w:space="0" w:color="000000"/>
            </w:tcBorders>
            <w:vAlign w:val="center"/>
            <w:hideMark/>
          </w:tcPr>
          <w:p w14:paraId="42E24A50" w14:textId="77777777" w:rsidR="003201E2" w:rsidRPr="005969E9" w:rsidRDefault="003201E2" w:rsidP="001650C7">
            <w:pPr>
              <w:snapToGrid w:val="0"/>
              <w:ind w:left="-108" w:right="-108"/>
              <w:jc w:val="center"/>
              <w:rPr>
                <w:rFonts w:cs="Times New Roman"/>
                <w:bCs/>
                <w:spacing w:val="-10"/>
                <w:szCs w:val="24"/>
                <w:lang w:val="ru-RU"/>
              </w:rPr>
            </w:pPr>
            <w:r w:rsidRPr="005969E9">
              <w:rPr>
                <w:rFonts w:cs="Times New Roman"/>
                <w:szCs w:val="24"/>
              </w:rPr>
              <w:t>Общая стоимость, тыс. руб.</w:t>
            </w:r>
          </w:p>
        </w:tc>
        <w:tc>
          <w:tcPr>
            <w:tcW w:w="1055" w:type="dxa"/>
            <w:gridSpan w:val="2"/>
            <w:vMerge w:val="restart"/>
            <w:tcBorders>
              <w:top w:val="single" w:sz="4" w:space="0" w:color="000000"/>
              <w:left w:val="single" w:sz="4" w:space="0" w:color="000000"/>
              <w:bottom w:val="nil"/>
              <w:right w:val="single" w:sz="4" w:space="0" w:color="000000"/>
            </w:tcBorders>
            <w:vAlign w:val="center"/>
            <w:hideMark/>
          </w:tcPr>
          <w:p w14:paraId="7E49B048"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Срок</w:t>
            </w:r>
          </w:p>
        </w:tc>
        <w:tc>
          <w:tcPr>
            <w:tcW w:w="5453" w:type="dxa"/>
            <w:gridSpan w:val="10"/>
            <w:tcBorders>
              <w:top w:val="single" w:sz="4" w:space="0" w:color="000000"/>
              <w:left w:val="single" w:sz="4" w:space="0" w:color="000000"/>
              <w:bottom w:val="nil"/>
              <w:right w:val="single" w:sz="4" w:space="0" w:color="000000"/>
            </w:tcBorders>
            <w:hideMark/>
          </w:tcPr>
          <w:p w14:paraId="6BFCB676"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Источник финансирования</w:t>
            </w:r>
          </w:p>
        </w:tc>
      </w:tr>
      <w:tr w:rsidR="003201E2" w:rsidRPr="005969E9" w14:paraId="055C48FC" w14:textId="77777777" w:rsidTr="00291435">
        <w:trPr>
          <w:trHeight w:val="295"/>
          <w:tblHeader/>
          <w:jc w:val="center"/>
        </w:trPr>
        <w:tc>
          <w:tcPr>
            <w:tcW w:w="624" w:type="dxa"/>
            <w:vMerge/>
            <w:tcBorders>
              <w:top w:val="single" w:sz="4" w:space="0" w:color="000000"/>
              <w:left w:val="single" w:sz="4" w:space="0" w:color="000000"/>
              <w:bottom w:val="nil"/>
              <w:right w:val="nil"/>
            </w:tcBorders>
            <w:vAlign w:val="center"/>
            <w:hideMark/>
          </w:tcPr>
          <w:p w14:paraId="253228BE" w14:textId="77777777" w:rsidR="003201E2" w:rsidRPr="005969E9" w:rsidRDefault="003201E2" w:rsidP="001650C7">
            <w:pPr>
              <w:widowControl/>
              <w:rPr>
                <w:rFonts w:cs="Times New Roman"/>
                <w:bCs/>
                <w:spacing w:val="-10"/>
              </w:rPr>
            </w:pPr>
          </w:p>
        </w:tc>
        <w:tc>
          <w:tcPr>
            <w:tcW w:w="4756" w:type="dxa"/>
            <w:gridSpan w:val="3"/>
            <w:vMerge/>
            <w:tcBorders>
              <w:top w:val="single" w:sz="4" w:space="0" w:color="000000"/>
              <w:left w:val="single" w:sz="4" w:space="0" w:color="000000"/>
              <w:bottom w:val="nil"/>
              <w:right w:val="nil"/>
            </w:tcBorders>
            <w:vAlign w:val="center"/>
            <w:hideMark/>
          </w:tcPr>
          <w:p w14:paraId="1051BE9E" w14:textId="77777777" w:rsidR="003201E2" w:rsidRPr="005969E9" w:rsidRDefault="003201E2" w:rsidP="001650C7">
            <w:pPr>
              <w:widowControl/>
              <w:rPr>
                <w:rFonts w:cs="Times New Roman"/>
                <w:bCs/>
              </w:rPr>
            </w:pPr>
          </w:p>
        </w:tc>
        <w:tc>
          <w:tcPr>
            <w:tcW w:w="695" w:type="dxa"/>
            <w:gridSpan w:val="2"/>
            <w:vMerge/>
            <w:tcBorders>
              <w:top w:val="single" w:sz="4" w:space="0" w:color="000000"/>
              <w:left w:val="single" w:sz="4" w:space="0" w:color="000000"/>
              <w:bottom w:val="nil"/>
              <w:right w:val="nil"/>
            </w:tcBorders>
            <w:vAlign w:val="center"/>
            <w:hideMark/>
          </w:tcPr>
          <w:p w14:paraId="2B0A72B7" w14:textId="77777777" w:rsidR="003201E2" w:rsidRPr="005969E9" w:rsidRDefault="003201E2" w:rsidP="001650C7">
            <w:pPr>
              <w:widowControl/>
              <w:rPr>
                <w:rFonts w:cs="Times New Roman"/>
                <w:bCs/>
              </w:rPr>
            </w:pPr>
          </w:p>
        </w:tc>
        <w:tc>
          <w:tcPr>
            <w:tcW w:w="830" w:type="dxa"/>
            <w:vMerge/>
            <w:tcBorders>
              <w:top w:val="single" w:sz="4" w:space="0" w:color="000000"/>
              <w:left w:val="single" w:sz="4" w:space="0" w:color="000000"/>
              <w:bottom w:val="nil"/>
              <w:right w:val="nil"/>
            </w:tcBorders>
            <w:vAlign w:val="center"/>
            <w:hideMark/>
          </w:tcPr>
          <w:p w14:paraId="4ADF9C9D" w14:textId="77777777" w:rsidR="003201E2" w:rsidRPr="005969E9" w:rsidRDefault="003201E2" w:rsidP="001650C7">
            <w:pPr>
              <w:widowControl/>
              <w:rPr>
                <w:rFonts w:cs="Times New Roman"/>
                <w:szCs w:val="24"/>
              </w:rPr>
            </w:pPr>
          </w:p>
        </w:tc>
        <w:tc>
          <w:tcPr>
            <w:tcW w:w="1375" w:type="dxa"/>
            <w:vMerge/>
            <w:tcBorders>
              <w:top w:val="single" w:sz="4" w:space="0" w:color="000000"/>
              <w:left w:val="single" w:sz="4" w:space="0" w:color="000000"/>
              <w:bottom w:val="nil"/>
              <w:right w:val="single" w:sz="4" w:space="0" w:color="000000"/>
            </w:tcBorders>
            <w:vAlign w:val="center"/>
            <w:hideMark/>
          </w:tcPr>
          <w:p w14:paraId="7F880D78" w14:textId="77777777" w:rsidR="003201E2" w:rsidRPr="005969E9" w:rsidRDefault="003201E2" w:rsidP="001650C7">
            <w:pPr>
              <w:widowControl/>
              <w:rPr>
                <w:rFonts w:cs="Times New Roman"/>
                <w:bCs/>
                <w:spacing w:val="-10"/>
                <w:szCs w:val="24"/>
                <w:lang w:val="ru-RU"/>
              </w:rPr>
            </w:pPr>
          </w:p>
        </w:tc>
        <w:tc>
          <w:tcPr>
            <w:tcW w:w="1055" w:type="dxa"/>
            <w:gridSpan w:val="2"/>
            <w:vMerge/>
            <w:tcBorders>
              <w:top w:val="single" w:sz="4" w:space="0" w:color="000000"/>
              <w:left w:val="single" w:sz="4" w:space="0" w:color="000000"/>
              <w:bottom w:val="nil"/>
              <w:right w:val="single" w:sz="4" w:space="0" w:color="000000"/>
            </w:tcBorders>
            <w:vAlign w:val="center"/>
            <w:hideMark/>
          </w:tcPr>
          <w:p w14:paraId="2179BE04" w14:textId="77777777" w:rsidR="003201E2" w:rsidRPr="005969E9" w:rsidRDefault="003201E2" w:rsidP="001650C7">
            <w:pPr>
              <w:widowControl/>
              <w:rPr>
                <w:rFonts w:cs="Times New Roman"/>
                <w:szCs w:val="24"/>
                <w:lang w:val="ru-RU"/>
              </w:rPr>
            </w:pPr>
          </w:p>
        </w:tc>
        <w:tc>
          <w:tcPr>
            <w:tcW w:w="968" w:type="dxa"/>
            <w:gridSpan w:val="2"/>
            <w:tcBorders>
              <w:top w:val="single" w:sz="4" w:space="0" w:color="000000"/>
              <w:left w:val="single" w:sz="4" w:space="0" w:color="000000"/>
              <w:bottom w:val="nil"/>
              <w:right w:val="single" w:sz="4" w:space="0" w:color="000000"/>
            </w:tcBorders>
            <w:vAlign w:val="center"/>
            <w:hideMark/>
          </w:tcPr>
          <w:p w14:paraId="567B5806"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ФБ</w:t>
            </w:r>
          </w:p>
        </w:tc>
        <w:tc>
          <w:tcPr>
            <w:tcW w:w="1102" w:type="dxa"/>
            <w:gridSpan w:val="3"/>
            <w:tcBorders>
              <w:top w:val="single" w:sz="4" w:space="0" w:color="000000"/>
              <w:left w:val="single" w:sz="4" w:space="0" w:color="000000"/>
              <w:bottom w:val="nil"/>
              <w:right w:val="single" w:sz="4" w:space="0" w:color="000000"/>
            </w:tcBorders>
            <w:vAlign w:val="center"/>
            <w:hideMark/>
          </w:tcPr>
          <w:p w14:paraId="54ECBD56"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ОБ</w:t>
            </w:r>
          </w:p>
        </w:tc>
        <w:tc>
          <w:tcPr>
            <w:tcW w:w="930" w:type="dxa"/>
            <w:tcBorders>
              <w:top w:val="single" w:sz="4" w:space="0" w:color="000000"/>
              <w:left w:val="single" w:sz="4" w:space="0" w:color="000000"/>
              <w:bottom w:val="nil"/>
              <w:right w:val="single" w:sz="4" w:space="0" w:color="000000"/>
            </w:tcBorders>
            <w:vAlign w:val="center"/>
            <w:hideMark/>
          </w:tcPr>
          <w:p w14:paraId="1928804F"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МБ</w:t>
            </w:r>
          </w:p>
        </w:tc>
        <w:tc>
          <w:tcPr>
            <w:tcW w:w="1241" w:type="dxa"/>
            <w:gridSpan w:val="2"/>
            <w:tcBorders>
              <w:top w:val="single" w:sz="4" w:space="0" w:color="000000"/>
              <w:left w:val="single" w:sz="4" w:space="0" w:color="000000"/>
              <w:bottom w:val="nil"/>
              <w:right w:val="single" w:sz="4" w:space="0" w:color="000000"/>
            </w:tcBorders>
            <w:vAlign w:val="center"/>
          </w:tcPr>
          <w:p w14:paraId="41CF1809"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Средства предпр.</w:t>
            </w:r>
          </w:p>
        </w:tc>
        <w:tc>
          <w:tcPr>
            <w:tcW w:w="1212" w:type="dxa"/>
            <w:gridSpan w:val="2"/>
            <w:tcBorders>
              <w:top w:val="single" w:sz="4" w:space="0" w:color="000000"/>
              <w:left w:val="single" w:sz="4" w:space="0" w:color="000000"/>
              <w:bottom w:val="nil"/>
              <w:right w:val="single" w:sz="4" w:space="0" w:color="000000"/>
            </w:tcBorders>
            <w:vAlign w:val="center"/>
          </w:tcPr>
          <w:p w14:paraId="40D9FA18" w14:textId="77777777" w:rsidR="003201E2" w:rsidRPr="005969E9" w:rsidRDefault="003201E2" w:rsidP="001650C7">
            <w:pPr>
              <w:snapToGrid w:val="0"/>
              <w:ind w:left="-108" w:right="-108"/>
              <w:jc w:val="center"/>
              <w:rPr>
                <w:rFonts w:cs="Times New Roman"/>
                <w:szCs w:val="24"/>
                <w:lang w:val="ru-RU"/>
              </w:rPr>
            </w:pPr>
            <w:r w:rsidRPr="005969E9">
              <w:rPr>
                <w:rFonts w:cs="Times New Roman"/>
                <w:szCs w:val="24"/>
                <w:lang w:val="ru-RU"/>
              </w:rPr>
              <w:t>Источник не определен</w:t>
            </w:r>
          </w:p>
        </w:tc>
      </w:tr>
      <w:tr w:rsidR="003201E2" w:rsidRPr="005969E9" w14:paraId="05CF5BB4" w14:textId="77777777" w:rsidTr="00291435">
        <w:trPr>
          <w:jc w:val="center"/>
        </w:trPr>
        <w:tc>
          <w:tcPr>
            <w:tcW w:w="14788" w:type="dxa"/>
            <w:gridSpan w:val="20"/>
            <w:tcBorders>
              <w:top w:val="single" w:sz="4" w:space="0" w:color="000000"/>
              <w:left w:val="single" w:sz="4" w:space="0" w:color="000000"/>
              <w:bottom w:val="single" w:sz="4" w:space="0" w:color="000000"/>
              <w:right w:val="single" w:sz="4" w:space="0" w:color="000000"/>
            </w:tcBorders>
            <w:vAlign w:val="center"/>
          </w:tcPr>
          <w:p w14:paraId="40688BFE" w14:textId="77777777" w:rsidR="003201E2" w:rsidRPr="005969E9" w:rsidRDefault="003201E2" w:rsidP="001650C7">
            <w:pPr>
              <w:pStyle w:val="affe"/>
              <w:jc w:val="center"/>
              <w:rPr>
                <w:rFonts w:ascii="Times New Roman" w:hAnsi="Times New Roman"/>
                <w:b/>
                <w:color w:val="000000"/>
                <w:lang w:val="ru-RU"/>
              </w:rPr>
            </w:pPr>
            <w:r w:rsidRPr="005969E9">
              <w:rPr>
                <w:rFonts w:ascii="Times New Roman" w:hAnsi="Times New Roman"/>
                <w:b/>
                <w:color w:val="000000"/>
                <w:lang w:val="ru-RU"/>
              </w:rPr>
              <w:t xml:space="preserve">Раздел 1. </w:t>
            </w:r>
            <w:r>
              <w:rPr>
                <w:rFonts w:ascii="Times New Roman" w:hAnsi="Times New Roman"/>
                <w:b/>
                <w:color w:val="000000"/>
                <w:lang w:val="ru-RU"/>
              </w:rPr>
              <w:t>Электроснабжение</w:t>
            </w:r>
          </w:p>
        </w:tc>
      </w:tr>
      <w:tr w:rsidR="003201E2" w:rsidRPr="00E25769" w14:paraId="01E0EFBC"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7EFDC65A" w14:textId="77777777" w:rsidR="003201E2" w:rsidRPr="005969E9" w:rsidRDefault="003201E2" w:rsidP="001650C7">
            <w:pPr>
              <w:jc w:val="center"/>
              <w:rPr>
                <w:lang w:val="ru-RU"/>
              </w:rPr>
            </w:pPr>
            <w:r w:rsidRPr="005969E9">
              <w:rPr>
                <w:lang w:val="ru-RU"/>
              </w:rPr>
              <w:t>1.1.</w:t>
            </w:r>
          </w:p>
        </w:tc>
        <w:tc>
          <w:tcPr>
            <w:tcW w:w="4756" w:type="dxa"/>
            <w:gridSpan w:val="3"/>
            <w:tcBorders>
              <w:top w:val="single" w:sz="4" w:space="0" w:color="000000"/>
              <w:left w:val="single" w:sz="4" w:space="0" w:color="000000"/>
              <w:bottom w:val="single" w:sz="4" w:space="0" w:color="000000"/>
              <w:right w:val="nil"/>
            </w:tcBorders>
            <w:vAlign w:val="center"/>
          </w:tcPr>
          <w:p w14:paraId="68AF7336" w14:textId="77777777" w:rsidR="003201E2" w:rsidRPr="00E25769" w:rsidRDefault="003201E2" w:rsidP="001650C7">
            <w:pPr>
              <w:pStyle w:val="affe"/>
              <w:jc w:val="center"/>
              <w:rPr>
                <w:rFonts w:ascii="Times New Roman" w:hAnsi="Times New Roman"/>
                <w:color w:val="000000"/>
                <w:lang w:val="ru-RU"/>
              </w:rPr>
            </w:pPr>
            <w:r w:rsidRPr="00E25769">
              <w:rPr>
                <w:rFonts w:ascii="Times New Roman" w:hAnsi="Times New Roman"/>
                <w:color w:val="000000"/>
                <w:szCs w:val="22"/>
              </w:rPr>
              <w:t>Реконструкция (замена на ) КТП</w:t>
            </w:r>
          </w:p>
        </w:tc>
        <w:tc>
          <w:tcPr>
            <w:tcW w:w="695" w:type="dxa"/>
            <w:gridSpan w:val="2"/>
            <w:tcBorders>
              <w:top w:val="single" w:sz="4" w:space="0" w:color="000000"/>
              <w:left w:val="single" w:sz="4" w:space="0" w:color="000000"/>
              <w:bottom w:val="single" w:sz="4" w:space="0" w:color="000000"/>
              <w:right w:val="nil"/>
            </w:tcBorders>
            <w:vAlign w:val="center"/>
          </w:tcPr>
          <w:p w14:paraId="2DE3DD06" w14:textId="77777777" w:rsidR="003201E2" w:rsidRPr="00E25769" w:rsidRDefault="003201E2" w:rsidP="001650C7">
            <w:pPr>
              <w:pStyle w:val="affe"/>
              <w:jc w:val="center"/>
              <w:rPr>
                <w:rFonts w:ascii="Times New Roman" w:hAnsi="Times New Roman"/>
                <w:szCs w:val="24"/>
                <w:lang w:val="ru-RU"/>
              </w:rPr>
            </w:pPr>
            <w:r w:rsidRPr="00E25769">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19A2F311" w14:textId="77777777" w:rsidR="003201E2" w:rsidRPr="00E25769" w:rsidRDefault="003201E2" w:rsidP="001650C7">
            <w:pPr>
              <w:widowControl/>
              <w:jc w:val="center"/>
              <w:rPr>
                <w:rFonts w:cs="Times New Roman"/>
                <w:color w:val="000000"/>
                <w:szCs w:val="24"/>
                <w:lang w:val="ru-RU"/>
              </w:rPr>
            </w:pPr>
            <w:r w:rsidRPr="00E25769">
              <w:rPr>
                <w:rFonts w:cs="Times New Roman"/>
                <w:color w:val="000000"/>
                <w:szCs w:val="24"/>
                <w:lang w:val="ru-RU"/>
              </w:rPr>
              <w:t>400/10/0,4 (3 шт.) и 250/10/0,4</w:t>
            </w:r>
          </w:p>
          <w:p w14:paraId="1B539C62" w14:textId="77777777" w:rsidR="003201E2" w:rsidRPr="00E25769" w:rsidRDefault="003201E2" w:rsidP="001650C7">
            <w:pPr>
              <w:jc w:val="center"/>
              <w:rPr>
                <w:rFonts w:cs="Times New Roman"/>
                <w:szCs w:val="24"/>
                <w:lang w:val="ru-RU"/>
              </w:rPr>
            </w:pPr>
            <w:r w:rsidRPr="00E25769">
              <w:rPr>
                <w:rFonts w:cs="Times New Roman"/>
                <w:szCs w:val="24"/>
                <w:lang w:val="ru-RU"/>
              </w:rPr>
              <w:t>(1 шт.)</w:t>
            </w:r>
          </w:p>
        </w:tc>
        <w:tc>
          <w:tcPr>
            <w:tcW w:w="1375" w:type="dxa"/>
            <w:tcBorders>
              <w:top w:val="single" w:sz="4" w:space="0" w:color="000000"/>
              <w:left w:val="single" w:sz="4" w:space="0" w:color="000000"/>
              <w:bottom w:val="single" w:sz="4" w:space="0" w:color="000000"/>
              <w:right w:val="single" w:sz="4" w:space="0" w:color="000000"/>
            </w:tcBorders>
            <w:vAlign w:val="center"/>
          </w:tcPr>
          <w:p w14:paraId="71A320D5" w14:textId="77777777" w:rsidR="003201E2" w:rsidRPr="00E25769" w:rsidRDefault="003201E2" w:rsidP="001650C7">
            <w:pPr>
              <w:spacing w:line="360" w:lineRule="atLeast"/>
              <w:jc w:val="center"/>
              <w:rPr>
                <w:rFonts w:eastAsia="Times New Roman" w:cs="Times New Roman"/>
                <w:color w:val="000000"/>
                <w:szCs w:val="24"/>
                <w:lang w:val="ru-RU" w:eastAsia="ru-RU"/>
              </w:rPr>
            </w:pPr>
            <w:r>
              <w:rPr>
                <w:color w:val="000000"/>
              </w:rPr>
              <w:t>3780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2F854A" w14:textId="77777777" w:rsidR="003201E2" w:rsidRPr="005969E9" w:rsidRDefault="003201E2" w:rsidP="001650C7">
            <w:pPr>
              <w:jc w:val="center"/>
              <w:rPr>
                <w:rFonts w:cs="Times New Roman"/>
                <w:lang w:val="ru-RU"/>
              </w:rPr>
            </w:pPr>
            <w:r>
              <w:rPr>
                <w:color w:val="000000"/>
              </w:rPr>
              <w:t>2016-2017, 2019</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C192FBE"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5D4946EA"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F32765E"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2DF3DB8D"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7F3A7D2C" w14:textId="77777777" w:rsidR="003201E2" w:rsidRPr="005969E9" w:rsidRDefault="003201E2" w:rsidP="001650C7">
            <w:pPr>
              <w:spacing w:line="360" w:lineRule="atLeast"/>
              <w:jc w:val="center"/>
              <w:rPr>
                <w:rFonts w:eastAsia="Times New Roman"/>
                <w:color w:val="000000"/>
                <w:szCs w:val="24"/>
                <w:lang w:val="ru-RU" w:eastAsia="ru-RU"/>
              </w:rPr>
            </w:pPr>
            <w:r>
              <w:rPr>
                <w:color w:val="000000"/>
              </w:rPr>
              <w:t>3780</w:t>
            </w:r>
          </w:p>
        </w:tc>
      </w:tr>
      <w:tr w:rsidR="00291435" w:rsidRPr="00E25769" w14:paraId="7C0070A8"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2536B22D" w14:textId="77777777" w:rsidR="00291435" w:rsidRPr="005969E9" w:rsidRDefault="00291435" w:rsidP="00EA453F">
            <w:pPr>
              <w:jc w:val="center"/>
              <w:rPr>
                <w:lang w:val="ru-RU"/>
              </w:rPr>
            </w:pPr>
            <w:r w:rsidRPr="005969E9">
              <w:rPr>
                <w:lang w:val="ru-RU"/>
              </w:rPr>
              <w:t>1.1.</w:t>
            </w:r>
          </w:p>
        </w:tc>
        <w:tc>
          <w:tcPr>
            <w:tcW w:w="4756" w:type="dxa"/>
            <w:gridSpan w:val="3"/>
            <w:tcBorders>
              <w:top w:val="single" w:sz="4" w:space="0" w:color="000000"/>
              <w:left w:val="single" w:sz="4" w:space="0" w:color="000000"/>
              <w:bottom w:val="single" w:sz="4" w:space="0" w:color="000000"/>
              <w:right w:val="nil"/>
            </w:tcBorders>
            <w:vAlign w:val="center"/>
          </w:tcPr>
          <w:p w14:paraId="3E5E2796" w14:textId="77777777" w:rsidR="00291435" w:rsidRPr="00291435" w:rsidRDefault="00291435" w:rsidP="00EA453F">
            <w:pPr>
              <w:pStyle w:val="affe"/>
              <w:jc w:val="center"/>
              <w:rPr>
                <w:rFonts w:ascii="Times New Roman" w:hAnsi="Times New Roman"/>
                <w:color w:val="000000"/>
                <w:szCs w:val="22"/>
              </w:rPr>
            </w:pPr>
            <w:r w:rsidRPr="00291435">
              <w:rPr>
                <w:rFonts w:ascii="Times New Roman" w:hAnsi="Times New Roman"/>
                <w:color w:val="000000"/>
                <w:szCs w:val="22"/>
              </w:rPr>
              <w:t>Вводимый жилой фонд</w:t>
            </w:r>
          </w:p>
        </w:tc>
        <w:tc>
          <w:tcPr>
            <w:tcW w:w="695" w:type="dxa"/>
            <w:gridSpan w:val="2"/>
            <w:tcBorders>
              <w:top w:val="single" w:sz="4" w:space="0" w:color="000000"/>
              <w:left w:val="single" w:sz="4" w:space="0" w:color="000000"/>
              <w:bottom w:val="single" w:sz="4" w:space="0" w:color="000000"/>
              <w:right w:val="nil"/>
            </w:tcBorders>
            <w:vAlign w:val="center"/>
          </w:tcPr>
          <w:p w14:paraId="3D218B05" w14:textId="77777777" w:rsidR="00291435" w:rsidRPr="00E25769" w:rsidRDefault="00291435" w:rsidP="00EA453F">
            <w:pPr>
              <w:pStyle w:val="affe"/>
              <w:jc w:val="center"/>
              <w:rPr>
                <w:rFonts w:ascii="Times New Roman" w:hAnsi="Times New Roman"/>
                <w:szCs w:val="24"/>
                <w:lang w:val="ru-RU"/>
              </w:rPr>
            </w:pPr>
            <w:r w:rsidRPr="00E25769">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4ADF1D60" w14:textId="77777777" w:rsidR="00291435" w:rsidRPr="00E25769" w:rsidRDefault="00291435" w:rsidP="00EA453F">
            <w:pPr>
              <w:widowControl/>
              <w:jc w:val="center"/>
              <w:rPr>
                <w:rFonts w:cs="Times New Roman"/>
                <w:color w:val="000000"/>
                <w:szCs w:val="24"/>
                <w:lang w:val="ru-RU"/>
              </w:rPr>
            </w:pPr>
            <w:r w:rsidRPr="00E25769">
              <w:rPr>
                <w:rFonts w:cs="Times New Roman"/>
                <w:color w:val="000000"/>
                <w:szCs w:val="24"/>
                <w:lang w:val="ru-RU"/>
              </w:rPr>
              <w:t>400/10/0,4 (3 шт.) и 250/10/0,4</w:t>
            </w:r>
          </w:p>
          <w:p w14:paraId="6C76CE8E" w14:textId="77777777" w:rsidR="00291435" w:rsidRPr="00291435" w:rsidRDefault="00291435" w:rsidP="00291435">
            <w:pPr>
              <w:widowControl/>
              <w:jc w:val="center"/>
              <w:rPr>
                <w:rFonts w:cs="Times New Roman"/>
                <w:color w:val="000000"/>
                <w:szCs w:val="24"/>
                <w:lang w:val="ru-RU"/>
              </w:rPr>
            </w:pPr>
            <w:r w:rsidRPr="00291435">
              <w:rPr>
                <w:rFonts w:cs="Times New Roman"/>
                <w:color w:val="000000"/>
                <w:szCs w:val="24"/>
                <w:lang w:val="ru-RU"/>
              </w:rPr>
              <w:t>(1 шт.)</w:t>
            </w:r>
          </w:p>
        </w:tc>
        <w:tc>
          <w:tcPr>
            <w:tcW w:w="1375" w:type="dxa"/>
            <w:tcBorders>
              <w:top w:val="single" w:sz="4" w:space="0" w:color="000000"/>
              <w:left w:val="single" w:sz="4" w:space="0" w:color="000000"/>
              <w:bottom w:val="single" w:sz="4" w:space="0" w:color="000000"/>
              <w:right w:val="single" w:sz="4" w:space="0" w:color="000000"/>
            </w:tcBorders>
            <w:vAlign w:val="center"/>
          </w:tcPr>
          <w:p w14:paraId="24DEFFE5" w14:textId="77777777" w:rsidR="00291435" w:rsidRPr="00291435" w:rsidRDefault="00291435" w:rsidP="00EA453F">
            <w:pPr>
              <w:spacing w:line="360" w:lineRule="atLeast"/>
              <w:jc w:val="center"/>
              <w:rPr>
                <w:color w:val="000000"/>
              </w:rPr>
            </w:pPr>
            <w:r>
              <w:rPr>
                <w:color w:val="000000"/>
              </w:rPr>
              <w:t>1672</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0BB3A9" w14:textId="77777777" w:rsidR="00291435" w:rsidRPr="00291435" w:rsidRDefault="00291435" w:rsidP="00EA453F">
            <w:pPr>
              <w:jc w:val="center"/>
              <w:rPr>
                <w:color w:val="000000"/>
              </w:rPr>
            </w:pPr>
            <w:r>
              <w:rPr>
                <w:color w:val="000000"/>
              </w:rPr>
              <w:t>2016-</w:t>
            </w:r>
            <w:r w:rsidRPr="00291435">
              <w:rPr>
                <w:color w:val="000000"/>
              </w:rPr>
              <w:t>2024</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4DF8081A" w14:textId="77777777" w:rsidR="00291435" w:rsidRPr="005969E9" w:rsidRDefault="00291435" w:rsidP="00EA453F">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3F5B9FA4" w14:textId="77777777" w:rsidR="00291435" w:rsidRPr="005969E9" w:rsidRDefault="00291435" w:rsidP="00EA453F">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9083A62" w14:textId="77777777" w:rsidR="00291435" w:rsidRPr="005969E9" w:rsidRDefault="00291435" w:rsidP="00EA453F">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0BB49959" w14:textId="77777777" w:rsidR="00291435" w:rsidRPr="005969E9" w:rsidRDefault="00291435" w:rsidP="00EA453F">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2A6B9358" w14:textId="77777777" w:rsidR="00291435" w:rsidRPr="00291435" w:rsidRDefault="00291435" w:rsidP="00EA453F">
            <w:pPr>
              <w:spacing w:line="360" w:lineRule="atLeast"/>
              <w:jc w:val="center"/>
              <w:rPr>
                <w:color w:val="000000"/>
              </w:rPr>
            </w:pPr>
            <w:r>
              <w:rPr>
                <w:color w:val="000000"/>
              </w:rPr>
              <w:t>1672</w:t>
            </w:r>
          </w:p>
        </w:tc>
      </w:tr>
      <w:tr w:rsidR="00291435" w:rsidRPr="00E25769" w14:paraId="19FE0C6E"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37EEC721" w14:textId="77777777" w:rsidR="00291435" w:rsidRPr="005969E9" w:rsidRDefault="00291435" w:rsidP="00EA453F">
            <w:pPr>
              <w:jc w:val="center"/>
              <w:rPr>
                <w:lang w:val="ru-RU"/>
              </w:rPr>
            </w:pPr>
            <w:r w:rsidRPr="005969E9">
              <w:rPr>
                <w:lang w:val="ru-RU"/>
              </w:rPr>
              <w:t>1.2</w:t>
            </w:r>
          </w:p>
        </w:tc>
        <w:tc>
          <w:tcPr>
            <w:tcW w:w="4756" w:type="dxa"/>
            <w:gridSpan w:val="3"/>
            <w:tcBorders>
              <w:top w:val="single" w:sz="4" w:space="0" w:color="000000"/>
              <w:left w:val="single" w:sz="4" w:space="0" w:color="000000"/>
              <w:bottom w:val="single" w:sz="4" w:space="0" w:color="000000"/>
              <w:right w:val="nil"/>
            </w:tcBorders>
            <w:vAlign w:val="center"/>
          </w:tcPr>
          <w:p w14:paraId="5E5A1E9E" w14:textId="77777777" w:rsidR="00291435" w:rsidRPr="00291435" w:rsidRDefault="00291435" w:rsidP="00EA453F">
            <w:pPr>
              <w:pStyle w:val="affe"/>
              <w:jc w:val="center"/>
              <w:rPr>
                <w:rFonts w:ascii="Times New Roman" w:hAnsi="Times New Roman"/>
                <w:color w:val="000000"/>
                <w:szCs w:val="22"/>
                <w:lang w:val="ru-RU"/>
              </w:rPr>
            </w:pPr>
            <w:r w:rsidRPr="00291435">
              <w:rPr>
                <w:rFonts w:ascii="Times New Roman" w:hAnsi="Times New Roman"/>
                <w:color w:val="000000"/>
                <w:szCs w:val="22"/>
                <w:lang w:val="ru-RU"/>
              </w:rPr>
              <w:t>Ремонт и реконструкция системы электроснабжения</w:t>
            </w:r>
          </w:p>
        </w:tc>
        <w:tc>
          <w:tcPr>
            <w:tcW w:w="695" w:type="dxa"/>
            <w:gridSpan w:val="2"/>
            <w:tcBorders>
              <w:top w:val="single" w:sz="4" w:space="0" w:color="000000"/>
              <w:left w:val="single" w:sz="4" w:space="0" w:color="000000"/>
              <w:bottom w:val="single" w:sz="4" w:space="0" w:color="000000"/>
              <w:right w:val="nil"/>
            </w:tcBorders>
            <w:vAlign w:val="center"/>
          </w:tcPr>
          <w:p w14:paraId="4255873D" w14:textId="77777777" w:rsidR="00291435" w:rsidRPr="005969E9" w:rsidRDefault="00291435" w:rsidP="00EA453F">
            <w:pPr>
              <w:pStyle w:val="affe"/>
              <w:jc w:val="center"/>
              <w:rPr>
                <w:rFonts w:ascii="Times New Roman" w:hAnsi="Times New Roman"/>
                <w:szCs w:val="24"/>
                <w:lang w:val="ru-RU"/>
              </w:rPr>
            </w:pPr>
            <w:r>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663201F4" w14:textId="77777777" w:rsidR="00291435" w:rsidRPr="00291435" w:rsidRDefault="00291435" w:rsidP="00291435">
            <w:pPr>
              <w:widowControl/>
              <w:jc w:val="center"/>
              <w:rPr>
                <w:rFonts w:cs="Times New Roman"/>
                <w:color w:val="000000"/>
                <w:szCs w:val="24"/>
                <w:lang w:val="ru-RU"/>
              </w:rPr>
            </w:pPr>
            <w:r w:rsidRPr="00291435">
              <w:rPr>
                <w:rFonts w:cs="Times New Roman"/>
                <w:color w:val="000000"/>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2781E2D5" w14:textId="77777777" w:rsidR="00291435" w:rsidRPr="00291435" w:rsidRDefault="00291435" w:rsidP="00EA453F">
            <w:pPr>
              <w:spacing w:line="360" w:lineRule="atLeast"/>
              <w:jc w:val="center"/>
              <w:rPr>
                <w:color w:val="000000"/>
              </w:rPr>
            </w:pPr>
            <w:r w:rsidRPr="00291435">
              <w:rPr>
                <w:color w:val="000000"/>
              </w:rPr>
              <w:t>3870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CE7BC27" w14:textId="77777777" w:rsidR="00291435" w:rsidRPr="00291435" w:rsidRDefault="00291435" w:rsidP="00EA453F">
            <w:pPr>
              <w:jc w:val="center"/>
              <w:rPr>
                <w:color w:val="000000"/>
              </w:rPr>
            </w:pPr>
            <w:r>
              <w:rPr>
                <w:color w:val="000000"/>
              </w:rPr>
              <w:t>2016-2019</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129F58B" w14:textId="77777777" w:rsidR="00291435" w:rsidRPr="005969E9" w:rsidRDefault="00291435" w:rsidP="00EA453F">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61BD9303" w14:textId="77777777" w:rsidR="00291435" w:rsidRPr="005969E9" w:rsidRDefault="00291435" w:rsidP="00EA453F">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0BDB8CD" w14:textId="77777777" w:rsidR="00291435" w:rsidRPr="005969E9" w:rsidRDefault="00291435" w:rsidP="00EA453F">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49675ABA" w14:textId="77777777" w:rsidR="00291435" w:rsidRPr="005969E9" w:rsidRDefault="00291435" w:rsidP="00EA453F">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1D106BA3" w14:textId="77777777" w:rsidR="00291435" w:rsidRPr="00291435" w:rsidRDefault="00291435" w:rsidP="00EA453F">
            <w:pPr>
              <w:spacing w:line="360" w:lineRule="atLeast"/>
              <w:jc w:val="center"/>
              <w:rPr>
                <w:color w:val="000000"/>
              </w:rPr>
            </w:pPr>
            <w:r w:rsidRPr="00291435">
              <w:rPr>
                <w:color w:val="000000"/>
              </w:rPr>
              <w:t>3870</w:t>
            </w:r>
          </w:p>
        </w:tc>
      </w:tr>
      <w:tr w:rsidR="00291435" w:rsidRPr="005969E9" w14:paraId="65FEDBE0"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22FA4FD" w14:textId="77777777" w:rsidR="00291435" w:rsidRPr="005969E9" w:rsidRDefault="00291435" w:rsidP="00EA453F">
            <w:pPr>
              <w:jc w:val="center"/>
              <w:rPr>
                <w:lang w:val="ru-RU"/>
              </w:rPr>
            </w:pPr>
            <w:r w:rsidRPr="005969E9">
              <w:rPr>
                <w:lang w:val="ru-RU"/>
              </w:rPr>
              <w:t>1.3</w:t>
            </w:r>
          </w:p>
        </w:tc>
        <w:tc>
          <w:tcPr>
            <w:tcW w:w="4756" w:type="dxa"/>
            <w:gridSpan w:val="3"/>
            <w:tcBorders>
              <w:top w:val="single" w:sz="4" w:space="0" w:color="000000"/>
              <w:left w:val="single" w:sz="4" w:space="0" w:color="000000"/>
              <w:bottom w:val="single" w:sz="4" w:space="0" w:color="000000"/>
              <w:right w:val="nil"/>
            </w:tcBorders>
            <w:vAlign w:val="center"/>
          </w:tcPr>
          <w:p w14:paraId="38D94D43" w14:textId="77777777" w:rsidR="00291435" w:rsidRPr="00291435" w:rsidRDefault="00291435" w:rsidP="00EA453F">
            <w:pPr>
              <w:pStyle w:val="affe"/>
              <w:jc w:val="center"/>
              <w:rPr>
                <w:rFonts w:ascii="Times New Roman" w:hAnsi="Times New Roman"/>
                <w:color w:val="000000"/>
                <w:szCs w:val="22"/>
              </w:rPr>
            </w:pPr>
            <w:r w:rsidRPr="00291435">
              <w:rPr>
                <w:rFonts w:ascii="Times New Roman" w:hAnsi="Times New Roman"/>
                <w:color w:val="000000"/>
                <w:szCs w:val="22"/>
              </w:rPr>
              <w:t>Строительство новых объектов системы</w:t>
            </w:r>
          </w:p>
        </w:tc>
        <w:tc>
          <w:tcPr>
            <w:tcW w:w="695" w:type="dxa"/>
            <w:gridSpan w:val="2"/>
            <w:tcBorders>
              <w:top w:val="single" w:sz="4" w:space="0" w:color="000000"/>
              <w:left w:val="single" w:sz="4" w:space="0" w:color="000000"/>
              <w:bottom w:val="single" w:sz="4" w:space="0" w:color="000000"/>
              <w:right w:val="nil"/>
            </w:tcBorders>
            <w:vAlign w:val="center"/>
          </w:tcPr>
          <w:p w14:paraId="0375C488" w14:textId="77777777" w:rsidR="00291435" w:rsidRPr="005969E9" w:rsidRDefault="00291435" w:rsidP="00EA453F">
            <w:pPr>
              <w:pStyle w:val="affe"/>
              <w:jc w:val="center"/>
              <w:rPr>
                <w:rFonts w:ascii="Times New Roman" w:hAnsi="Times New Roman"/>
                <w:szCs w:val="24"/>
                <w:lang w:val="ru-RU"/>
              </w:rPr>
            </w:pPr>
            <w:r>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580149EE" w14:textId="77777777" w:rsidR="00291435" w:rsidRPr="00291435" w:rsidRDefault="00291435" w:rsidP="00291435">
            <w:pPr>
              <w:widowControl/>
              <w:jc w:val="center"/>
              <w:rPr>
                <w:rFonts w:cs="Times New Roman"/>
                <w:color w:val="000000"/>
                <w:szCs w:val="24"/>
                <w:lang w:val="ru-RU"/>
              </w:rPr>
            </w:pPr>
            <w:r w:rsidRPr="00291435">
              <w:rPr>
                <w:rFonts w:cs="Times New Roman"/>
                <w:color w:val="000000"/>
                <w:szCs w:val="24"/>
                <w:lang w:val="ru-RU"/>
              </w:rPr>
              <w:t>2</w:t>
            </w:r>
          </w:p>
        </w:tc>
        <w:tc>
          <w:tcPr>
            <w:tcW w:w="1375" w:type="dxa"/>
            <w:tcBorders>
              <w:top w:val="single" w:sz="4" w:space="0" w:color="000000"/>
              <w:left w:val="single" w:sz="4" w:space="0" w:color="000000"/>
              <w:bottom w:val="single" w:sz="4" w:space="0" w:color="000000"/>
              <w:right w:val="single" w:sz="4" w:space="0" w:color="000000"/>
            </w:tcBorders>
            <w:vAlign w:val="center"/>
          </w:tcPr>
          <w:p w14:paraId="447E15F7" w14:textId="77777777" w:rsidR="00291435" w:rsidRPr="00291435" w:rsidRDefault="00291435" w:rsidP="00EA453F">
            <w:pPr>
              <w:spacing w:line="360" w:lineRule="atLeast"/>
              <w:jc w:val="center"/>
              <w:rPr>
                <w:color w:val="000000"/>
              </w:rPr>
            </w:pPr>
            <w:r w:rsidRPr="00291435">
              <w:rPr>
                <w:color w:val="000000"/>
              </w:rPr>
              <w:t>2</w:t>
            </w:r>
            <w:r>
              <w:rPr>
                <w:color w:val="000000"/>
              </w:rPr>
              <w:t>9</w:t>
            </w:r>
            <w:r w:rsidRPr="00291435">
              <w:rPr>
                <w:color w:val="000000"/>
              </w:rPr>
              <w:t>7</w:t>
            </w:r>
            <w:r>
              <w:rPr>
                <w:color w:val="000000"/>
              </w:rPr>
              <w:t>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41D6ACA" w14:textId="77777777" w:rsidR="00291435" w:rsidRPr="00291435" w:rsidRDefault="00291435" w:rsidP="00EA453F">
            <w:pPr>
              <w:jc w:val="center"/>
              <w:rPr>
                <w:color w:val="000000"/>
              </w:rPr>
            </w:pPr>
            <w:r>
              <w:rPr>
                <w:color w:val="000000"/>
              </w:rPr>
              <w:t>2017-2018</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67969ADA" w14:textId="77777777" w:rsidR="00291435" w:rsidRPr="005969E9" w:rsidRDefault="00291435" w:rsidP="00EA453F">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17BF8460" w14:textId="77777777" w:rsidR="00291435" w:rsidRPr="005969E9" w:rsidRDefault="00291435" w:rsidP="00EA453F">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9460EEC" w14:textId="77777777" w:rsidR="00291435" w:rsidRPr="005969E9" w:rsidRDefault="00291435" w:rsidP="00EA453F">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FB7487A" w14:textId="77777777" w:rsidR="00291435" w:rsidRPr="005969E9" w:rsidRDefault="00291435" w:rsidP="00EA453F">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35645ADF" w14:textId="77777777" w:rsidR="00291435" w:rsidRPr="00291435" w:rsidRDefault="00291435" w:rsidP="00EA453F">
            <w:pPr>
              <w:spacing w:line="360" w:lineRule="atLeast"/>
              <w:jc w:val="center"/>
              <w:rPr>
                <w:color w:val="000000"/>
              </w:rPr>
            </w:pPr>
            <w:r w:rsidRPr="00291435">
              <w:rPr>
                <w:color w:val="000000"/>
              </w:rPr>
              <w:t>2</w:t>
            </w:r>
            <w:r>
              <w:rPr>
                <w:color w:val="000000"/>
              </w:rPr>
              <w:t>9</w:t>
            </w:r>
            <w:r w:rsidRPr="00291435">
              <w:rPr>
                <w:color w:val="000000"/>
              </w:rPr>
              <w:t>7</w:t>
            </w:r>
            <w:r>
              <w:rPr>
                <w:color w:val="000000"/>
              </w:rPr>
              <w:t>0</w:t>
            </w:r>
          </w:p>
        </w:tc>
      </w:tr>
      <w:tr w:rsidR="00291435" w:rsidRPr="005969E9" w14:paraId="1F6B59C7"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7D46096C" w14:textId="77777777" w:rsidR="00291435" w:rsidRPr="005969E9" w:rsidRDefault="00291435" w:rsidP="00EA453F">
            <w:pPr>
              <w:jc w:val="center"/>
              <w:rPr>
                <w:lang w:val="ru-RU"/>
              </w:rPr>
            </w:pPr>
            <w:r>
              <w:rPr>
                <w:lang w:val="ru-RU"/>
              </w:rPr>
              <w:t>1.4</w:t>
            </w:r>
          </w:p>
        </w:tc>
        <w:tc>
          <w:tcPr>
            <w:tcW w:w="4756" w:type="dxa"/>
            <w:gridSpan w:val="3"/>
            <w:tcBorders>
              <w:top w:val="single" w:sz="4" w:space="0" w:color="000000"/>
              <w:left w:val="single" w:sz="4" w:space="0" w:color="000000"/>
              <w:bottom w:val="single" w:sz="4" w:space="0" w:color="000000"/>
              <w:right w:val="nil"/>
            </w:tcBorders>
            <w:vAlign w:val="center"/>
          </w:tcPr>
          <w:p w14:paraId="02E46767" w14:textId="77777777" w:rsidR="00291435" w:rsidRPr="00291435" w:rsidRDefault="00291435" w:rsidP="00EA453F">
            <w:pPr>
              <w:pStyle w:val="affe"/>
              <w:jc w:val="center"/>
              <w:rPr>
                <w:rFonts w:ascii="Times New Roman" w:hAnsi="Times New Roman"/>
                <w:color w:val="000000"/>
                <w:szCs w:val="22"/>
              </w:rPr>
            </w:pPr>
            <w:r w:rsidRPr="00291435">
              <w:rPr>
                <w:rFonts w:ascii="Times New Roman" w:hAnsi="Times New Roman"/>
                <w:color w:val="000000"/>
                <w:szCs w:val="22"/>
              </w:rPr>
              <w:t>Ввод нового жилья</w:t>
            </w:r>
          </w:p>
        </w:tc>
        <w:tc>
          <w:tcPr>
            <w:tcW w:w="695" w:type="dxa"/>
            <w:gridSpan w:val="2"/>
            <w:tcBorders>
              <w:top w:val="single" w:sz="4" w:space="0" w:color="000000"/>
              <w:left w:val="single" w:sz="4" w:space="0" w:color="000000"/>
              <w:bottom w:val="single" w:sz="4" w:space="0" w:color="000000"/>
              <w:right w:val="nil"/>
            </w:tcBorders>
            <w:vAlign w:val="center"/>
          </w:tcPr>
          <w:p w14:paraId="0F5F94F1" w14:textId="77777777" w:rsidR="00291435" w:rsidRDefault="00291435" w:rsidP="00EA453F">
            <w:pPr>
              <w:pStyle w:val="affe"/>
              <w:jc w:val="center"/>
              <w:rPr>
                <w:rFonts w:ascii="Times New Roman" w:hAnsi="Times New Roman"/>
                <w:szCs w:val="24"/>
                <w:lang w:val="ru-RU"/>
              </w:rPr>
            </w:pPr>
            <w:r>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60E18FB5" w14:textId="77777777" w:rsidR="00291435" w:rsidRPr="00291435" w:rsidRDefault="00291435" w:rsidP="00291435">
            <w:pPr>
              <w:widowControl/>
              <w:jc w:val="center"/>
              <w:rPr>
                <w:rFonts w:cs="Times New Roman"/>
                <w:color w:val="000000"/>
                <w:szCs w:val="24"/>
                <w:lang w:val="ru-RU"/>
              </w:rPr>
            </w:pPr>
            <w:r w:rsidRPr="00291435">
              <w:rPr>
                <w:rFonts w:cs="Times New Roman"/>
                <w:color w:val="000000"/>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4852FF66" w14:textId="77777777" w:rsidR="00291435" w:rsidRPr="00291435" w:rsidRDefault="00291435" w:rsidP="00EA453F">
            <w:pPr>
              <w:spacing w:line="360" w:lineRule="atLeast"/>
              <w:jc w:val="center"/>
              <w:rPr>
                <w:color w:val="000000"/>
              </w:rPr>
            </w:pPr>
            <w:r w:rsidRPr="00291435">
              <w:rPr>
                <w:color w:val="000000"/>
              </w:rPr>
              <w:t>320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31CD46E" w14:textId="77777777" w:rsidR="00291435" w:rsidRPr="00291435" w:rsidRDefault="00291435" w:rsidP="00EA453F">
            <w:pPr>
              <w:jc w:val="center"/>
              <w:rPr>
                <w:color w:val="000000"/>
              </w:rPr>
            </w:pPr>
            <w:r w:rsidRPr="00291435">
              <w:rPr>
                <w:color w:val="000000"/>
              </w:rPr>
              <w:t>2024</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740E5AC5" w14:textId="77777777" w:rsidR="00291435" w:rsidRPr="005969E9" w:rsidRDefault="00291435" w:rsidP="00EA453F">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65BD3D76" w14:textId="77777777" w:rsidR="00291435" w:rsidRPr="005969E9" w:rsidRDefault="00291435" w:rsidP="00EA453F">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7EBC87C" w14:textId="77777777" w:rsidR="00291435" w:rsidRPr="005969E9" w:rsidRDefault="00291435" w:rsidP="00EA453F">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B77171D" w14:textId="77777777" w:rsidR="00291435" w:rsidRPr="005969E9" w:rsidRDefault="00291435" w:rsidP="00EA453F">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42BE73C0" w14:textId="77777777" w:rsidR="00291435" w:rsidRDefault="00291435" w:rsidP="00EA453F">
            <w:pPr>
              <w:spacing w:line="360" w:lineRule="atLeast"/>
              <w:jc w:val="center"/>
              <w:rPr>
                <w:color w:val="000000"/>
              </w:rPr>
            </w:pPr>
            <w:r w:rsidRPr="00291435">
              <w:rPr>
                <w:color w:val="000000"/>
              </w:rPr>
              <w:t>320</w:t>
            </w:r>
          </w:p>
        </w:tc>
      </w:tr>
      <w:tr w:rsidR="00291435" w:rsidRPr="005969E9" w14:paraId="4590DF5E" w14:textId="77777777" w:rsidTr="00EA453F">
        <w:trPr>
          <w:jc w:val="center"/>
        </w:trPr>
        <w:tc>
          <w:tcPr>
            <w:tcW w:w="6905" w:type="dxa"/>
            <w:gridSpan w:val="7"/>
            <w:tcBorders>
              <w:top w:val="single" w:sz="4" w:space="0" w:color="000000"/>
              <w:left w:val="single" w:sz="4" w:space="0" w:color="000000"/>
              <w:bottom w:val="single" w:sz="4" w:space="0" w:color="auto"/>
              <w:right w:val="nil"/>
            </w:tcBorders>
            <w:vAlign w:val="center"/>
          </w:tcPr>
          <w:p w14:paraId="745FF6A4" w14:textId="77777777" w:rsidR="00291435" w:rsidRPr="00E25769" w:rsidRDefault="00291435" w:rsidP="00EA453F">
            <w:pPr>
              <w:jc w:val="center"/>
              <w:rPr>
                <w:lang w:val="ru-RU"/>
              </w:rPr>
            </w:pPr>
            <w:r>
              <w:lastRenderedPageBreak/>
              <w:t>Итого:</w:t>
            </w:r>
          </w:p>
        </w:tc>
        <w:tc>
          <w:tcPr>
            <w:tcW w:w="1375" w:type="dxa"/>
            <w:tcBorders>
              <w:top w:val="single" w:sz="4" w:space="0" w:color="000000"/>
              <w:left w:val="single" w:sz="4" w:space="0" w:color="000000"/>
              <w:bottom w:val="single" w:sz="4" w:space="0" w:color="auto"/>
              <w:right w:val="single" w:sz="4" w:space="0" w:color="000000"/>
            </w:tcBorders>
            <w:vAlign w:val="center"/>
          </w:tcPr>
          <w:p w14:paraId="2085D922" w14:textId="77777777" w:rsidR="00291435" w:rsidRPr="005969E9" w:rsidRDefault="00291435" w:rsidP="00EA453F">
            <w:pPr>
              <w:spacing w:line="360" w:lineRule="atLeast"/>
              <w:jc w:val="center"/>
              <w:rPr>
                <w:rFonts w:eastAsia="Times New Roman"/>
                <w:color w:val="000000"/>
                <w:szCs w:val="24"/>
                <w:lang w:val="ru-RU" w:eastAsia="ru-RU"/>
              </w:rPr>
            </w:pPr>
            <w:r>
              <w:rPr>
                <w:color w:val="000000"/>
              </w:rPr>
              <w:t>8832</w:t>
            </w:r>
          </w:p>
        </w:tc>
        <w:tc>
          <w:tcPr>
            <w:tcW w:w="1055" w:type="dxa"/>
            <w:gridSpan w:val="2"/>
            <w:tcBorders>
              <w:top w:val="single" w:sz="4" w:space="0" w:color="000000"/>
              <w:left w:val="single" w:sz="4" w:space="0" w:color="000000"/>
              <w:bottom w:val="single" w:sz="4" w:space="0" w:color="auto"/>
              <w:right w:val="single" w:sz="4" w:space="0" w:color="000000"/>
            </w:tcBorders>
            <w:vAlign w:val="center"/>
          </w:tcPr>
          <w:p w14:paraId="49E7A207" w14:textId="77777777" w:rsidR="00291435" w:rsidRPr="005969E9" w:rsidRDefault="00291435" w:rsidP="00EA453F">
            <w:pPr>
              <w:jc w:val="center"/>
              <w:rPr>
                <w:rFonts w:cs="Times New Roman"/>
                <w:lang w:val="ru-RU"/>
              </w:rPr>
            </w:pPr>
          </w:p>
        </w:tc>
        <w:tc>
          <w:tcPr>
            <w:tcW w:w="968" w:type="dxa"/>
            <w:gridSpan w:val="2"/>
            <w:tcBorders>
              <w:top w:val="single" w:sz="4" w:space="0" w:color="000000"/>
              <w:left w:val="single" w:sz="4" w:space="0" w:color="000000"/>
              <w:bottom w:val="single" w:sz="4" w:space="0" w:color="auto"/>
              <w:right w:val="single" w:sz="4" w:space="0" w:color="000000"/>
            </w:tcBorders>
            <w:vAlign w:val="center"/>
          </w:tcPr>
          <w:p w14:paraId="563FB49E" w14:textId="77777777" w:rsidR="00291435" w:rsidRPr="005969E9" w:rsidRDefault="00291435" w:rsidP="00EA453F">
            <w:pPr>
              <w:jc w:val="center"/>
              <w:rPr>
                <w:rFonts w:cs="Times New Roman"/>
                <w:lang w:val="ru-RU"/>
              </w:rPr>
            </w:pPr>
          </w:p>
        </w:tc>
        <w:tc>
          <w:tcPr>
            <w:tcW w:w="1102" w:type="dxa"/>
            <w:gridSpan w:val="3"/>
            <w:tcBorders>
              <w:top w:val="single" w:sz="4" w:space="0" w:color="000000"/>
              <w:left w:val="single" w:sz="4" w:space="0" w:color="000000"/>
              <w:bottom w:val="single" w:sz="4" w:space="0" w:color="auto"/>
              <w:right w:val="single" w:sz="4" w:space="0" w:color="000000"/>
            </w:tcBorders>
            <w:vAlign w:val="center"/>
          </w:tcPr>
          <w:p w14:paraId="6500F593" w14:textId="77777777" w:rsidR="00291435" w:rsidRPr="005969E9" w:rsidRDefault="00291435" w:rsidP="00EA453F">
            <w:pPr>
              <w:jc w:val="center"/>
              <w:rPr>
                <w:rFonts w:cs="Times New Roman"/>
                <w:lang w:val="ru-RU"/>
              </w:rPr>
            </w:pPr>
          </w:p>
        </w:tc>
        <w:tc>
          <w:tcPr>
            <w:tcW w:w="930" w:type="dxa"/>
            <w:tcBorders>
              <w:top w:val="single" w:sz="4" w:space="0" w:color="000000"/>
              <w:left w:val="single" w:sz="4" w:space="0" w:color="000000"/>
              <w:bottom w:val="single" w:sz="4" w:space="0" w:color="auto"/>
              <w:right w:val="single" w:sz="4" w:space="0" w:color="000000"/>
            </w:tcBorders>
            <w:vAlign w:val="center"/>
          </w:tcPr>
          <w:p w14:paraId="70DA02FB" w14:textId="77777777" w:rsidR="00291435" w:rsidRPr="005969E9" w:rsidRDefault="00291435" w:rsidP="00EA453F">
            <w:pPr>
              <w:jc w:val="center"/>
              <w:rPr>
                <w:rFonts w:cs="Times New Roman"/>
                <w:lang w:val="ru-RU"/>
              </w:rPr>
            </w:pPr>
          </w:p>
        </w:tc>
        <w:tc>
          <w:tcPr>
            <w:tcW w:w="1241" w:type="dxa"/>
            <w:gridSpan w:val="2"/>
            <w:tcBorders>
              <w:top w:val="single" w:sz="4" w:space="0" w:color="000000"/>
              <w:left w:val="single" w:sz="4" w:space="0" w:color="000000"/>
              <w:bottom w:val="single" w:sz="4" w:space="0" w:color="auto"/>
              <w:right w:val="single" w:sz="4" w:space="0" w:color="000000"/>
            </w:tcBorders>
            <w:vAlign w:val="center"/>
          </w:tcPr>
          <w:p w14:paraId="76B15DAD" w14:textId="77777777" w:rsidR="00291435" w:rsidRPr="005969E9" w:rsidRDefault="00291435" w:rsidP="00EA453F">
            <w:pPr>
              <w:jc w:val="center"/>
              <w:rPr>
                <w:rFonts w:cs="Times New Roman"/>
                <w:lang w:val="ru-RU"/>
              </w:rPr>
            </w:pPr>
          </w:p>
        </w:tc>
        <w:tc>
          <w:tcPr>
            <w:tcW w:w="1212" w:type="dxa"/>
            <w:gridSpan w:val="2"/>
            <w:tcBorders>
              <w:top w:val="single" w:sz="4" w:space="0" w:color="000000"/>
              <w:left w:val="single" w:sz="4" w:space="0" w:color="000000"/>
              <w:bottom w:val="single" w:sz="4" w:space="0" w:color="auto"/>
              <w:right w:val="single" w:sz="4" w:space="0" w:color="000000"/>
            </w:tcBorders>
            <w:vAlign w:val="center"/>
          </w:tcPr>
          <w:p w14:paraId="0D63B7DA" w14:textId="77777777" w:rsidR="00291435" w:rsidRPr="00C412D4" w:rsidRDefault="00291435" w:rsidP="00EA453F">
            <w:pPr>
              <w:spacing w:line="360" w:lineRule="atLeast"/>
              <w:jc w:val="center"/>
              <w:rPr>
                <w:rFonts w:eastAsia="Times New Roman"/>
                <w:color w:val="000000"/>
                <w:szCs w:val="24"/>
                <w:lang w:val="ru-RU" w:eastAsia="ru-RU"/>
              </w:rPr>
            </w:pPr>
            <w:r>
              <w:rPr>
                <w:color w:val="000000"/>
                <w:lang w:val="ru-RU"/>
              </w:rPr>
              <w:t>8832</w:t>
            </w:r>
          </w:p>
        </w:tc>
      </w:tr>
      <w:tr w:rsidR="003201E2" w:rsidRPr="005969E9" w14:paraId="5F4765FA" w14:textId="77777777" w:rsidTr="00291435">
        <w:trPr>
          <w:trHeight w:val="295"/>
          <w:tblHeader/>
          <w:jc w:val="center"/>
        </w:trPr>
        <w:tc>
          <w:tcPr>
            <w:tcW w:w="14788" w:type="dxa"/>
            <w:gridSpan w:val="20"/>
            <w:tcBorders>
              <w:top w:val="single" w:sz="4" w:space="0" w:color="auto"/>
              <w:left w:val="single" w:sz="4" w:space="0" w:color="auto"/>
              <w:bottom w:val="single" w:sz="4" w:space="0" w:color="auto"/>
              <w:right w:val="single" w:sz="4" w:space="0" w:color="auto"/>
            </w:tcBorders>
            <w:vAlign w:val="center"/>
          </w:tcPr>
          <w:p w14:paraId="1B6726C7" w14:textId="77777777" w:rsidR="003201E2" w:rsidRPr="005969E9" w:rsidRDefault="003201E2" w:rsidP="001650C7">
            <w:pPr>
              <w:snapToGrid w:val="0"/>
              <w:ind w:left="-108" w:right="-108"/>
              <w:jc w:val="center"/>
              <w:rPr>
                <w:b/>
                <w:szCs w:val="24"/>
              </w:rPr>
            </w:pPr>
            <w:r w:rsidRPr="005969E9">
              <w:rPr>
                <w:b/>
                <w:szCs w:val="24"/>
              </w:rPr>
              <w:t>Раздел 2</w:t>
            </w:r>
            <w:r>
              <w:rPr>
                <w:b/>
                <w:szCs w:val="24"/>
              </w:rPr>
              <w:t xml:space="preserve">. </w:t>
            </w:r>
            <w:r>
              <w:rPr>
                <w:b/>
                <w:szCs w:val="24"/>
                <w:lang w:val="ru-RU"/>
              </w:rPr>
              <w:t>Т</w:t>
            </w:r>
            <w:r>
              <w:rPr>
                <w:b/>
                <w:szCs w:val="24"/>
              </w:rPr>
              <w:t>еплоснабжение</w:t>
            </w:r>
          </w:p>
        </w:tc>
      </w:tr>
      <w:tr w:rsidR="003201E2" w:rsidRPr="005969E9" w14:paraId="2D17635B" w14:textId="77777777" w:rsidTr="00291435">
        <w:trPr>
          <w:jc w:val="center"/>
        </w:trPr>
        <w:tc>
          <w:tcPr>
            <w:tcW w:w="687" w:type="dxa"/>
            <w:gridSpan w:val="2"/>
            <w:tcBorders>
              <w:top w:val="single" w:sz="4" w:space="0" w:color="000000"/>
              <w:left w:val="single" w:sz="4" w:space="0" w:color="000000"/>
              <w:bottom w:val="single" w:sz="4" w:space="0" w:color="000000"/>
              <w:right w:val="nil"/>
            </w:tcBorders>
            <w:vAlign w:val="center"/>
          </w:tcPr>
          <w:p w14:paraId="1B114509"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1.1</w:t>
            </w:r>
          </w:p>
        </w:tc>
        <w:tc>
          <w:tcPr>
            <w:tcW w:w="4634" w:type="dxa"/>
            <w:tcBorders>
              <w:top w:val="single" w:sz="4" w:space="0" w:color="000000"/>
              <w:left w:val="single" w:sz="4" w:space="0" w:color="000000"/>
              <w:bottom w:val="single" w:sz="4" w:space="0" w:color="000000"/>
              <w:right w:val="nil"/>
            </w:tcBorders>
            <w:vAlign w:val="center"/>
            <w:hideMark/>
          </w:tcPr>
          <w:p w14:paraId="00923919" w14:textId="77777777" w:rsidR="003201E2" w:rsidRPr="005969E9" w:rsidRDefault="003201E2" w:rsidP="001650C7">
            <w:pPr>
              <w:pStyle w:val="affe"/>
              <w:rPr>
                <w:rFonts w:ascii="Times New Roman" w:eastAsia="Times New Roman" w:hAnsi="Times New Roman"/>
                <w:color w:val="000000"/>
                <w:sz w:val="20"/>
                <w:szCs w:val="20"/>
                <w:lang w:val="ru-RU"/>
              </w:rPr>
            </w:pPr>
            <w:r w:rsidRPr="005969E9">
              <w:rPr>
                <w:rFonts w:ascii="Times New Roman" w:hAnsi="Times New Roman"/>
                <w:sz w:val="20"/>
                <w:szCs w:val="20"/>
                <w:lang w:val="ru-RU"/>
              </w:rPr>
              <w:t>Замена изоляции (утепление) д. Мазалово</w:t>
            </w:r>
          </w:p>
        </w:tc>
        <w:tc>
          <w:tcPr>
            <w:tcW w:w="720" w:type="dxa"/>
            <w:gridSpan w:val="2"/>
            <w:tcBorders>
              <w:top w:val="single" w:sz="4" w:space="0" w:color="000000"/>
              <w:left w:val="single" w:sz="4" w:space="0" w:color="000000"/>
              <w:bottom w:val="single" w:sz="4" w:space="0" w:color="000000"/>
              <w:right w:val="nil"/>
            </w:tcBorders>
            <w:vAlign w:val="center"/>
          </w:tcPr>
          <w:p w14:paraId="04A52ADC"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м</w:t>
            </w:r>
          </w:p>
        </w:tc>
        <w:tc>
          <w:tcPr>
            <w:tcW w:w="864" w:type="dxa"/>
            <w:gridSpan w:val="2"/>
            <w:tcBorders>
              <w:top w:val="single" w:sz="4" w:space="0" w:color="000000"/>
              <w:left w:val="single" w:sz="4" w:space="0" w:color="000000"/>
              <w:bottom w:val="single" w:sz="4" w:space="0" w:color="000000"/>
              <w:right w:val="nil"/>
            </w:tcBorders>
            <w:vAlign w:val="center"/>
          </w:tcPr>
          <w:p w14:paraId="4F69E4EE" w14:textId="77777777" w:rsidR="003201E2" w:rsidRPr="005969E9" w:rsidRDefault="003201E2" w:rsidP="001650C7">
            <w:pPr>
              <w:jc w:val="center"/>
              <w:rPr>
                <w:rFonts w:cs="Times New Roman"/>
                <w:lang w:val="ru-RU"/>
              </w:rPr>
            </w:pPr>
            <w:r w:rsidRPr="005969E9">
              <w:rPr>
                <w:rFonts w:cs="Times New Roman"/>
                <w:lang w:val="ru-RU"/>
              </w:rPr>
              <w:t>410</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2C806DD7" w14:textId="77777777" w:rsidR="003201E2" w:rsidRPr="005969E9" w:rsidRDefault="003201E2" w:rsidP="001650C7">
            <w:pPr>
              <w:jc w:val="center"/>
              <w:rPr>
                <w:rFonts w:cs="Times New Roman"/>
                <w:lang w:val="ru-RU"/>
              </w:rPr>
            </w:pPr>
            <w:r w:rsidRPr="005969E9">
              <w:rPr>
                <w:rFonts w:cs="Times New Roman"/>
                <w:lang w:val="ru-RU"/>
              </w:rPr>
              <w:t>104</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14:paraId="5602907E" w14:textId="77777777" w:rsidR="003201E2" w:rsidRPr="005969E9" w:rsidRDefault="003201E2" w:rsidP="001650C7">
            <w:pPr>
              <w:jc w:val="center"/>
              <w:rPr>
                <w:rFonts w:cs="Times New Roman"/>
                <w:lang w:val="ru-RU"/>
              </w:rPr>
            </w:pPr>
            <w:r w:rsidRPr="005969E9">
              <w:rPr>
                <w:rFonts w:cs="Times New Roman"/>
                <w:lang w:val="ru-RU"/>
              </w:rPr>
              <w:t>2016-2020</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14:paraId="3B6E253D" w14:textId="77777777" w:rsidR="003201E2" w:rsidRPr="005969E9" w:rsidRDefault="003201E2" w:rsidP="001650C7">
            <w:pPr>
              <w:jc w:val="center"/>
              <w:rPr>
                <w:rFonts w:cs="Times New Roman"/>
                <w:lang w:val="ru-RU"/>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B976B7B" w14:textId="77777777" w:rsidR="003201E2" w:rsidRPr="005969E9" w:rsidRDefault="003201E2" w:rsidP="001650C7">
            <w:pPr>
              <w:jc w:val="center"/>
              <w:rPr>
                <w:rFonts w:cs="Times New Roman"/>
                <w:lang w:val="ru-RU"/>
              </w:rPr>
            </w:pPr>
          </w:p>
        </w:tc>
        <w:tc>
          <w:tcPr>
            <w:tcW w:w="1008" w:type="dxa"/>
            <w:gridSpan w:val="3"/>
            <w:tcBorders>
              <w:top w:val="single" w:sz="4" w:space="0" w:color="000000"/>
              <w:left w:val="single" w:sz="4" w:space="0" w:color="000000"/>
              <w:bottom w:val="single" w:sz="4" w:space="0" w:color="000000"/>
              <w:right w:val="single" w:sz="4" w:space="0" w:color="000000"/>
            </w:tcBorders>
            <w:vAlign w:val="center"/>
          </w:tcPr>
          <w:p w14:paraId="4B030AC0" w14:textId="77777777" w:rsidR="003201E2" w:rsidRPr="005969E9" w:rsidRDefault="003201E2" w:rsidP="001650C7">
            <w:pPr>
              <w:jc w:val="center"/>
              <w:rPr>
                <w:rFonts w:cs="Times New Roman"/>
                <w:lang w:val="ru-RU"/>
              </w:rPr>
            </w:pPr>
            <w:r w:rsidRPr="005969E9">
              <w:rPr>
                <w:rFonts w:cs="Times New Roman"/>
                <w:lang w:val="ru-RU"/>
              </w:rPr>
              <w:t>104</w:t>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14:paraId="4EC04303" w14:textId="77777777" w:rsidR="003201E2" w:rsidRPr="005969E9" w:rsidRDefault="003201E2" w:rsidP="001650C7">
            <w:pPr>
              <w:jc w:val="center"/>
              <w:rPr>
                <w:rFonts w:cs="Times New Roman"/>
                <w:lang w:val="ru-RU"/>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40D7AD12" w14:textId="77777777" w:rsidR="003201E2" w:rsidRPr="005969E9" w:rsidRDefault="003201E2" w:rsidP="001650C7">
            <w:pPr>
              <w:jc w:val="center"/>
              <w:rPr>
                <w:rFonts w:cs="Times New Roman"/>
                <w:lang w:val="ru-RU"/>
              </w:rPr>
            </w:pPr>
          </w:p>
        </w:tc>
      </w:tr>
      <w:tr w:rsidR="003201E2" w:rsidRPr="005969E9" w14:paraId="1373CF83" w14:textId="77777777" w:rsidTr="00291435">
        <w:trPr>
          <w:jc w:val="center"/>
        </w:trPr>
        <w:tc>
          <w:tcPr>
            <w:tcW w:w="687" w:type="dxa"/>
            <w:gridSpan w:val="2"/>
            <w:tcBorders>
              <w:top w:val="single" w:sz="4" w:space="0" w:color="000000"/>
              <w:left w:val="single" w:sz="4" w:space="0" w:color="000000"/>
              <w:bottom w:val="single" w:sz="4" w:space="0" w:color="000000"/>
              <w:right w:val="nil"/>
            </w:tcBorders>
            <w:vAlign w:val="center"/>
          </w:tcPr>
          <w:p w14:paraId="754B6F66"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1.2</w:t>
            </w:r>
          </w:p>
        </w:tc>
        <w:tc>
          <w:tcPr>
            <w:tcW w:w="4634" w:type="dxa"/>
            <w:tcBorders>
              <w:top w:val="single" w:sz="4" w:space="0" w:color="000000"/>
              <w:left w:val="single" w:sz="4" w:space="0" w:color="000000"/>
              <w:bottom w:val="single" w:sz="4" w:space="0" w:color="000000"/>
              <w:right w:val="nil"/>
            </w:tcBorders>
            <w:vAlign w:val="center"/>
          </w:tcPr>
          <w:p w14:paraId="69FD97FC" w14:textId="77777777" w:rsidR="003201E2" w:rsidRPr="005969E9" w:rsidRDefault="003201E2" w:rsidP="001650C7">
            <w:pPr>
              <w:pStyle w:val="affe"/>
              <w:rPr>
                <w:rFonts w:ascii="Times New Roman" w:eastAsia="Times New Roman" w:hAnsi="Times New Roman"/>
                <w:color w:val="000000"/>
                <w:sz w:val="20"/>
                <w:szCs w:val="20"/>
                <w:lang w:val="ru-RU"/>
              </w:rPr>
            </w:pPr>
            <w:r w:rsidRPr="005969E9">
              <w:rPr>
                <w:rFonts w:ascii="Times New Roman" w:eastAsia="Times New Roman" w:hAnsi="Times New Roman"/>
                <w:color w:val="000000"/>
                <w:sz w:val="20"/>
                <w:szCs w:val="20"/>
                <w:lang w:val="ru-RU"/>
              </w:rPr>
              <w:t xml:space="preserve">Проведение испытаний (гидравлических, температурных, на тепловые потери) тепловых сетей </w:t>
            </w:r>
          </w:p>
        </w:tc>
        <w:tc>
          <w:tcPr>
            <w:tcW w:w="720" w:type="dxa"/>
            <w:gridSpan w:val="2"/>
            <w:tcBorders>
              <w:top w:val="single" w:sz="4" w:space="0" w:color="000000"/>
              <w:left w:val="single" w:sz="4" w:space="0" w:color="000000"/>
              <w:bottom w:val="single" w:sz="4" w:space="0" w:color="000000"/>
              <w:right w:val="nil"/>
            </w:tcBorders>
            <w:vAlign w:val="center"/>
          </w:tcPr>
          <w:p w14:paraId="40BC892C" w14:textId="77777777" w:rsidR="003201E2" w:rsidRPr="005969E9" w:rsidRDefault="003201E2" w:rsidP="001650C7">
            <w:pPr>
              <w:pStyle w:val="affe"/>
              <w:jc w:val="center"/>
              <w:rPr>
                <w:rFonts w:ascii="Times New Roman" w:hAnsi="Times New Roman"/>
                <w:color w:val="000000"/>
                <w:lang w:val="ru-RU"/>
              </w:rPr>
            </w:pPr>
          </w:p>
        </w:tc>
        <w:tc>
          <w:tcPr>
            <w:tcW w:w="864" w:type="dxa"/>
            <w:gridSpan w:val="2"/>
            <w:tcBorders>
              <w:top w:val="single" w:sz="4" w:space="0" w:color="000000"/>
              <w:left w:val="single" w:sz="4" w:space="0" w:color="000000"/>
              <w:bottom w:val="single" w:sz="4" w:space="0" w:color="000000"/>
              <w:right w:val="nil"/>
            </w:tcBorders>
            <w:vAlign w:val="center"/>
          </w:tcPr>
          <w:p w14:paraId="1BE722AC" w14:textId="77777777" w:rsidR="003201E2" w:rsidRPr="005969E9" w:rsidRDefault="003201E2" w:rsidP="001650C7">
            <w:pPr>
              <w:jc w:val="center"/>
              <w:rPr>
                <w:rFonts w:cs="Times New Roman"/>
                <w:lang w:val="ru-RU"/>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0D29D11E" w14:textId="77777777" w:rsidR="003201E2" w:rsidRPr="005969E9" w:rsidRDefault="003201E2" w:rsidP="001650C7">
            <w:pPr>
              <w:jc w:val="center"/>
              <w:rPr>
                <w:rFonts w:cs="Times New Roman"/>
                <w:lang w:val="ru-RU"/>
              </w:rPr>
            </w:pPr>
            <w:r w:rsidRPr="005969E9">
              <w:rPr>
                <w:rFonts w:cs="Times New Roman"/>
                <w:lang w:val="ru-RU"/>
              </w:rPr>
              <w:t>3</w:t>
            </w:r>
            <w:r>
              <w:rPr>
                <w:rFonts w:cs="Times New Roman"/>
                <w:lang w:val="ru-RU"/>
              </w:rPr>
              <w:t>00</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14:paraId="18481AF5" w14:textId="77777777" w:rsidR="003201E2" w:rsidRPr="005969E9" w:rsidRDefault="003201E2" w:rsidP="001650C7">
            <w:pPr>
              <w:jc w:val="center"/>
              <w:rPr>
                <w:rFonts w:cs="Times New Roman"/>
                <w:lang w:val="ru-RU"/>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14:paraId="213EDF2E" w14:textId="77777777" w:rsidR="003201E2" w:rsidRPr="005969E9" w:rsidRDefault="003201E2" w:rsidP="001650C7">
            <w:pPr>
              <w:jc w:val="center"/>
              <w:rPr>
                <w:rFonts w:cs="Times New Roman"/>
                <w:lang w:val="ru-RU"/>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404A7B4" w14:textId="77777777" w:rsidR="003201E2" w:rsidRPr="005969E9" w:rsidRDefault="003201E2" w:rsidP="001650C7">
            <w:pPr>
              <w:jc w:val="center"/>
              <w:rPr>
                <w:rFonts w:cs="Times New Roman"/>
                <w:lang w:val="ru-RU"/>
              </w:rPr>
            </w:pPr>
          </w:p>
        </w:tc>
        <w:tc>
          <w:tcPr>
            <w:tcW w:w="1008" w:type="dxa"/>
            <w:gridSpan w:val="3"/>
            <w:tcBorders>
              <w:top w:val="single" w:sz="4" w:space="0" w:color="000000"/>
              <w:left w:val="single" w:sz="4" w:space="0" w:color="000000"/>
              <w:bottom w:val="single" w:sz="4" w:space="0" w:color="000000"/>
              <w:right w:val="single" w:sz="4" w:space="0" w:color="000000"/>
            </w:tcBorders>
            <w:vAlign w:val="center"/>
          </w:tcPr>
          <w:p w14:paraId="41A25C83" w14:textId="77777777" w:rsidR="003201E2" w:rsidRPr="005969E9" w:rsidRDefault="003201E2" w:rsidP="001650C7">
            <w:pPr>
              <w:jc w:val="center"/>
              <w:rPr>
                <w:rFonts w:cs="Times New Roman"/>
                <w:lang w:val="ru-RU"/>
              </w:rPr>
            </w:pP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14:paraId="0CC3E94E" w14:textId="77777777" w:rsidR="003201E2" w:rsidRPr="005969E9" w:rsidRDefault="003201E2" w:rsidP="001650C7">
            <w:pPr>
              <w:jc w:val="center"/>
              <w:rPr>
                <w:rFonts w:cs="Times New Roman"/>
              </w:rPr>
            </w:pPr>
            <w:r w:rsidRPr="005969E9">
              <w:rPr>
                <w:rFonts w:cs="Times New Roman"/>
              </w:rPr>
              <w:t>3</w:t>
            </w:r>
            <w:r>
              <w:rPr>
                <w:rFonts w:cs="Times New Roman"/>
                <w:lang w:val="ru-RU"/>
              </w:rPr>
              <w:t>00</w:t>
            </w:r>
          </w:p>
        </w:tc>
        <w:tc>
          <w:tcPr>
            <w:tcW w:w="1190" w:type="dxa"/>
            <w:tcBorders>
              <w:top w:val="single" w:sz="4" w:space="0" w:color="000000"/>
              <w:left w:val="single" w:sz="4" w:space="0" w:color="000000"/>
              <w:bottom w:val="single" w:sz="4" w:space="0" w:color="000000"/>
              <w:right w:val="single" w:sz="4" w:space="0" w:color="000000"/>
            </w:tcBorders>
            <w:vAlign w:val="center"/>
          </w:tcPr>
          <w:p w14:paraId="52DA1566" w14:textId="77777777" w:rsidR="003201E2" w:rsidRPr="005969E9" w:rsidRDefault="003201E2" w:rsidP="001650C7">
            <w:pPr>
              <w:jc w:val="center"/>
              <w:rPr>
                <w:rFonts w:cs="Times New Roman"/>
              </w:rPr>
            </w:pPr>
          </w:p>
        </w:tc>
      </w:tr>
      <w:tr w:rsidR="003201E2" w:rsidRPr="005969E9" w14:paraId="5BC658B1" w14:textId="77777777" w:rsidTr="00291435">
        <w:trPr>
          <w:jc w:val="center"/>
        </w:trPr>
        <w:tc>
          <w:tcPr>
            <w:tcW w:w="687" w:type="dxa"/>
            <w:gridSpan w:val="2"/>
            <w:tcBorders>
              <w:top w:val="single" w:sz="4" w:space="0" w:color="000000"/>
              <w:left w:val="single" w:sz="4" w:space="0" w:color="000000"/>
              <w:bottom w:val="single" w:sz="4" w:space="0" w:color="000000"/>
              <w:right w:val="nil"/>
            </w:tcBorders>
            <w:vAlign w:val="center"/>
          </w:tcPr>
          <w:p w14:paraId="5CEC85D1" w14:textId="77777777" w:rsidR="003201E2" w:rsidRPr="005969E9" w:rsidRDefault="003201E2" w:rsidP="001650C7">
            <w:pPr>
              <w:pStyle w:val="affe"/>
              <w:jc w:val="center"/>
              <w:rPr>
                <w:rFonts w:ascii="Times New Roman" w:hAnsi="Times New Roman"/>
              </w:rPr>
            </w:pPr>
            <w:r w:rsidRPr="005969E9">
              <w:rPr>
                <w:rFonts w:ascii="Times New Roman" w:hAnsi="Times New Roman"/>
              </w:rPr>
              <w:t>1.3</w:t>
            </w:r>
          </w:p>
        </w:tc>
        <w:tc>
          <w:tcPr>
            <w:tcW w:w="4634" w:type="dxa"/>
            <w:tcBorders>
              <w:top w:val="single" w:sz="4" w:space="0" w:color="000000"/>
              <w:left w:val="single" w:sz="4" w:space="0" w:color="000000"/>
              <w:bottom w:val="single" w:sz="4" w:space="0" w:color="000000"/>
              <w:right w:val="nil"/>
            </w:tcBorders>
            <w:vAlign w:val="center"/>
          </w:tcPr>
          <w:p w14:paraId="78D689B9" w14:textId="77777777" w:rsidR="003201E2" w:rsidRPr="005969E9" w:rsidRDefault="003201E2" w:rsidP="001650C7">
            <w:pPr>
              <w:pStyle w:val="affe"/>
              <w:rPr>
                <w:rFonts w:ascii="Times New Roman" w:eastAsia="Times New Roman" w:hAnsi="Times New Roman"/>
                <w:color w:val="000000"/>
                <w:sz w:val="20"/>
                <w:szCs w:val="20"/>
                <w:lang w:val="ru-RU"/>
              </w:rPr>
            </w:pPr>
            <w:r w:rsidRPr="005969E9">
              <w:rPr>
                <w:rFonts w:ascii="Times New Roman" w:eastAsia="Times New Roman" w:hAnsi="Times New Roman"/>
                <w:color w:val="000000"/>
                <w:sz w:val="20"/>
                <w:szCs w:val="20"/>
                <w:lang w:val="ru-RU"/>
              </w:rPr>
              <w:t>Приобретение</w:t>
            </w:r>
            <w:r w:rsidRPr="005969E9">
              <w:rPr>
                <w:rFonts w:ascii="Times New Roman" w:eastAsia="Times New Roman" w:hAnsi="Times New Roman"/>
                <w:color w:val="000000"/>
                <w:sz w:val="20"/>
                <w:szCs w:val="20"/>
              </w:rPr>
              <w:t xml:space="preserve"> резервного источника</w:t>
            </w:r>
          </w:p>
        </w:tc>
        <w:tc>
          <w:tcPr>
            <w:tcW w:w="720" w:type="dxa"/>
            <w:gridSpan w:val="2"/>
            <w:tcBorders>
              <w:top w:val="single" w:sz="4" w:space="0" w:color="000000"/>
              <w:left w:val="single" w:sz="4" w:space="0" w:color="000000"/>
              <w:bottom w:val="single" w:sz="4" w:space="0" w:color="000000"/>
              <w:right w:val="nil"/>
            </w:tcBorders>
            <w:vAlign w:val="center"/>
          </w:tcPr>
          <w:p w14:paraId="596E8680" w14:textId="77777777" w:rsidR="003201E2" w:rsidRPr="005969E9" w:rsidRDefault="003201E2" w:rsidP="001650C7">
            <w:pPr>
              <w:pStyle w:val="affe"/>
              <w:jc w:val="center"/>
              <w:rPr>
                <w:rFonts w:ascii="Times New Roman" w:hAnsi="Times New Roman"/>
                <w:color w:val="000000"/>
                <w:lang w:val="ru-RU"/>
              </w:rPr>
            </w:pPr>
            <w:r w:rsidRPr="005969E9">
              <w:rPr>
                <w:rFonts w:ascii="Times New Roman" w:hAnsi="Times New Roman"/>
                <w:color w:val="000000"/>
                <w:lang w:val="ru-RU"/>
              </w:rPr>
              <w:t>кол.</w:t>
            </w:r>
          </w:p>
        </w:tc>
        <w:tc>
          <w:tcPr>
            <w:tcW w:w="864" w:type="dxa"/>
            <w:gridSpan w:val="2"/>
            <w:tcBorders>
              <w:top w:val="single" w:sz="4" w:space="0" w:color="000000"/>
              <w:left w:val="single" w:sz="4" w:space="0" w:color="000000"/>
              <w:bottom w:val="single" w:sz="4" w:space="0" w:color="000000"/>
              <w:right w:val="nil"/>
            </w:tcBorders>
            <w:vAlign w:val="center"/>
          </w:tcPr>
          <w:p w14:paraId="002AC5EE" w14:textId="77777777" w:rsidR="003201E2" w:rsidRPr="005969E9" w:rsidRDefault="003201E2" w:rsidP="001650C7">
            <w:pPr>
              <w:jc w:val="center"/>
              <w:rPr>
                <w:rFonts w:cs="Times New Roman"/>
                <w:lang w:val="ru-RU"/>
              </w:rPr>
            </w:pPr>
            <w:r w:rsidRPr="005969E9">
              <w:rPr>
                <w:rFonts w:cs="Times New Roman"/>
                <w:lang w:val="ru-RU"/>
              </w:rPr>
              <w:t>2</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03F7DE62" w14:textId="77777777" w:rsidR="003201E2" w:rsidRPr="005969E9" w:rsidRDefault="003201E2" w:rsidP="001650C7">
            <w:pPr>
              <w:jc w:val="center"/>
              <w:rPr>
                <w:rFonts w:cs="Times New Roman"/>
                <w:lang w:val="ru-RU"/>
              </w:rPr>
            </w:pPr>
            <w:r>
              <w:rPr>
                <w:rFonts w:cs="Times New Roman"/>
                <w:lang w:val="ru-RU"/>
              </w:rPr>
              <w:t>1</w:t>
            </w:r>
            <w:r w:rsidRPr="005969E9">
              <w:rPr>
                <w:rFonts w:cs="Times New Roman"/>
                <w:lang w:val="ru-RU"/>
              </w:rPr>
              <w:t>4</w:t>
            </w:r>
            <w:r>
              <w:rPr>
                <w:rFonts w:cs="Times New Roman"/>
                <w:lang w:val="ru-RU"/>
              </w:rPr>
              <w:t>00</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14:paraId="571AFB71" w14:textId="77777777" w:rsidR="003201E2" w:rsidRPr="005969E9" w:rsidRDefault="003201E2" w:rsidP="001650C7">
            <w:pPr>
              <w:jc w:val="center"/>
              <w:rPr>
                <w:rFonts w:cs="Times New Roman"/>
                <w:lang w:val="ru-RU"/>
              </w:rPr>
            </w:pPr>
            <w:r w:rsidRPr="005969E9">
              <w:rPr>
                <w:rFonts w:cs="Times New Roman"/>
                <w:lang w:val="ru-RU"/>
              </w:rPr>
              <w:t>2019</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14:paraId="412CFBD9" w14:textId="77777777" w:rsidR="003201E2" w:rsidRPr="005969E9" w:rsidRDefault="003201E2" w:rsidP="001650C7">
            <w:pPr>
              <w:jc w:val="center"/>
              <w:rPr>
                <w:rFonts w:cs="Times New Roman"/>
                <w:lang w:val="ru-RU"/>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5C686B3" w14:textId="77777777" w:rsidR="003201E2" w:rsidRPr="005969E9" w:rsidRDefault="003201E2" w:rsidP="001650C7">
            <w:pPr>
              <w:jc w:val="center"/>
              <w:rPr>
                <w:rFonts w:cs="Times New Roman"/>
                <w:lang w:val="ru-RU"/>
              </w:rPr>
            </w:pPr>
          </w:p>
        </w:tc>
        <w:tc>
          <w:tcPr>
            <w:tcW w:w="1008" w:type="dxa"/>
            <w:gridSpan w:val="3"/>
            <w:tcBorders>
              <w:top w:val="single" w:sz="4" w:space="0" w:color="000000"/>
              <w:left w:val="single" w:sz="4" w:space="0" w:color="000000"/>
              <w:bottom w:val="single" w:sz="4" w:space="0" w:color="000000"/>
              <w:right w:val="single" w:sz="4" w:space="0" w:color="000000"/>
            </w:tcBorders>
            <w:vAlign w:val="center"/>
          </w:tcPr>
          <w:p w14:paraId="5C2A7D2F" w14:textId="77777777" w:rsidR="003201E2" w:rsidRPr="005969E9" w:rsidRDefault="003201E2" w:rsidP="001650C7">
            <w:pPr>
              <w:jc w:val="center"/>
              <w:rPr>
                <w:rFonts w:cs="Times New Roman"/>
                <w:lang w:val="ru-RU"/>
              </w:rPr>
            </w:pPr>
            <w:r>
              <w:rPr>
                <w:rFonts w:cs="Times New Roman"/>
                <w:lang w:val="ru-RU"/>
              </w:rPr>
              <w:t>1</w:t>
            </w:r>
            <w:r w:rsidRPr="005969E9">
              <w:rPr>
                <w:rFonts w:cs="Times New Roman"/>
                <w:lang w:val="ru-RU"/>
              </w:rPr>
              <w:t>4</w:t>
            </w:r>
            <w:r>
              <w:rPr>
                <w:rFonts w:cs="Times New Roman"/>
                <w:lang w:val="ru-RU"/>
              </w:rPr>
              <w:t>00</w:t>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14:paraId="65114D29" w14:textId="77777777" w:rsidR="003201E2" w:rsidRPr="005969E9" w:rsidRDefault="003201E2" w:rsidP="001650C7">
            <w:pPr>
              <w:jc w:val="center"/>
              <w:rPr>
                <w:rFonts w:cs="Times New Roman"/>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63CA1CF9" w14:textId="77777777" w:rsidR="003201E2" w:rsidRPr="005969E9" w:rsidRDefault="003201E2" w:rsidP="001650C7">
            <w:pPr>
              <w:jc w:val="center"/>
              <w:rPr>
                <w:rFonts w:cs="Times New Roman"/>
              </w:rPr>
            </w:pPr>
          </w:p>
        </w:tc>
      </w:tr>
      <w:tr w:rsidR="003201E2" w:rsidRPr="005969E9" w14:paraId="053790E5" w14:textId="77777777" w:rsidTr="00291435">
        <w:trPr>
          <w:jc w:val="center"/>
        </w:trPr>
        <w:tc>
          <w:tcPr>
            <w:tcW w:w="6905" w:type="dxa"/>
            <w:gridSpan w:val="7"/>
            <w:tcBorders>
              <w:top w:val="single" w:sz="4" w:space="0" w:color="000000"/>
              <w:left w:val="single" w:sz="4" w:space="0" w:color="000000"/>
              <w:bottom w:val="single" w:sz="4" w:space="0" w:color="000000"/>
              <w:right w:val="nil"/>
            </w:tcBorders>
            <w:vAlign w:val="center"/>
          </w:tcPr>
          <w:p w14:paraId="63456F24" w14:textId="77777777" w:rsidR="003201E2" w:rsidRPr="005969E9" w:rsidRDefault="003201E2" w:rsidP="001650C7">
            <w:pPr>
              <w:jc w:val="right"/>
              <w:rPr>
                <w:rFonts w:cs="Times New Roman"/>
                <w:lang w:val="ru-RU"/>
              </w:rPr>
            </w:pPr>
            <w:r>
              <w:rPr>
                <w:rFonts w:cs="Times New Roman"/>
                <w:lang w:val="ru-RU"/>
              </w:rPr>
              <w:t>Итого:</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79C5A70B" w14:textId="77777777" w:rsidR="003201E2" w:rsidRDefault="003201E2" w:rsidP="001650C7">
            <w:pPr>
              <w:jc w:val="center"/>
              <w:rPr>
                <w:rFonts w:cs="Times New Roman"/>
                <w:lang w:val="ru-RU"/>
              </w:rPr>
            </w:pPr>
            <w:r>
              <w:rPr>
                <w:rFonts w:cs="Times New Roman"/>
                <w:lang w:val="ru-RU"/>
              </w:rPr>
              <w:t>1804</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14:paraId="2EA65193" w14:textId="77777777" w:rsidR="003201E2" w:rsidRPr="005969E9" w:rsidRDefault="003201E2" w:rsidP="001650C7">
            <w:pPr>
              <w:jc w:val="center"/>
              <w:rPr>
                <w:rFonts w:cs="Times New Roman"/>
                <w:lang w:val="ru-RU"/>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14:paraId="3D94428E" w14:textId="77777777" w:rsidR="003201E2" w:rsidRPr="005969E9" w:rsidRDefault="003201E2" w:rsidP="001650C7">
            <w:pPr>
              <w:jc w:val="center"/>
              <w:rPr>
                <w:rFonts w:cs="Times New Roman"/>
                <w:lang w:val="ru-RU"/>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BCA065E" w14:textId="77777777" w:rsidR="003201E2" w:rsidRPr="005969E9" w:rsidRDefault="003201E2" w:rsidP="001650C7">
            <w:pPr>
              <w:jc w:val="center"/>
              <w:rPr>
                <w:rFonts w:cs="Times New Roman"/>
                <w:lang w:val="ru-RU"/>
              </w:rPr>
            </w:pPr>
          </w:p>
        </w:tc>
        <w:tc>
          <w:tcPr>
            <w:tcW w:w="1008" w:type="dxa"/>
            <w:gridSpan w:val="3"/>
            <w:tcBorders>
              <w:top w:val="single" w:sz="4" w:space="0" w:color="000000"/>
              <w:left w:val="single" w:sz="4" w:space="0" w:color="000000"/>
              <w:bottom w:val="single" w:sz="4" w:space="0" w:color="000000"/>
              <w:right w:val="single" w:sz="4" w:space="0" w:color="000000"/>
            </w:tcBorders>
            <w:vAlign w:val="center"/>
          </w:tcPr>
          <w:p w14:paraId="10633A9D" w14:textId="77777777" w:rsidR="003201E2" w:rsidRDefault="003201E2" w:rsidP="001650C7">
            <w:pPr>
              <w:jc w:val="center"/>
              <w:rPr>
                <w:rFonts w:cs="Times New Roman"/>
                <w:lang w:val="ru-RU"/>
              </w:rPr>
            </w:pPr>
            <w:r>
              <w:rPr>
                <w:rFonts w:cs="Times New Roman"/>
                <w:lang w:val="ru-RU"/>
              </w:rPr>
              <w:t>1504</w:t>
            </w:r>
          </w:p>
        </w:tc>
        <w:tc>
          <w:tcPr>
            <w:tcW w:w="1222" w:type="dxa"/>
            <w:gridSpan w:val="2"/>
            <w:tcBorders>
              <w:top w:val="single" w:sz="4" w:space="0" w:color="000000"/>
              <w:left w:val="single" w:sz="4" w:space="0" w:color="000000"/>
              <w:bottom w:val="single" w:sz="4" w:space="0" w:color="000000"/>
              <w:right w:val="single" w:sz="4" w:space="0" w:color="000000"/>
            </w:tcBorders>
            <w:vAlign w:val="center"/>
          </w:tcPr>
          <w:p w14:paraId="49CC5341" w14:textId="77777777" w:rsidR="003201E2" w:rsidRPr="005969E9" w:rsidRDefault="003201E2" w:rsidP="001650C7">
            <w:pPr>
              <w:jc w:val="center"/>
              <w:rPr>
                <w:rFonts w:cs="Times New Roman"/>
              </w:rPr>
            </w:pPr>
            <w:r>
              <w:rPr>
                <w:rFonts w:cs="Times New Roman"/>
                <w:lang w:val="ru-RU"/>
              </w:rPr>
              <w:t>300</w:t>
            </w:r>
          </w:p>
        </w:tc>
        <w:tc>
          <w:tcPr>
            <w:tcW w:w="1190" w:type="dxa"/>
            <w:tcBorders>
              <w:top w:val="single" w:sz="4" w:space="0" w:color="000000"/>
              <w:left w:val="single" w:sz="4" w:space="0" w:color="000000"/>
              <w:bottom w:val="single" w:sz="4" w:space="0" w:color="000000"/>
              <w:right w:val="single" w:sz="4" w:space="0" w:color="000000"/>
            </w:tcBorders>
            <w:vAlign w:val="center"/>
          </w:tcPr>
          <w:p w14:paraId="3EA2C39F" w14:textId="77777777" w:rsidR="003201E2" w:rsidRPr="005969E9" w:rsidRDefault="003201E2" w:rsidP="001650C7">
            <w:pPr>
              <w:jc w:val="center"/>
              <w:rPr>
                <w:rFonts w:cs="Times New Roman"/>
              </w:rPr>
            </w:pPr>
          </w:p>
        </w:tc>
      </w:tr>
      <w:tr w:rsidR="003201E2" w:rsidRPr="005969E9" w14:paraId="015331DC" w14:textId="77777777" w:rsidTr="00291435">
        <w:trPr>
          <w:jc w:val="center"/>
        </w:trPr>
        <w:tc>
          <w:tcPr>
            <w:tcW w:w="14788" w:type="dxa"/>
            <w:gridSpan w:val="20"/>
            <w:tcBorders>
              <w:top w:val="single" w:sz="4" w:space="0" w:color="000000"/>
              <w:left w:val="single" w:sz="4" w:space="0" w:color="000000"/>
              <w:bottom w:val="single" w:sz="4" w:space="0" w:color="000000"/>
              <w:right w:val="single" w:sz="4" w:space="0" w:color="000000"/>
            </w:tcBorders>
            <w:vAlign w:val="center"/>
          </w:tcPr>
          <w:p w14:paraId="3FBE4468" w14:textId="77777777" w:rsidR="003201E2" w:rsidRPr="005969E9" w:rsidRDefault="003201E2" w:rsidP="001650C7">
            <w:pPr>
              <w:jc w:val="center"/>
              <w:rPr>
                <w:rFonts w:cs="Times New Roman"/>
                <w:lang w:val="ru-RU"/>
              </w:rPr>
            </w:pPr>
            <w:r w:rsidRPr="005969E9">
              <w:rPr>
                <w:b/>
                <w:szCs w:val="24"/>
              </w:rPr>
              <w:t xml:space="preserve">Раздел 3. </w:t>
            </w:r>
            <w:r>
              <w:rPr>
                <w:b/>
                <w:szCs w:val="24"/>
                <w:lang w:val="ru-RU"/>
              </w:rPr>
              <w:t>В</w:t>
            </w:r>
            <w:r>
              <w:rPr>
                <w:b/>
                <w:szCs w:val="24"/>
              </w:rPr>
              <w:t>одоснабжение</w:t>
            </w:r>
          </w:p>
        </w:tc>
      </w:tr>
      <w:tr w:rsidR="003201E2" w:rsidRPr="005969E9" w14:paraId="04064FD5" w14:textId="77777777" w:rsidTr="00291435">
        <w:trPr>
          <w:jc w:val="center"/>
        </w:trPr>
        <w:tc>
          <w:tcPr>
            <w:tcW w:w="624" w:type="dxa"/>
            <w:tcBorders>
              <w:top w:val="single" w:sz="4" w:space="0" w:color="000000"/>
              <w:left w:val="single" w:sz="4" w:space="0" w:color="000000"/>
              <w:bottom w:val="single" w:sz="4" w:space="0" w:color="000000"/>
              <w:right w:val="nil"/>
            </w:tcBorders>
            <w:vAlign w:val="center"/>
            <w:hideMark/>
          </w:tcPr>
          <w:p w14:paraId="7CB12F6A"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w:t>
            </w:r>
          </w:p>
        </w:tc>
        <w:tc>
          <w:tcPr>
            <w:tcW w:w="14164" w:type="dxa"/>
            <w:gridSpan w:val="19"/>
            <w:tcBorders>
              <w:top w:val="single" w:sz="4" w:space="0" w:color="000000"/>
              <w:left w:val="single" w:sz="4" w:space="0" w:color="000000"/>
              <w:bottom w:val="single" w:sz="4" w:space="0" w:color="000000"/>
              <w:right w:val="single" w:sz="4" w:space="0" w:color="000000"/>
            </w:tcBorders>
            <w:hideMark/>
          </w:tcPr>
          <w:p w14:paraId="3474E873"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color w:val="000000"/>
              </w:rPr>
              <w:t>с.</w:t>
            </w:r>
            <w:r w:rsidRPr="005969E9">
              <w:rPr>
                <w:rFonts w:ascii="Times New Roman" w:hAnsi="Times New Roman"/>
                <w:color w:val="000000"/>
                <w:lang w:val="ru-RU"/>
              </w:rPr>
              <w:t xml:space="preserve"> Новорождественское</w:t>
            </w:r>
          </w:p>
        </w:tc>
      </w:tr>
      <w:tr w:rsidR="003201E2" w:rsidRPr="005969E9" w14:paraId="5048A61A"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1315FDF"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1.1.</w:t>
            </w:r>
          </w:p>
        </w:tc>
        <w:tc>
          <w:tcPr>
            <w:tcW w:w="4756" w:type="dxa"/>
            <w:gridSpan w:val="3"/>
            <w:tcBorders>
              <w:top w:val="single" w:sz="4" w:space="0" w:color="000000"/>
              <w:left w:val="single" w:sz="4" w:space="0" w:color="000000"/>
              <w:bottom w:val="single" w:sz="4" w:space="0" w:color="000000"/>
              <w:right w:val="nil"/>
            </w:tcBorders>
          </w:tcPr>
          <w:p w14:paraId="5E37980C"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Установка индивидуальных фильтров для очистки воды</w:t>
            </w:r>
          </w:p>
        </w:tc>
        <w:tc>
          <w:tcPr>
            <w:tcW w:w="695" w:type="dxa"/>
            <w:gridSpan w:val="2"/>
            <w:tcBorders>
              <w:top w:val="single" w:sz="4" w:space="0" w:color="000000"/>
              <w:left w:val="single" w:sz="4" w:space="0" w:color="000000"/>
              <w:bottom w:val="single" w:sz="4" w:space="0" w:color="000000"/>
              <w:right w:val="nil"/>
            </w:tcBorders>
            <w:vAlign w:val="center"/>
            <w:hideMark/>
          </w:tcPr>
          <w:p w14:paraId="15D0DA62" w14:textId="77777777" w:rsidR="003201E2" w:rsidRPr="005969E9" w:rsidRDefault="003201E2" w:rsidP="001650C7">
            <w:pPr>
              <w:pStyle w:val="affe"/>
              <w:jc w:val="center"/>
              <w:rPr>
                <w:rFonts w:ascii="Times New Roman" w:hAnsi="Times New Roman"/>
                <w:szCs w:val="24"/>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hideMark/>
          </w:tcPr>
          <w:p w14:paraId="08568E43" w14:textId="77777777" w:rsidR="003201E2" w:rsidRPr="005969E9" w:rsidRDefault="003201E2" w:rsidP="001650C7">
            <w:pPr>
              <w:jc w:val="center"/>
              <w:rPr>
                <w:rFonts w:cs="Times New Roman"/>
                <w:szCs w:val="24"/>
                <w:lang w:val="ru-RU"/>
              </w:rPr>
            </w:pPr>
            <w:r w:rsidRPr="005969E9">
              <w:rPr>
                <w:rFonts w:cs="Times New Roman"/>
                <w:szCs w:val="24"/>
                <w:lang w:val="ru-RU"/>
              </w:rPr>
              <w:t>421</w:t>
            </w:r>
          </w:p>
        </w:tc>
        <w:tc>
          <w:tcPr>
            <w:tcW w:w="1375" w:type="dxa"/>
            <w:tcBorders>
              <w:top w:val="single" w:sz="4" w:space="0" w:color="000000"/>
              <w:left w:val="single" w:sz="4" w:space="0" w:color="000000"/>
              <w:bottom w:val="single" w:sz="4" w:space="0" w:color="000000"/>
              <w:right w:val="single" w:sz="4" w:space="0" w:color="000000"/>
            </w:tcBorders>
            <w:vAlign w:val="center"/>
          </w:tcPr>
          <w:p w14:paraId="7B9C5DB4" w14:textId="77777777" w:rsidR="003201E2" w:rsidRPr="005969E9" w:rsidRDefault="003201E2" w:rsidP="001650C7">
            <w:pPr>
              <w:jc w:val="center"/>
              <w:rPr>
                <w:rFonts w:cs="Times New Roman"/>
                <w:lang w:val="ru-RU"/>
              </w:rPr>
            </w:pPr>
            <w:r w:rsidRPr="005969E9">
              <w:rPr>
                <w:rFonts w:cs="Times New Roman"/>
                <w:lang w:val="ru-RU"/>
              </w:rPr>
              <w:t>2950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8C3B987" w14:textId="77777777" w:rsidR="003201E2" w:rsidRPr="005969E9" w:rsidRDefault="003201E2" w:rsidP="001650C7">
            <w:pPr>
              <w:jc w:val="center"/>
              <w:rPr>
                <w:rFonts w:cs="Times New Roman"/>
                <w:lang w:val="ru-RU"/>
              </w:rPr>
            </w:pPr>
            <w:r w:rsidRPr="005969E9">
              <w:rPr>
                <w:rFonts w:cs="Times New Roman"/>
                <w:lang w:val="ru-RU"/>
              </w:rPr>
              <w:t>2016</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47B142B0"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76584130"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2C9B3D1"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F04299F"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5DBDAAA7" w14:textId="77777777" w:rsidR="003201E2" w:rsidRPr="005969E9" w:rsidRDefault="003201E2" w:rsidP="001650C7">
            <w:pPr>
              <w:jc w:val="center"/>
              <w:rPr>
                <w:rFonts w:cs="Times New Roman"/>
                <w:lang w:val="ru-RU"/>
              </w:rPr>
            </w:pPr>
            <w:r w:rsidRPr="005969E9">
              <w:rPr>
                <w:rFonts w:cs="Times New Roman"/>
                <w:lang w:val="ru-RU"/>
              </w:rPr>
              <w:t>2950</w:t>
            </w:r>
          </w:p>
        </w:tc>
      </w:tr>
      <w:tr w:rsidR="003201E2" w:rsidRPr="005969E9" w14:paraId="1E79EF48"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E1920B2"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1.2.</w:t>
            </w:r>
          </w:p>
        </w:tc>
        <w:tc>
          <w:tcPr>
            <w:tcW w:w="4756" w:type="dxa"/>
            <w:gridSpan w:val="3"/>
            <w:tcBorders>
              <w:top w:val="single" w:sz="4" w:space="0" w:color="000000"/>
              <w:left w:val="single" w:sz="4" w:space="0" w:color="000000"/>
              <w:bottom w:val="single" w:sz="4" w:space="0" w:color="000000"/>
              <w:right w:val="nil"/>
            </w:tcBorders>
          </w:tcPr>
          <w:p w14:paraId="7507F9B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Строительство водопроводной сети Ø 76</w:t>
            </w:r>
          </w:p>
        </w:tc>
        <w:tc>
          <w:tcPr>
            <w:tcW w:w="695" w:type="dxa"/>
            <w:gridSpan w:val="2"/>
            <w:tcBorders>
              <w:top w:val="single" w:sz="4" w:space="0" w:color="000000"/>
              <w:left w:val="single" w:sz="4" w:space="0" w:color="000000"/>
              <w:bottom w:val="single" w:sz="4" w:space="0" w:color="000000"/>
              <w:right w:val="nil"/>
            </w:tcBorders>
            <w:vAlign w:val="center"/>
          </w:tcPr>
          <w:p w14:paraId="4E0301DF"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646BAA8A" w14:textId="77777777" w:rsidR="003201E2" w:rsidRPr="005969E9" w:rsidRDefault="003201E2" w:rsidP="001650C7">
            <w:pPr>
              <w:jc w:val="center"/>
              <w:rPr>
                <w:rFonts w:cs="Times New Roman"/>
                <w:szCs w:val="24"/>
                <w:lang w:val="ru-RU"/>
              </w:rPr>
            </w:pPr>
            <w:r w:rsidRPr="005969E9">
              <w:rPr>
                <w:rFonts w:cs="Times New Roman"/>
                <w:szCs w:val="24"/>
                <w:lang w:val="ru-RU"/>
              </w:rPr>
              <w:t>0,8</w:t>
            </w:r>
          </w:p>
        </w:tc>
        <w:tc>
          <w:tcPr>
            <w:tcW w:w="1375" w:type="dxa"/>
            <w:tcBorders>
              <w:top w:val="single" w:sz="4" w:space="0" w:color="000000"/>
              <w:left w:val="single" w:sz="4" w:space="0" w:color="000000"/>
              <w:bottom w:val="single" w:sz="4" w:space="0" w:color="000000"/>
              <w:right w:val="single" w:sz="4" w:space="0" w:color="000000"/>
            </w:tcBorders>
            <w:vAlign w:val="center"/>
          </w:tcPr>
          <w:p w14:paraId="117A6ADE" w14:textId="77777777" w:rsidR="003201E2" w:rsidRPr="005969E9" w:rsidRDefault="003201E2" w:rsidP="001650C7">
            <w:pPr>
              <w:jc w:val="center"/>
              <w:rPr>
                <w:rFonts w:cs="Times New Roman"/>
                <w:lang w:val="ru-RU"/>
              </w:rPr>
            </w:pPr>
            <w:r w:rsidRPr="005969E9">
              <w:rPr>
                <w:rFonts w:cs="Times New Roman"/>
                <w:lang w:val="ru-RU"/>
              </w:rPr>
              <w:t>1700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0628E5B" w14:textId="77777777" w:rsidR="003201E2" w:rsidRPr="005969E9" w:rsidRDefault="003201E2" w:rsidP="001650C7">
            <w:pPr>
              <w:jc w:val="center"/>
              <w:rPr>
                <w:rFonts w:cs="Times New Roman"/>
                <w:lang w:val="ru-RU"/>
              </w:rPr>
            </w:pP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7FFC0C60"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0373BE7B"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A5F350D" w14:textId="77777777" w:rsidR="003201E2" w:rsidRPr="005969E9" w:rsidRDefault="003201E2" w:rsidP="001650C7">
            <w:pPr>
              <w:jc w:val="center"/>
              <w:rPr>
                <w:rFonts w:cs="Times New Roman"/>
                <w:lang w:val="ru-RU"/>
              </w:rPr>
            </w:pPr>
            <w:r w:rsidRPr="005969E9">
              <w:rPr>
                <w:rFonts w:cs="Times New Roman"/>
                <w:lang w:val="ru-RU"/>
              </w:rPr>
              <w:t>1700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0182E854"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16177F43" w14:textId="77777777" w:rsidR="003201E2" w:rsidRPr="005969E9" w:rsidRDefault="003201E2" w:rsidP="001650C7">
            <w:pPr>
              <w:jc w:val="center"/>
              <w:rPr>
                <w:rFonts w:cs="Times New Roman"/>
                <w:lang w:val="ru-RU"/>
              </w:rPr>
            </w:pPr>
          </w:p>
        </w:tc>
      </w:tr>
      <w:tr w:rsidR="003201E2" w:rsidRPr="005969E9" w14:paraId="16FE6216"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6DD5624"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1.3.</w:t>
            </w:r>
          </w:p>
        </w:tc>
        <w:tc>
          <w:tcPr>
            <w:tcW w:w="4756" w:type="dxa"/>
            <w:gridSpan w:val="3"/>
            <w:tcBorders>
              <w:top w:val="single" w:sz="4" w:space="0" w:color="000000"/>
              <w:left w:val="single" w:sz="4" w:space="0" w:color="000000"/>
              <w:bottom w:val="single" w:sz="4" w:space="0" w:color="000000"/>
              <w:right w:val="nil"/>
            </w:tcBorders>
            <w:vAlign w:val="center"/>
          </w:tcPr>
          <w:p w14:paraId="343E6F05" w14:textId="77777777" w:rsidR="003201E2" w:rsidRPr="005969E9" w:rsidRDefault="003201E2" w:rsidP="001650C7">
            <w:pPr>
              <w:pStyle w:val="affe"/>
              <w:rPr>
                <w:rFonts w:ascii="Times New Roman" w:hAnsi="Times New Roman"/>
                <w:color w:val="000000"/>
              </w:rPr>
            </w:pPr>
            <w:r w:rsidRPr="005969E9">
              <w:rPr>
                <w:rFonts w:ascii="Times New Roman" w:hAnsi="Times New Roman"/>
                <w:color w:val="000000"/>
                <w:lang w:val="ru-RU"/>
              </w:rPr>
              <w:t xml:space="preserve">Ремонт водопроводной сети Ø </w:t>
            </w:r>
            <w:r w:rsidRPr="005969E9">
              <w:rPr>
                <w:rFonts w:ascii="Times New Roman" w:hAnsi="Times New Roman"/>
                <w:color w:val="000000"/>
              </w:rPr>
              <w:t>110</w:t>
            </w:r>
          </w:p>
        </w:tc>
        <w:tc>
          <w:tcPr>
            <w:tcW w:w="695" w:type="dxa"/>
            <w:gridSpan w:val="2"/>
            <w:tcBorders>
              <w:top w:val="single" w:sz="4" w:space="0" w:color="000000"/>
              <w:left w:val="single" w:sz="4" w:space="0" w:color="000000"/>
              <w:bottom w:val="single" w:sz="4" w:space="0" w:color="000000"/>
              <w:right w:val="nil"/>
            </w:tcBorders>
            <w:vAlign w:val="center"/>
          </w:tcPr>
          <w:p w14:paraId="5A35DCFF"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5F6BF5BB" w14:textId="77777777" w:rsidR="003201E2" w:rsidRPr="005969E9" w:rsidRDefault="003201E2" w:rsidP="001650C7">
            <w:pPr>
              <w:jc w:val="center"/>
              <w:rPr>
                <w:rFonts w:cs="Times New Roman"/>
                <w:szCs w:val="24"/>
              </w:rPr>
            </w:pPr>
            <w:r w:rsidRPr="005969E9">
              <w:rPr>
                <w:rFonts w:cs="Times New Roman"/>
                <w:szCs w:val="24"/>
              </w:rPr>
              <w:t>1,5</w:t>
            </w:r>
          </w:p>
        </w:tc>
        <w:tc>
          <w:tcPr>
            <w:tcW w:w="1375" w:type="dxa"/>
            <w:tcBorders>
              <w:top w:val="single" w:sz="4" w:space="0" w:color="000000"/>
              <w:left w:val="single" w:sz="4" w:space="0" w:color="000000"/>
              <w:bottom w:val="single" w:sz="4" w:space="0" w:color="000000"/>
              <w:right w:val="single" w:sz="4" w:space="0" w:color="000000"/>
            </w:tcBorders>
            <w:vAlign w:val="center"/>
          </w:tcPr>
          <w:p w14:paraId="4BBEF1A2" w14:textId="77777777" w:rsidR="003201E2" w:rsidRPr="005969E9" w:rsidRDefault="003201E2" w:rsidP="001650C7">
            <w:pPr>
              <w:jc w:val="center"/>
              <w:rPr>
                <w:rFonts w:cs="Times New Roman"/>
                <w:lang w:val="ru-RU"/>
              </w:rPr>
            </w:pPr>
            <w:r w:rsidRPr="005969E9">
              <w:rPr>
                <w:rFonts w:cs="Times New Roman"/>
                <w:lang w:val="ru-RU"/>
              </w:rPr>
              <w:t>2400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7748A080" w14:textId="77777777" w:rsidR="003201E2" w:rsidRPr="005969E9" w:rsidRDefault="003201E2" w:rsidP="001650C7">
            <w:pPr>
              <w:jc w:val="center"/>
              <w:rPr>
                <w:rFonts w:cs="Times New Roman"/>
                <w:lang w:val="ru-RU"/>
              </w:rPr>
            </w:pPr>
            <w:r w:rsidRPr="005969E9">
              <w:rPr>
                <w:rFonts w:cs="Times New Roman"/>
                <w:lang w:val="ru-RU"/>
              </w:rPr>
              <w:t>2015–2016</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384247BC"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61C6CD3D"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2BC841D" w14:textId="77777777" w:rsidR="003201E2" w:rsidRPr="005969E9" w:rsidRDefault="003201E2" w:rsidP="001650C7">
            <w:pPr>
              <w:jc w:val="center"/>
              <w:rPr>
                <w:rFonts w:cs="Times New Roman"/>
                <w:lang w:val="ru-RU"/>
              </w:rPr>
            </w:pPr>
            <w:r w:rsidRPr="005969E9">
              <w:rPr>
                <w:rFonts w:cs="Times New Roman"/>
                <w:lang w:val="ru-RU"/>
              </w:rPr>
              <w:t>2400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525160A"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6ACB5EBD" w14:textId="77777777" w:rsidR="003201E2" w:rsidRPr="005969E9" w:rsidRDefault="003201E2" w:rsidP="001650C7">
            <w:pPr>
              <w:jc w:val="center"/>
              <w:rPr>
                <w:rFonts w:cs="Times New Roman"/>
                <w:lang w:val="ru-RU"/>
              </w:rPr>
            </w:pPr>
          </w:p>
        </w:tc>
      </w:tr>
      <w:tr w:rsidR="003201E2" w:rsidRPr="005969E9" w14:paraId="1B402A57"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3805AF59"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1.4.</w:t>
            </w:r>
          </w:p>
        </w:tc>
        <w:tc>
          <w:tcPr>
            <w:tcW w:w="4756" w:type="dxa"/>
            <w:gridSpan w:val="3"/>
            <w:tcBorders>
              <w:top w:val="single" w:sz="4" w:space="0" w:color="000000"/>
              <w:left w:val="single" w:sz="4" w:space="0" w:color="000000"/>
              <w:bottom w:val="single" w:sz="4" w:space="0" w:color="000000"/>
              <w:right w:val="nil"/>
            </w:tcBorders>
            <w:vAlign w:val="bottom"/>
          </w:tcPr>
          <w:p w14:paraId="4D24BC8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szCs w:val="24"/>
                <w:lang w:val="ru-RU"/>
              </w:rPr>
              <w:t>Разработка программы контроля качества воды</w:t>
            </w:r>
          </w:p>
        </w:tc>
        <w:tc>
          <w:tcPr>
            <w:tcW w:w="695" w:type="dxa"/>
            <w:gridSpan w:val="2"/>
            <w:tcBorders>
              <w:top w:val="single" w:sz="4" w:space="0" w:color="000000"/>
              <w:left w:val="single" w:sz="4" w:space="0" w:color="000000"/>
              <w:bottom w:val="single" w:sz="4" w:space="0" w:color="000000"/>
              <w:right w:val="nil"/>
            </w:tcBorders>
            <w:vAlign w:val="center"/>
          </w:tcPr>
          <w:p w14:paraId="15606C2B"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2F227627"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581B896A"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37379C8"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7013B210"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3EA309CC"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0FBBA5DD"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2CD6BF17"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456DAAD9" w14:textId="77777777" w:rsidR="003201E2" w:rsidRPr="005969E9" w:rsidRDefault="003201E2" w:rsidP="001650C7">
            <w:pPr>
              <w:jc w:val="center"/>
              <w:rPr>
                <w:rFonts w:cs="Times New Roman"/>
                <w:lang w:val="ru-RU"/>
              </w:rPr>
            </w:pPr>
          </w:p>
        </w:tc>
      </w:tr>
      <w:tr w:rsidR="003201E2" w:rsidRPr="005969E9" w14:paraId="6B7B5B70"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7A5077A"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1.5.</w:t>
            </w:r>
          </w:p>
        </w:tc>
        <w:tc>
          <w:tcPr>
            <w:tcW w:w="4756" w:type="dxa"/>
            <w:gridSpan w:val="3"/>
            <w:tcBorders>
              <w:top w:val="single" w:sz="4" w:space="0" w:color="000000"/>
              <w:left w:val="single" w:sz="4" w:space="0" w:color="000000"/>
              <w:bottom w:val="single" w:sz="4" w:space="0" w:color="000000"/>
              <w:right w:val="nil"/>
            </w:tcBorders>
            <w:vAlign w:val="bottom"/>
          </w:tcPr>
          <w:p w14:paraId="611C8BD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695" w:type="dxa"/>
            <w:gridSpan w:val="2"/>
            <w:tcBorders>
              <w:top w:val="single" w:sz="4" w:space="0" w:color="000000"/>
              <w:left w:val="single" w:sz="4" w:space="0" w:color="000000"/>
              <w:bottom w:val="single" w:sz="4" w:space="0" w:color="000000"/>
              <w:right w:val="nil"/>
            </w:tcBorders>
            <w:vAlign w:val="center"/>
          </w:tcPr>
          <w:p w14:paraId="1F2CA91E"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0F60B5B9"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0C283B2C"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7E72CCF7"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152E1299"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238C3C98"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5FD51DC"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23A3910"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3EAC1A57" w14:textId="77777777" w:rsidR="003201E2" w:rsidRPr="005969E9" w:rsidRDefault="003201E2" w:rsidP="001650C7">
            <w:pPr>
              <w:jc w:val="center"/>
              <w:rPr>
                <w:rFonts w:cs="Times New Roman"/>
                <w:lang w:val="ru-RU"/>
              </w:rPr>
            </w:pPr>
          </w:p>
        </w:tc>
      </w:tr>
      <w:tr w:rsidR="003201E2" w:rsidRPr="005969E9" w14:paraId="282E7FF5"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766FBDBD" w14:textId="77777777" w:rsidR="003201E2" w:rsidRPr="005969E9" w:rsidRDefault="003201E2" w:rsidP="001650C7">
            <w:pPr>
              <w:pStyle w:val="affe"/>
              <w:jc w:val="center"/>
              <w:rPr>
                <w:rFonts w:ascii="Times New Roman" w:hAnsi="Times New Roman"/>
                <w:lang w:val="ru-RU"/>
              </w:rPr>
            </w:pPr>
          </w:p>
        </w:tc>
        <w:tc>
          <w:tcPr>
            <w:tcW w:w="4756" w:type="dxa"/>
            <w:gridSpan w:val="3"/>
            <w:tcBorders>
              <w:top w:val="single" w:sz="4" w:space="0" w:color="000000"/>
              <w:left w:val="single" w:sz="4" w:space="0" w:color="000000"/>
              <w:bottom w:val="single" w:sz="4" w:space="0" w:color="000000"/>
              <w:right w:val="nil"/>
            </w:tcBorders>
            <w:vAlign w:val="center"/>
          </w:tcPr>
          <w:p w14:paraId="37CEE4C9" w14:textId="77777777" w:rsidR="003201E2" w:rsidRPr="005969E9" w:rsidRDefault="003201E2" w:rsidP="001650C7">
            <w:pPr>
              <w:pStyle w:val="affe"/>
              <w:jc w:val="right"/>
              <w:rPr>
                <w:rFonts w:ascii="Times New Roman" w:hAnsi="Times New Roman"/>
                <w:color w:val="000000"/>
                <w:lang w:val="ru-RU"/>
              </w:rPr>
            </w:pPr>
            <w:r w:rsidRPr="005969E9">
              <w:rPr>
                <w:rFonts w:ascii="Times New Roman" w:hAnsi="Times New Roman"/>
                <w:color w:val="000000"/>
                <w:lang w:val="ru-RU"/>
              </w:rPr>
              <w:t>Итого:</w:t>
            </w:r>
          </w:p>
        </w:tc>
        <w:tc>
          <w:tcPr>
            <w:tcW w:w="695" w:type="dxa"/>
            <w:gridSpan w:val="2"/>
            <w:tcBorders>
              <w:top w:val="single" w:sz="4" w:space="0" w:color="000000"/>
              <w:left w:val="single" w:sz="4" w:space="0" w:color="000000"/>
              <w:bottom w:val="single" w:sz="4" w:space="0" w:color="000000"/>
              <w:right w:val="nil"/>
            </w:tcBorders>
            <w:vAlign w:val="center"/>
          </w:tcPr>
          <w:p w14:paraId="172BC6DE" w14:textId="77777777" w:rsidR="003201E2" w:rsidRPr="005969E9" w:rsidRDefault="003201E2" w:rsidP="001650C7">
            <w:pPr>
              <w:pStyle w:val="affe"/>
              <w:jc w:val="center"/>
              <w:rPr>
                <w:rFonts w:ascii="Times New Roman" w:hAnsi="Times New Roman"/>
                <w:lang w:val="ru-RU"/>
              </w:rPr>
            </w:pPr>
          </w:p>
        </w:tc>
        <w:tc>
          <w:tcPr>
            <w:tcW w:w="830" w:type="dxa"/>
            <w:tcBorders>
              <w:top w:val="single" w:sz="4" w:space="0" w:color="000000"/>
              <w:left w:val="single" w:sz="4" w:space="0" w:color="000000"/>
              <w:bottom w:val="single" w:sz="4" w:space="0" w:color="000000"/>
              <w:right w:val="nil"/>
            </w:tcBorders>
            <w:vAlign w:val="center"/>
          </w:tcPr>
          <w:p w14:paraId="0578EFF2" w14:textId="77777777" w:rsidR="003201E2" w:rsidRPr="005969E9" w:rsidRDefault="003201E2" w:rsidP="001650C7">
            <w:pPr>
              <w:jc w:val="center"/>
              <w:rPr>
                <w:rFonts w:cs="Times New Roman"/>
                <w:szCs w:val="24"/>
                <w:lang w:val="ru-RU"/>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B99BA5C" w14:textId="77777777" w:rsidR="003201E2" w:rsidRPr="005969E9" w:rsidRDefault="003201E2" w:rsidP="001650C7">
            <w:pPr>
              <w:jc w:val="center"/>
              <w:rPr>
                <w:rFonts w:cs="Times New Roman"/>
                <w:lang w:val="ru-RU"/>
              </w:rPr>
            </w:pPr>
            <w:r w:rsidRPr="005969E9">
              <w:rPr>
                <w:rFonts w:cs="Times New Roman"/>
                <w:color w:val="000000"/>
              </w:rPr>
              <w:t>7050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38F0BAE" w14:textId="77777777" w:rsidR="003201E2" w:rsidRPr="005969E9" w:rsidRDefault="003201E2" w:rsidP="001650C7">
            <w:pPr>
              <w:jc w:val="center"/>
              <w:rPr>
                <w:rFonts w:cs="Times New Roman"/>
                <w:lang w:val="ru-RU"/>
              </w:rPr>
            </w:pPr>
            <w:r w:rsidRPr="005969E9">
              <w:rPr>
                <w:rFonts w:cs="Times New Roman"/>
                <w:color w:val="000000"/>
              </w:rPr>
              <w:t> </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41BFC4CA" w14:textId="77777777" w:rsidR="003201E2" w:rsidRPr="005969E9" w:rsidRDefault="003201E2" w:rsidP="001650C7">
            <w:pPr>
              <w:jc w:val="center"/>
              <w:rPr>
                <w:rFonts w:cs="Times New Roman"/>
                <w:lang w:val="ru-RU"/>
              </w:rPr>
            </w:pPr>
            <w:r w:rsidRPr="005969E9">
              <w:rPr>
                <w:rFonts w:cs="Times New Roman"/>
                <w:color w:val="000000"/>
              </w:rPr>
              <w:t>0</w:t>
            </w: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74ED4429" w14:textId="77777777" w:rsidR="003201E2" w:rsidRPr="005969E9" w:rsidRDefault="003201E2" w:rsidP="001650C7">
            <w:pPr>
              <w:jc w:val="center"/>
              <w:rPr>
                <w:rFonts w:cs="Times New Roman"/>
                <w:lang w:val="ru-RU"/>
              </w:rPr>
            </w:pPr>
            <w:r w:rsidRPr="005969E9">
              <w:rPr>
                <w:rFonts w:cs="Times New Roman"/>
                <w:color w:val="000000"/>
              </w:rPr>
              <w:t>0</w:t>
            </w:r>
          </w:p>
        </w:tc>
        <w:tc>
          <w:tcPr>
            <w:tcW w:w="930" w:type="dxa"/>
            <w:tcBorders>
              <w:top w:val="single" w:sz="4" w:space="0" w:color="000000"/>
              <w:left w:val="single" w:sz="4" w:space="0" w:color="000000"/>
              <w:bottom w:val="single" w:sz="4" w:space="0" w:color="000000"/>
              <w:right w:val="single" w:sz="4" w:space="0" w:color="000000"/>
            </w:tcBorders>
            <w:vAlign w:val="center"/>
          </w:tcPr>
          <w:p w14:paraId="4D5CBD5F" w14:textId="77777777" w:rsidR="003201E2" w:rsidRPr="005969E9" w:rsidRDefault="003201E2" w:rsidP="001650C7">
            <w:pPr>
              <w:jc w:val="center"/>
              <w:rPr>
                <w:rFonts w:cs="Times New Roman"/>
                <w:lang w:val="ru-RU"/>
              </w:rPr>
            </w:pPr>
            <w:r w:rsidRPr="005969E9">
              <w:rPr>
                <w:rFonts w:cs="Times New Roman"/>
                <w:color w:val="000000"/>
              </w:rPr>
              <w:t>4100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9D9D5AD" w14:textId="77777777" w:rsidR="003201E2" w:rsidRPr="005969E9" w:rsidRDefault="003201E2" w:rsidP="001650C7">
            <w:pPr>
              <w:jc w:val="center"/>
              <w:rPr>
                <w:rFonts w:cs="Times New Roman"/>
                <w:lang w:val="ru-RU"/>
              </w:rPr>
            </w:pPr>
            <w:r w:rsidRPr="005969E9">
              <w:rPr>
                <w:rFonts w:cs="Times New Roman"/>
                <w:color w:val="000000"/>
              </w:rPr>
              <w:t>0</w:t>
            </w: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34E74AD4" w14:textId="77777777" w:rsidR="003201E2" w:rsidRPr="005969E9" w:rsidRDefault="003201E2" w:rsidP="001650C7">
            <w:pPr>
              <w:jc w:val="center"/>
              <w:rPr>
                <w:rFonts w:cs="Times New Roman"/>
                <w:lang w:val="ru-RU"/>
              </w:rPr>
            </w:pPr>
            <w:r w:rsidRPr="005969E9">
              <w:rPr>
                <w:rFonts w:cs="Times New Roman"/>
                <w:color w:val="000000"/>
              </w:rPr>
              <w:t>2950</w:t>
            </w:r>
          </w:p>
        </w:tc>
      </w:tr>
      <w:tr w:rsidR="003201E2" w:rsidRPr="005969E9" w14:paraId="44AE1572"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1AEFA4C9"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w:t>
            </w:r>
          </w:p>
        </w:tc>
        <w:tc>
          <w:tcPr>
            <w:tcW w:w="14164" w:type="dxa"/>
            <w:gridSpan w:val="19"/>
            <w:tcBorders>
              <w:top w:val="single" w:sz="4" w:space="0" w:color="000000"/>
              <w:left w:val="single" w:sz="4" w:space="0" w:color="000000"/>
              <w:bottom w:val="single" w:sz="4" w:space="0" w:color="000000"/>
              <w:right w:val="single" w:sz="4" w:space="0" w:color="000000"/>
            </w:tcBorders>
            <w:vAlign w:val="center"/>
          </w:tcPr>
          <w:p w14:paraId="76917122" w14:textId="77777777" w:rsidR="003201E2" w:rsidRPr="005969E9" w:rsidRDefault="003201E2" w:rsidP="001650C7">
            <w:pPr>
              <w:jc w:val="center"/>
              <w:rPr>
                <w:rFonts w:cs="Times New Roman"/>
                <w:lang w:val="ru-RU"/>
              </w:rPr>
            </w:pPr>
            <w:r w:rsidRPr="005969E9">
              <w:rPr>
                <w:rFonts w:cs="Times New Roman"/>
                <w:lang w:val="ru-RU"/>
              </w:rPr>
              <w:t>д. Мазалово</w:t>
            </w:r>
          </w:p>
        </w:tc>
      </w:tr>
      <w:tr w:rsidR="003201E2" w:rsidRPr="005969E9" w14:paraId="717C6C80"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65798610"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2.1.</w:t>
            </w:r>
          </w:p>
        </w:tc>
        <w:tc>
          <w:tcPr>
            <w:tcW w:w="4756" w:type="dxa"/>
            <w:gridSpan w:val="3"/>
            <w:tcBorders>
              <w:top w:val="single" w:sz="4" w:space="0" w:color="000000"/>
              <w:left w:val="single" w:sz="4" w:space="0" w:color="000000"/>
              <w:bottom w:val="single" w:sz="4" w:space="0" w:color="000000"/>
              <w:right w:val="nil"/>
            </w:tcBorders>
          </w:tcPr>
          <w:p w14:paraId="0218F0E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 xml:space="preserve">Реконструкция станции водоочистки </w:t>
            </w:r>
            <w:r w:rsidRPr="005969E9">
              <w:rPr>
                <w:rFonts w:ascii="Times New Roman" w:hAnsi="Times New Roman"/>
                <w:color w:val="000000"/>
              </w:rPr>
              <w:t>Q</w:t>
            </w:r>
            <w:r w:rsidRPr="005969E9">
              <w:rPr>
                <w:rFonts w:ascii="Times New Roman" w:hAnsi="Times New Roman"/>
                <w:color w:val="000000"/>
                <w:lang w:val="ru-RU"/>
              </w:rPr>
              <w:t>=50 м</w:t>
            </w:r>
            <w:r w:rsidRPr="005969E9">
              <w:rPr>
                <w:rFonts w:ascii="Times New Roman" w:hAnsi="Times New Roman"/>
                <w:color w:val="000000"/>
                <w:vertAlign w:val="superscript"/>
                <w:lang w:val="ru-RU"/>
              </w:rPr>
              <w:t>3</w:t>
            </w:r>
            <w:r w:rsidRPr="005969E9">
              <w:rPr>
                <w:rFonts w:ascii="Times New Roman" w:hAnsi="Times New Roman"/>
                <w:color w:val="000000"/>
                <w:lang w:val="ru-RU"/>
              </w:rPr>
              <w:t>/сут</w:t>
            </w:r>
          </w:p>
        </w:tc>
        <w:tc>
          <w:tcPr>
            <w:tcW w:w="695" w:type="dxa"/>
            <w:gridSpan w:val="2"/>
            <w:tcBorders>
              <w:top w:val="single" w:sz="4" w:space="0" w:color="000000"/>
              <w:left w:val="single" w:sz="4" w:space="0" w:color="000000"/>
              <w:bottom w:val="single" w:sz="4" w:space="0" w:color="000000"/>
              <w:right w:val="nil"/>
            </w:tcBorders>
            <w:vAlign w:val="center"/>
          </w:tcPr>
          <w:p w14:paraId="11DD8BC8"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7B48394B"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1CCAE796" w14:textId="77777777" w:rsidR="003201E2" w:rsidRPr="005969E9" w:rsidRDefault="003201E2" w:rsidP="001650C7">
            <w:pPr>
              <w:jc w:val="center"/>
              <w:rPr>
                <w:rFonts w:cs="Times New Roman"/>
                <w:lang w:val="ru-RU"/>
              </w:rPr>
            </w:pPr>
            <w:r w:rsidRPr="005969E9">
              <w:rPr>
                <w:rFonts w:cs="Times New Roman"/>
                <w:lang w:val="ru-RU"/>
              </w:rPr>
              <w:t>5000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F232A5A" w14:textId="77777777" w:rsidR="003201E2" w:rsidRPr="005969E9" w:rsidRDefault="003201E2" w:rsidP="001650C7">
            <w:pPr>
              <w:jc w:val="center"/>
              <w:rPr>
                <w:rFonts w:cs="Times New Roman"/>
                <w:lang w:val="ru-RU"/>
              </w:rPr>
            </w:pPr>
            <w:r w:rsidRPr="005969E9">
              <w:rPr>
                <w:rFonts w:cs="Times New Roman"/>
                <w:lang w:val="ru-RU"/>
              </w:rPr>
              <w:t>2017</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731C95C2"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2AAA363A"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EEF278F"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7CD86A6"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42B33EC9" w14:textId="77777777" w:rsidR="003201E2" w:rsidRPr="005969E9" w:rsidRDefault="003201E2" w:rsidP="001650C7">
            <w:pPr>
              <w:jc w:val="center"/>
              <w:rPr>
                <w:rFonts w:cs="Times New Roman"/>
                <w:lang w:val="ru-RU"/>
              </w:rPr>
            </w:pPr>
            <w:r w:rsidRPr="005969E9">
              <w:rPr>
                <w:rFonts w:cs="Times New Roman"/>
                <w:lang w:val="ru-RU"/>
              </w:rPr>
              <w:t>5000</w:t>
            </w:r>
          </w:p>
        </w:tc>
      </w:tr>
      <w:tr w:rsidR="003201E2" w:rsidRPr="005969E9" w14:paraId="0B86F241"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D5B4F47"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2.2.</w:t>
            </w:r>
          </w:p>
        </w:tc>
        <w:tc>
          <w:tcPr>
            <w:tcW w:w="4756" w:type="dxa"/>
            <w:gridSpan w:val="3"/>
            <w:tcBorders>
              <w:top w:val="single" w:sz="4" w:space="0" w:color="000000"/>
              <w:left w:val="single" w:sz="4" w:space="0" w:color="000000"/>
              <w:bottom w:val="single" w:sz="4" w:space="0" w:color="000000"/>
              <w:right w:val="nil"/>
            </w:tcBorders>
            <w:vAlign w:val="center"/>
          </w:tcPr>
          <w:p w14:paraId="42FD3C79"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Строительство водопроводной сети Ø 63</w:t>
            </w:r>
          </w:p>
        </w:tc>
        <w:tc>
          <w:tcPr>
            <w:tcW w:w="695" w:type="dxa"/>
            <w:gridSpan w:val="2"/>
            <w:tcBorders>
              <w:top w:val="single" w:sz="4" w:space="0" w:color="000000"/>
              <w:left w:val="single" w:sz="4" w:space="0" w:color="000000"/>
              <w:bottom w:val="single" w:sz="4" w:space="0" w:color="000000"/>
              <w:right w:val="nil"/>
            </w:tcBorders>
            <w:vAlign w:val="center"/>
          </w:tcPr>
          <w:p w14:paraId="0805B418"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5DDAB0CB" w14:textId="77777777" w:rsidR="003201E2" w:rsidRPr="005969E9" w:rsidRDefault="003201E2" w:rsidP="001650C7">
            <w:pPr>
              <w:jc w:val="center"/>
              <w:rPr>
                <w:rFonts w:cs="Times New Roman"/>
                <w:szCs w:val="24"/>
                <w:lang w:val="ru-RU"/>
              </w:rPr>
            </w:pPr>
            <w:r w:rsidRPr="005969E9">
              <w:rPr>
                <w:rFonts w:cs="Times New Roman"/>
                <w:szCs w:val="24"/>
                <w:lang w:val="ru-RU"/>
              </w:rPr>
              <w:t>0,5</w:t>
            </w:r>
          </w:p>
        </w:tc>
        <w:tc>
          <w:tcPr>
            <w:tcW w:w="1375" w:type="dxa"/>
            <w:tcBorders>
              <w:top w:val="single" w:sz="4" w:space="0" w:color="000000"/>
              <w:left w:val="single" w:sz="4" w:space="0" w:color="000000"/>
              <w:bottom w:val="single" w:sz="4" w:space="0" w:color="000000"/>
              <w:right w:val="single" w:sz="4" w:space="0" w:color="000000"/>
            </w:tcBorders>
            <w:vAlign w:val="center"/>
          </w:tcPr>
          <w:p w14:paraId="29BD3ECE" w14:textId="77777777" w:rsidR="003201E2" w:rsidRPr="005969E9" w:rsidRDefault="003201E2" w:rsidP="001650C7">
            <w:pPr>
              <w:jc w:val="center"/>
              <w:rPr>
                <w:rFonts w:cs="Times New Roman"/>
                <w:lang w:val="ru-RU"/>
              </w:rPr>
            </w:pPr>
            <w:r w:rsidRPr="005969E9">
              <w:rPr>
                <w:rFonts w:cs="Times New Roman"/>
                <w:lang w:val="ru-RU"/>
              </w:rPr>
              <w:t>950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C1F1D41" w14:textId="77777777" w:rsidR="003201E2" w:rsidRPr="005969E9" w:rsidRDefault="003201E2" w:rsidP="001650C7">
            <w:pPr>
              <w:jc w:val="center"/>
              <w:rPr>
                <w:rFonts w:cs="Times New Roman"/>
                <w:lang w:val="ru-RU"/>
              </w:rPr>
            </w:pPr>
            <w:r w:rsidRPr="005969E9">
              <w:rPr>
                <w:rFonts w:cs="Times New Roman"/>
                <w:lang w:val="ru-RU"/>
              </w:rPr>
              <w:t>2016–2029</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30B23E33"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41090078"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163E28C" w14:textId="77777777" w:rsidR="003201E2" w:rsidRPr="005969E9" w:rsidRDefault="003201E2" w:rsidP="001650C7">
            <w:pPr>
              <w:jc w:val="center"/>
              <w:rPr>
                <w:rFonts w:cs="Times New Roman"/>
                <w:lang w:val="ru-RU"/>
              </w:rPr>
            </w:pPr>
            <w:r w:rsidRPr="005969E9">
              <w:rPr>
                <w:rFonts w:cs="Times New Roman"/>
                <w:lang w:val="ru-RU"/>
              </w:rPr>
              <w:t>950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FF6DE5D"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7CBD76E4" w14:textId="77777777" w:rsidR="003201E2" w:rsidRPr="005969E9" w:rsidRDefault="003201E2" w:rsidP="001650C7">
            <w:pPr>
              <w:jc w:val="center"/>
              <w:rPr>
                <w:rFonts w:cs="Times New Roman"/>
                <w:lang w:val="ru-RU"/>
              </w:rPr>
            </w:pPr>
          </w:p>
        </w:tc>
      </w:tr>
      <w:tr w:rsidR="003201E2" w:rsidRPr="005969E9" w14:paraId="16458935"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530870F8"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2.3.</w:t>
            </w:r>
          </w:p>
        </w:tc>
        <w:tc>
          <w:tcPr>
            <w:tcW w:w="4756" w:type="dxa"/>
            <w:gridSpan w:val="3"/>
            <w:tcBorders>
              <w:top w:val="single" w:sz="4" w:space="0" w:color="000000"/>
              <w:left w:val="single" w:sz="4" w:space="0" w:color="000000"/>
              <w:bottom w:val="single" w:sz="4" w:space="0" w:color="000000"/>
              <w:right w:val="nil"/>
            </w:tcBorders>
          </w:tcPr>
          <w:p w14:paraId="05E2AD45"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 xml:space="preserve">Ремонт водопроводной сети Ø </w:t>
            </w:r>
            <w:r w:rsidRPr="005969E9">
              <w:rPr>
                <w:rFonts w:ascii="Times New Roman" w:hAnsi="Times New Roman"/>
                <w:color w:val="000000"/>
              </w:rPr>
              <w:t>1</w:t>
            </w:r>
            <w:r w:rsidRPr="005969E9">
              <w:rPr>
                <w:rFonts w:ascii="Times New Roman" w:hAnsi="Times New Roman"/>
                <w:color w:val="000000"/>
                <w:lang w:val="ru-RU"/>
              </w:rPr>
              <w:t>0</w:t>
            </w:r>
            <w:r w:rsidRPr="005969E9">
              <w:rPr>
                <w:rFonts w:ascii="Times New Roman" w:hAnsi="Times New Roman"/>
                <w:color w:val="000000"/>
              </w:rPr>
              <w:t>0</w:t>
            </w:r>
          </w:p>
        </w:tc>
        <w:tc>
          <w:tcPr>
            <w:tcW w:w="695" w:type="dxa"/>
            <w:gridSpan w:val="2"/>
            <w:tcBorders>
              <w:top w:val="single" w:sz="4" w:space="0" w:color="000000"/>
              <w:left w:val="single" w:sz="4" w:space="0" w:color="000000"/>
              <w:bottom w:val="single" w:sz="4" w:space="0" w:color="000000"/>
              <w:right w:val="nil"/>
            </w:tcBorders>
          </w:tcPr>
          <w:p w14:paraId="641DD501"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67817641" w14:textId="77777777" w:rsidR="003201E2" w:rsidRPr="005969E9" w:rsidRDefault="003201E2" w:rsidP="001650C7">
            <w:pPr>
              <w:jc w:val="center"/>
              <w:rPr>
                <w:rFonts w:cs="Times New Roman"/>
                <w:szCs w:val="24"/>
                <w:lang w:val="ru-RU"/>
              </w:rPr>
            </w:pPr>
            <w:r w:rsidRPr="005969E9">
              <w:rPr>
                <w:rFonts w:cs="Times New Roman"/>
                <w:szCs w:val="24"/>
                <w:lang w:val="ru-RU"/>
              </w:rPr>
              <w:t>0,4</w:t>
            </w:r>
          </w:p>
        </w:tc>
        <w:tc>
          <w:tcPr>
            <w:tcW w:w="1375" w:type="dxa"/>
            <w:tcBorders>
              <w:top w:val="single" w:sz="4" w:space="0" w:color="000000"/>
              <w:left w:val="single" w:sz="4" w:space="0" w:color="000000"/>
              <w:bottom w:val="single" w:sz="4" w:space="0" w:color="000000"/>
              <w:right w:val="single" w:sz="4" w:space="0" w:color="000000"/>
            </w:tcBorders>
            <w:vAlign w:val="center"/>
          </w:tcPr>
          <w:p w14:paraId="6CA29538" w14:textId="77777777" w:rsidR="003201E2" w:rsidRPr="005969E9" w:rsidRDefault="003201E2" w:rsidP="001650C7">
            <w:pPr>
              <w:jc w:val="center"/>
              <w:rPr>
                <w:rFonts w:cs="Times New Roman"/>
                <w:lang w:val="ru-RU"/>
              </w:rPr>
            </w:pPr>
            <w:r w:rsidRPr="005969E9">
              <w:rPr>
                <w:rFonts w:cs="Times New Roman"/>
                <w:lang w:val="ru-RU"/>
              </w:rPr>
              <w:t>600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4437DFB" w14:textId="77777777" w:rsidR="003201E2" w:rsidRPr="005969E9" w:rsidRDefault="003201E2" w:rsidP="001650C7">
            <w:pPr>
              <w:jc w:val="center"/>
              <w:rPr>
                <w:rFonts w:cs="Times New Roman"/>
                <w:lang w:val="ru-RU"/>
              </w:rPr>
            </w:pPr>
            <w:r w:rsidRPr="005969E9">
              <w:rPr>
                <w:rFonts w:cs="Times New Roman"/>
                <w:lang w:val="ru-RU"/>
              </w:rPr>
              <w:t>2016</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1C44CABF"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1622BC95"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DA966A3" w14:textId="77777777" w:rsidR="003201E2" w:rsidRPr="005969E9" w:rsidRDefault="003201E2" w:rsidP="001650C7">
            <w:pPr>
              <w:jc w:val="center"/>
              <w:rPr>
                <w:rFonts w:cs="Times New Roman"/>
                <w:lang w:val="ru-RU"/>
              </w:rPr>
            </w:pPr>
            <w:r w:rsidRPr="005969E9">
              <w:rPr>
                <w:rFonts w:cs="Times New Roman"/>
                <w:lang w:val="ru-RU"/>
              </w:rPr>
              <w:t>600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6D35221"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2402B0CE" w14:textId="77777777" w:rsidR="003201E2" w:rsidRPr="005969E9" w:rsidRDefault="003201E2" w:rsidP="001650C7">
            <w:pPr>
              <w:jc w:val="center"/>
              <w:rPr>
                <w:rFonts w:cs="Times New Roman"/>
                <w:lang w:val="ru-RU"/>
              </w:rPr>
            </w:pPr>
          </w:p>
        </w:tc>
      </w:tr>
      <w:tr w:rsidR="003201E2" w:rsidRPr="005969E9" w14:paraId="754D9B41"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4AD7CD7"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lastRenderedPageBreak/>
              <w:t>2.4.</w:t>
            </w:r>
          </w:p>
        </w:tc>
        <w:tc>
          <w:tcPr>
            <w:tcW w:w="4756" w:type="dxa"/>
            <w:gridSpan w:val="3"/>
            <w:tcBorders>
              <w:top w:val="single" w:sz="4" w:space="0" w:color="000000"/>
              <w:left w:val="single" w:sz="4" w:space="0" w:color="000000"/>
              <w:bottom w:val="single" w:sz="4" w:space="0" w:color="000000"/>
              <w:right w:val="nil"/>
            </w:tcBorders>
            <w:vAlign w:val="bottom"/>
          </w:tcPr>
          <w:p w14:paraId="0E9AFBA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szCs w:val="24"/>
                <w:lang w:val="ru-RU"/>
              </w:rPr>
              <w:t>Разработка программы контроля качества воды</w:t>
            </w:r>
          </w:p>
        </w:tc>
        <w:tc>
          <w:tcPr>
            <w:tcW w:w="695" w:type="dxa"/>
            <w:gridSpan w:val="2"/>
            <w:tcBorders>
              <w:top w:val="single" w:sz="4" w:space="0" w:color="000000"/>
              <w:left w:val="single" w:sz="4" w:space="0" w:color="000000"/>
              <w:bottom w:val="single" w:sz="4" w:space="0" w:color="000000"/>
              <w:right w:val="nil"/>
            </w:tcBorders>
            <w:vAlign w:val="center"/>
          </w:tcPr>
          <w:p w14:paraId="6AB419D1"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1A4F47F6"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6E886475"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182D046"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127CB2F9"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54EAAE02"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A2266DE"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24D1369B"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092897A0" w14:textId="77777777" w:rsidR="003201E2" w:rsidRPr="005969E9" w:rsidRDefault="003201E2" w:rsidP="001650C7">
            <w:pPr>
              <w:jc w:val="center"/>
              <w:rPr>
                <w:rFonts w:cs="Times New Roman"/>
                <w:lang w:val="ru-RU"/>
              </w:rPr>
            </w:pPr>
          </w:p>
        </w:tc>
      </w:tr>
      <w:tr w:rsidR="003201E2" w:rsidRPr="005969E9" w14:paraId="76C70440"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3D4A0D6A"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2.5.</w:t>
            </w:r>
          </w:p>
        </w:tc>
        <w:tc>
          <w:tcPr>
            <w:tcW w:w="4756" w:type="dxa"/>
            <w:gridSpan w:val="3"/>
            <w:tcBorders>
              <w:top w:val="single" w:sz="4" w:space="0" w:color="000000"/>
              <w:left w:val="single" w:sz="4" w:space="0" w:color="000000"/>
              <w:bottom w:val="single" w:sz="4" w:space="0" w:color="000000"/>
              <w:right w:val="nil"/>
            </w:tcBorders>
            <w:vAlign w:val="bottom"/>
          </w:tcPr>
          <w:p w14:paraId="5CF17EA3"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695" w:type="dxa"/>
            <w:gridSpan w:val="2"/>
            <w:tcBorders>
              <w:top w:val="single" w:sz="4" w:space="0" w:color="000000"/>
              <w:left w:val="single" w:sz="4" w:space="0" w:color="000000"/>
              <w:bottom w:val="single" w:sz="4" w:space="0" w:color="000000"/>
              <w:right w:val="nil"/>
            </w:tcBorders>
            <w:vAlign w:val="center"/>
          </w:tcPr>
          <w:p w14:paraId="379418F8"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478EAF32"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47E3E77B"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343D1E"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8195CCD"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7009E116"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60D072C"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7CD8F853"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2ABB8416" w14:textId="77777777" w:rsidR="003201E2" w:rsidRPr="005969E9" w:rsidRDefault="003201E2" w:rsidP="001650C7">
            <w:pPr>
              <w:jc w:val="center"/>
              <w:rPr>
                <w:rFonts w:cs="Times New Roman"/>
                <w:lang w:val="ru-RU"/>
              </w:rPr>
            </w:pPr>
          </w:p>
        </w:tc>
      </w:tr>
      <w:tr w:rsidR="003201E2" w:rsidRPr="005969E9" w14:paraId="06EEFA8F"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BFAF74C"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2.6</w:t>
            </w:r>
          </w:p>
        </w:tc>
        <w:tc>
          <w:tcPr>
            <w:tcW w:w="4756" w:type="dxa"/>
            <w:gridSpan w:val="3"/>
            <w:tcBorders>
              <w:top w:val="single" w:sz="4" w:space="0" w:color="000000"/>
              <w:left w:val="single" w:sz="4" w:space="0" w:color="000000"/>
              <w:bottom w:val="single" w:sz="4" w:space="0" w:color="000000"/>
              <w:right w:val="nil"/>
            </w:tcBorders>
          </w:tcPr>
          <w:p w14:paraId="75EDF5BF" w14:textId="77777777" w:rsidR="003201E2" w:rsidRPr="005969E9" w:rsidRDefault="003201E2" w:rsidP="001650C7">
            <w:pPr>
              <w:pStyle w:val="affe"/>
              <w:rPr>
                <w:rFonts w:ascii="Times New Roman" w:hAnsi="Times New Roman"/>
                <w:color w:val="000000"/>
                <w:lang w:val="ru-RU"/>
              </w:rPr>
            </w:pPr>
            <w:r w:rsidRPr="005969E9">
              <w:rPr>
                <w:rFonts w:ascii="Times New Roman" w:eastAsia="Times New Roman" w:hAnsi="Times New Roman"/>
                <w:szCs w:val="24"/>
                <w:lang w:val="ru-RU"/>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695" w:type="dxa"/>
            <w:gridSpan w:val="2"/>
            <w:tcBorders>
              <w:top w:val="single" w:sz="4" w:space="0" w:color="000000"/>
              <w:left w:val="single" w:sz="4" w:space="0" w:color="000000"/>
              <w:bottom w:val="single" w:sz="4" w:space="0" w:color="000000"/>
              <w:right w:val="nil"/>
            </w:tcBorders>
            <w:vAlign w:val="center"/>
          </w:tcPr>
          <w:p w14:paraId="44F9AA1B"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38FFA241"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4200664A"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460F416"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3680A33E"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000364A8"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1D39406C"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8693C56"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383C9362" w14:textId="77777777" w:rsidR="003201E2" w:rsidRPr="005969E9" w:rsidRDefault="003201E2" w:rsidP="001650C7">
            <w:pPr>
              <w:jc w:val="center"/>
              <w:rPr>
                <w:rFonts w:cs="Times New Roman"/>
                <w:lang w:val="ru-RU"/>
              </w:rPr>
            </w:pPr>
          </w:p>
        </w:tc>
      </w:tr>
      <w:tr w:rsidR="003201E2" w:rsidRPr="005969E9" w14:paraId="6467BEE6"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190EFF44" w14:textId="77777777" w:rsidR="003201E2" w:rsidRPr="005969E9" w:rsidRDefault="003201E2" w:rsidP="001650C7">
            <w:pPr>
              <w:pStyle w:val="affe"/>
              <w:jc w:val="center"/>
              <w:rPr>
                <w:rFonts w:ascii="Times New Roman" w:hAnsi="Times New Roman"/>
                <w:lang w:val="ru-RU"/>
              </w:rPr>
            </w:pPr>
          </w:p>
        </w:tc>
        <w:tc>
          <w:tcPr>
            <w:tcW w:w="4756" w:type="dxa"/>
            <w:gridSpan w:val="3"/>
            <w:tcBorders>
              <w:top w:val="single" w:sz="4" w:space="0" w:color="000000"/>
              <w:left w:val="single" w:sz="4" w:space="0" w:color="000000"/>
              <w:bottom w:val="single" w:sz="4" w:space="0" w:color="000000"/>
              <w:right w:val="nil"/>
            </w:tcBorders>
          </w:tcPr>
          <w:p w14:paraId="6F6399D5" w14:textId="77777777" w:rsidR="003201E2" w:rsidRPr="005969E9" w:rsidRDefault="003201E2" w:rsidP="001650C7">
            <w:pPr>
              <w:pStyle w:val="affe"/>
              <w:jc w:val="right"/>
              <w:rPr>
                <w:rFonts w:ascii="Times New Roman" w:eastAsia="Times New Roman" w:hAnsi="Times New Roman"/>
                <w:szCs w:val="24"/>
                <w:lang w:val="ru-RU"/>
              </w:rPr>
            </w:pPr>
            <w:r w:rsidRPr="005969E9">
              <w:rPr>
                <w:rFonts w:ascii="Times New Roman" w:eastAsia="Times New Roman" w:hAnsi="Times New Roman"/>
                <w:szCs w:val="24"/>
                <w:lang w:val="ru-RU"/>
              </w:rPr>
              <w:t>Итого:</w:t>
            </w:r>
          </w:p>
        </w:tc>
        <w:tc>
          <w:tcPr>
            <w:tcW w:w="695" w:type="dxa"/>
            <w:gridSpan w:val="2"/>
            <w:tcBorders>
              <w:top w:val="single" w:sz="4" w:space="0" w:color="000000"/>
              <w:left w:val="single" w:sz="4" w:space="0" w:color="000000"/>
              <w:bottom w:val="single" w:sz="4" w:space="0" w:color="000000"/>
              <w:right w:val="nil"/>
            </w:tcBorders>
            <w:vAlign w:val="center"/>
          </w:tcPr>
          <w:p w14:paraId="5B11812E" w14:textId="77777777" w:rsidR="003201E2" w:rsidRPr="005969E9" w:rsidRDefault="003201E2" w:rsidP="001650C7">
            <w:pPr>
              <w:pStyle w:val="affe"/>
              <w:jc w:val="center"/>
              <w:rPr>
                <w:rFonts w:ascii="Times New Roman" w:hAnsi="Times New Roman"/>
                <w:lang w:val="ru-RU"/>
              </w:rPr>
            </w:pPr>
          </w:p>
        </w:tc>
        <w:tc>
          <w:tcPr>
            <w:tcW w:w="830" w:type="dxa"/>
            <w:tcBorders>
              <w:top w:val="single" w:sz="4" w:space="0" w:color="000000"/>
              <w:left w:val="single" w:sz="4" w:space="0" w:color="000000"/>
              <w:bottom w:val="single" w:sz="4" w:space="0" w:color="000000"/>
              <w:right w:val="nil"/>
            </w:tcBorders>
            <w:vAlign w:val="center"/>
          </w:tcPr>
          <w:p w14:paraId="4995A4D7" w14:textId="77777777" w:rsidR="003201E2" w:rsidRPr="005969E9" w:rsidRDefault="003201E2" w:rsidP="001650C7">
            <w:pPr>
              <w:jc w:val="center"/>
              <w:rPr>
                <w:rFonts w:cs="Times New Roman"/>
                <w:szCs w:val="24"/>
                <w:lang w:val="ru-RU"/>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CE1B1DD" w14:textId="77777777" w:rsidR="003201E2" w:rsidRPr="005969E9" w:rsidRDefault="003201E2" w:rsidP="001650C7">
            <w:pPr>
              <w:jc w:val="center"/>
              <w:rPr>
                <w:rFonts w:cs="Times New Roman"/>
                <w:lang w:val="ru-RU"/>
              </w:rPr>
            </w:pPr>
            <w:r w:rsidRPr="005969E9">
              <w:rPr>
                <w:rFonts w:cs="Times New Roman"/>
                <w:color w:val="000000"/>
              </w:rPr>
              <w:t>6550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9711206" w14:textId="77777777" w:rsidR="003201E2" w:rsidRPr="005969E9" w:rsidRDefault="003201E2" w:rsidP="001650C7">
            <w:pPr>
              <w:jc w:val="center"/>
              <w:rPr>
                <w:rFonts w:cs="Times New Roman"/>
                <w:lang w:val="ru-RU"/>
              </w:rPr>
            </w:pPr>
            <w:r w:rsidRPr="005969E9">
              <w:rPr>
                <w:rFonts w:cs="Times New Roman"/>
                <w:color w:val="000000"/>
              </w:rPr>
              <w:t> </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11CD4680" w14:textId="77777777" w:rsidR="003201E2" w:rsidRPr="005969E9" w:rsidRDefault="003201E2" w:rsidP="001650C7">
            <w:pPr>
              <w:jc w:val="center"/>
              <w:rPr>
                <w:rFonts w:cs="Times New Roman"/>
                <w:lang w:val="ru-RU"/>
              </w:rPr>
            </w:pPr>
            <w:r w:rsidRPr="005969E9">
              <w:rPr>
                <w:rFonts w:cs="Times New Roman"/>
                <w:color w:val="000000"/>
              </w:rPr>
              <w:t>0</w:t>
            </w: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0B165992" w14:textId="77777777" w:rsidR="003201E2" w:rsidRPr="005969E9" w:rsidRDefault="003201E2" w:rsidP="001650C7">
            <w:pPr>
              <w:jc w:val="center"/>
              <w:rPr>
                <w:rFonts w:cs="Times New Roman"/>
                <w:lang w:val="ru-RU"/>
              </w:rPr>
            </w:pPr>
            <w:r w:rsidRPr="005969E9">
              <w:rPr>
                <w:rFonts w:cs="Times New Roman"/>
                <w:color w:val="000000"/>
              </w:rPr>
              <w:t>0</w:t>
            </w:r>
          </w:p>
        </w:tc>
        <w:tc>
          <w:tcPr>
            <w:tcW w:w="930" w:type="dxa"/>
            <w:tcBorders>
              <w:top w:val="single" w:sz="4" w:space="0" w:color="000000"/>
              <w:left w:val="single" w:sz="4" w:space="0" w:color="000000"/>
              <w:bottom w:val="single" w:sz="4" w:space="0" w:color="000000"/>
              <w:right w:val="single" w:sz="4" w:space="0" w:color="000000"/>
            </w:tcBorders>
            <w:vAlign w:val="center"/>
          </w:tcPr>
          <w:p w14:paraId="7376EAF0" w14:textId="77777777" w:rsidR="003201E2" w:rsidRPr="005969E9" w:rsidRDefault="003201E2" w:rsidP="001650C7">
            <w:pPr>
              <w:jc w:val="center"/>
              <w:rPr>
                <w:rFonts w:cs="Times New Roman"/>
                <w:lang w:val="ru-RU"/>
              </w:rPr>
            </w:pPr>
            <w:r w:rsidRPr="005969E9">
              <w:rPr>
                <w:rFonts w:cs="Times New Roman"/>
                <w:color w:val="000000"/>
              </w:rPr>
              <w:t>1550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41FDC2B" w14:textId="77777777" w:rsidR="003201E2" w:rsidRPr="005969E9" w:rsidRDefault="003201E2" w:rsidP="001650C7">
            <w:pPr>
              <w:jc w:val="center"/>
              <w:rPr>
                <w:rFonts w:cs="Times New Roman"/>
                <w:lang w:val="ru-RU"/>
              </w:rPr>
            </w:pPr>
            <w:r w:rsidRPr="005969E9">
              <w:rPr>
                <w:rFonts w:cs="Times New Roman"/>
                <w:color w:val="000000"/>
              </w:rPr>
              <w:t>0</w:t>
            </w: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454E3583" w14:textId="77777777" w:rsidR="003201E2" w:rsidRPr="005969E9" w:rsidRDefault="003201E2" w:rsidP="001650C7">
            <w:pPr>
              <w:jc w:val="center"/>
              <w:rPr>
                <w:rFonts w:cs="Times New Roman"/>
                <w:lang w:val="ru-RU"/>
              </w:rPr>
            </w:pPr>
            <w:r w:rsidRPr="005969E9">
              <w:rPr>
                <w:rFonts w:cs="Times New Roman"/>
                <w:color w:val="000000"/>
              </w:rPr>
              <w:t>5000</w:t>
            </w:r>
          </w:p>
        </w:tc>
      </w:tr>
      <w:tr w:rsidR="003201E2" w:rsidRPr="005969E9" w14:paraId="3AEA3097"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7B13755D"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w:t>
            </w:r>
          </w:p>
        </w:tc>
        <w:tc>
          <w:tcPr>
            <w:tcW w:w="14164" w:type="dxa"/>
            <w:gridSpan w:val="19"/>
            <w:tcBorders>
              <w:top w:val="single" w:sz="4" w:space="0" w:color="000000"/>
              <w:left w:val="single" w:sz="4" w:space="0" w:color="000000"/>
              <w:bottom w:val="single" w:sz="4" w:space="0" w:color="000000"/>
              <w:right w:val="single" w:sz="4" w:space="0" w:color="000000"/>
            </w:tcBorders>
            <w:vAlign w:val="bottom"/>
          </w:tcPr>
          <w:p w14:paraId="348A5BA2" w14:textId="77777777" w:rsidR="003201E2" w:rsidRPr="005969E9" w:rsidRDefault="003201E2" w:rsidP="001650C7">
            <w:pPr>
              <w:jc w:val="center"/>
              <w:rPr>
                <w:rFonts w:cs="Times New Roman"/>
                <w:lang w:val="ru-RU"/>
              </w:rPr>
            </w:pPr>
            <w:r w:rsidRPr="005969E9">
              <w:rPr>
                <w:rFonts w:cs="Times New Roman"/>
                <w:lang w:val="ru-RU"/>
              </w:rPr>
              <w:t>д. Романовка</w:t>
            </w:r>
          </w:p>
        </w:tc>
      </w:tr>
      <w:tr w:rsidR="003201E2" w:rsidRPr="005969E9" w14:paraId="7AD82EAE"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556E96C"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3.1.</w:t>
            </w:r>
          </w:p>
        </w:tc>
        <w:tc>
          <w:tcPr>
            <w:tcW w:w="4756" w:type="dxa"/>
            <w:gridSpan w:val="3"/>
            <w:tcBorders>
              <w:top w:val="single" w:sz="4" w:space="0" w:color="000000"/>
              <w:left w:val="single" w:sz="4" w:space="0" w:color="000000"/>
              <w:bottom w:val="single" w:sz="4" w:space="0" w:color="000000"/>
              <w:right w:val="nil"/>
            </w:tcBorders>
          </w:tcPr>
          <w:p w14:paraId="3245A289"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Установка индивидуальных фильтров для очистки воды</w:t>
            </w:r>
          </w:p>
        </w:tc>
        <w:tc>
          <w:tcPr>
            <w:tcW w:w="695" w:type="dxa"/>
            <w:gridSpan w:val="2"/>
            <w:tcBorders>
              <w:top w:val="single" w:sz="4" w:space="0" w:color="000000"/>
              <w:left w:val="single" w:sz="4" w:space="0" w:color="000000"/>
              <w:bottom w:val="single" w:sz="4" w:space="0" w:color="000000"/>
              <w:right w:val="nil"/>
            </w:tcBorders>
            <w:vAlign w:val="center"/>
          </w:tcPr>
          <w:p w14:paraId="3479347E"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28DF8DA2" w14:textId="77777777" w:rsidR="003201E2" w:rsidRPr="005969E9" w:rsidRDefault="003201E2" w:rsidP="001650C7">
            <w:pPr>
              <w:jc w:val="center"/>
              <w:rPr>
                <w:rFonts w:cs="Times New Roman"/>
                <w:szCs w:val="24"/>
                <w:lang w:val="ru-RU"/>
              </w:rPr>
            </w:pPr>
            <w:r w:rsidRPr="005969E9">
              <w:rPr>
                <w:rFonts w:cs="Times New Roman"/>
                <w:szCs w:val="24"/>
                <w:lang w:val="ru-RU"/>
              </w:rPr>
              <w:t>254</w:t>
            </w:r>
          </w:p>
        </w:tc>
        <w:tc>
          <w:tcPr>
            <w:tcW w:w="1375" w:type="dxa"/>
            <w:tcBorders>
              <w:top w:val="single" w:sz="4" w:space="0" w:color="000000"/>
              <w:left w:val="single" w:sz="4" w:space="0" w:color="000000"/>
              <w:bottom w:val="single" w:sz="4" w:space="0" w:color="000000"/>
              <w:right w:val="single" w:sz="4" w:space="0" w:color="000000"/>
            </w:tcBorders>
            <w:vAlign w:val="center"/>
          </w:tcPr>
          <w:p w14:paraId="23493ABF" w14:textId="77777777" w:rsidR="003201E2" w:rsidRPr="005969E9" w:rsidRDefault="003201E2" w:rsidP="001650C7">
            <w:pPr>
              <w:jc w:val="center"/>
              <w:rPr>
                <w:rFonts w:cs="Times New Roman"/>
                <w:lang w:val="ru-RU"/>
              </w:rPr>
            </w:pPr>
            <w:r w:rsidRPr="005969E9">
              <w:rPr>
                <w:rFonts w:cs="Times New Roman"/>
                <w:lang w:val="ru-RU"/>
              </w:rPr>
              <w:t>1778</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B5F8262" w14:textId="77777777" w:rsidR="003201E2" w:rsidRPr="005969E9" w:rsidRDefault="003201E2" w:rsidP="001650C7">
            <w:pPr>
              <w:jc w:val="center"/>
              <w:rPr>
                <w:rFonts w:cs="Times New Roman"/>
                <w:lang w:val="ru-RU"/>
              </w:rPr>
            </w:pPr>
            <w:r w:rsidRPr="005969E9">
              <w:rPr>
                <w:rFonts w:cs="Times New Roman"/>
                <w:lang w:val="ru-RU"/>
              </w:rPr>
              <w:t>2017</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A19D101"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3B73E051"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7714BCE"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00760983"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4B579ABD" w14:textId="77777777" w:rsidR="003201E2" w:rsidRPr="005969E9" w:rsidRDefault="003201E2" w:rsidP="001650C7">
            <w:pPr>
              <w:jc w:val="center"/>
              <w:rPr>
                <w:rFonts w:cs="Times New Roman"/>
                <w:lang w:val="ru-RU"/>
              </w:rPr>
            </w:pPr>
            <w:r w:rsidRPr="005969E9">
              <w:rPr>
                <w:rFonts w:cs="Times New Roman"/>
                <w:lang w:val="ru-RU"/>
              </w:rPr>
              <w:t>1778</w:t>
            </w:r>
          </w:p>
        </w:tc>
      </w:tr>
      <w:tr w:rsidR="003201E2" w:rsidRPr="005969E9" w14:paraId="64BB9EB5"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5283D5B3"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3.2.</w:t>
            </w:r>
          </w:p>
        </w:tc>
        <w:tc>
          <w:tcPr>
            <w:tcW w:w="4756" w:type="dxa"/>
            <w:gridSpan w:val="3"/>
            <w:tcBorders>
              <w:top w:val="single" w:sz="4" w:space="0" w:color="000000"/>
              <w:left w:val="single" w:sz="4" w:space="0" w:color="000000"/>
              <w:bottom w:val="single" w:sz="4" w:space="0" w:color="000000"/>
              <w:right w:val="nil"/>
            </w:tcBorders>
          </w:tcPr>
          <w:p w14:paraId="26AA240C" w14:textId="77777777" w:rsidR="003201E2" w:rsidRPr="005969E9" w:rsidRDefault="003201E2" w:rsidP="001650C7">
            <w:pPr>
              <w:pStyle w:val="affe"/>
              <w:rPr>
                <w:rFonts w:ascii="Times New Roman" w:hAnsi="Times New Roman"/>
                <w:color w:val="000000"/>
                <w:szCs w:val="24"/>
                <w:lang w:val="ru-RU"/>
              </w:rPr>
            </w:pPr>
            <w:r w:rsidRPr="005969E9">
              <w:rPr>
                <w:rFonts w:ascii="Times New Roman" w:hAnsi="Times New Roman"/>
                <w:color w:val="000000"/>
                <w:lang w:val="ru-RU"/>
              </w:rPr>
              <w:t xml:space="preserve">Ремонт водопроводной сети Ø </w:t>
            </w:r>
            <w:r w:rsidRPr="005969E9">
              <w:rPr>
                <w:rFonts w:ascii="Times New Roman" w:hAnsi="Times New Roman"/>
                <w:color w:val="000000"/>
              </w:rPr>
              <w:t>1</w:t>
            </w:r>
            <w:r w:rsidRPr="005969E9">
              <w:rPr>
                <w:rFonts w:ascii="Times New Roman" w:hAnsi="Times New Roman"/>
                <w:color w:val="000000"/>
                <w:lang w:val="ru-RU"/>
              </w:rPr>
              <w:t>1</w:t>
            </w:r>
            <w:r w:rsidRPr="005969E9">
              <w:rPr>
                <w:rFonts w:ascii="Times New Roman" w:hAnsi="Times New Roman"/>
                <w:color w:val="000000"/>
              </w:rPr>
              <w:t>0</w:t>
            </w:r>
          </w:p>
        </w:tc>
        <w:tc>
          <w:tcPr>
            <w:tcW w:w="695" w:type="dxa"/>
            <w:gridSpan w:val="2"/>
            <w:tcBorders>
              <w:top w:val="single" w:sz="4" w:space="0" w:color="000000"/>
              <w:left w:val="single" w:sz="4" w:space="0" w:color="000000"/>
              <w:bottom w:val="single" w:sz="4" w:space="0" w:color="000000"/>
              <w:right w:val="nil"/>
            </w:tcBorders>
          </w:tcPr>
          <w:p w14:paraId="6835A90A"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6DA2C5D0" w14:textId="77777777" w:rsidR="003201E2" w:rsidRPr="005969E9" w:rsidRDefault="003201E2" w:rsidP="001650C7">
            <w:pPr>
              <w:jc w:val="center"/>
              <w:rPr>
                <w:rFonts w:cs="Times New Roman"/>
                <w:szCs w:val="24"/>
                <w:lang w:val="ru-RU"/>
              </w:rPr>
            </w:pPr>
            <w:r w:rsidRPr="005969E9">
              <w:rPr>
                <w:rFonts w:cs="Times New Roman"/>
                <w:szCs w:val="24"/>
                <w:lang w:val="ru-RU"/>
              </w:rPr>
              <w:t>0,9</w:t>
            </w:r>
          </w:p>
        </w:tc>
        <w:tc>
          <w:tcPr>
            <w:tcW w:w="1375" w:type="dxa"/>
            <w:tcBorders>
              <w:top w:val="single" w:sz="4" w:space="0" w:color="000000"/>
              <w:left w:val="single" w:sz="4" w:space="0" w:color="000000"/>
              <w:bottom w:val="single" w:sz="4" w:space="0" w:color="000000"/>
              <w:right w:val="single" w:sz="4" w:space="0" w:color="000000"/>
            </w:tcBorders>
            <w:vAlign w:val="center"/>
          </w:tcPr>
          <w:p w14:paraId="188BACF5" w14:textId="77777777" w:rsidR="003201E2" w:rsidRPr="005969E9" w:rsidRDefault="003201E2" w:rsidP="001650C7">
            <w:pPr>
              <w:jc w:val="center"/>
              <w:rPr>
                <w:rFonts w:cs="Times New Roman"/>
                <w:lang w:val="ru-RU"/>
              </w:rPr>
            </w:pPr>
            <w:r w:rsidRPr="005969E9">
              <w:rPr>
                <w:rFonts w:cs="Times New Roman"/>
                <w:lang w:val="ru-RU"/>
              </w:rPr>
              <w:t>1400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176F82A" w14:textId="77777777" w:rsidR="003201E2" w:rsidRPr="005969E9" w:rsidRDefault="003201E2" w:rsidP="001650C7">
            <w:pPr>
              <w:jc w:val="center"/>
              <w:rPr>
                <w:rFonts w:cs="Times New Roman"/>
                <w:lang w:val="ru-RU"/>
              </w:rPr>
            </w:pPr>
            <w:r w:rsidRPr="005969E9">
              <w:rPr>
                <w:rFonts w:cs="Times New Roman"/>
                <w:lang w:val="ru-RU"/>
              </w:rPr>
              <w:t>2018</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0C1B2FD7"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0A06F0A6"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74AC3DB" w14:textId="77777777" w:rsidR="003201E2" w:rsidRPr="005969E9" w:rsidRDefault="003201E2" w:rsidP="001650C7">
            <w:pPr>
              <w:jc w:val="center"/>
              <w:rPr>
                <w:rFonts w:cs="Times New Roman"/>
                <w:lang w:val="ru-RU"/>
              </w:rPr>
            </w:pPr>
            <w:r w:rsidRPr="005969E9">
              <w:rPr>
                <w:rFonts w:cs="Times New Roman"/>
                <w:lang w:val="ru-RU"/>
              </w:rPr>
              <w:t>1400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A488134"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6A9156CB" w14:textId="77777777" w:rsidR="003201E2" w:rsidRPr="005969E9" w:rsidRDefault="003201E2" w:rsidP="001650C7">
            <w:pPr>
              <w:jc w:val="center"/>
              <w:rPr>
                <w:rFonts w:cs="Times New Roman"/>
                <w:lang w:val="ru-RU"/>
              </w:rPr>
            </w:pPr>
          </w:p>
        </w:tc>
      </w:tr>
      <w:tr w:rsidR="003201E2" w:rsidRPr="005969E9" w14:paraId="6E8E1647"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CC4745A"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3.3.</w:t>
            </w:r>
          </w:p>
        </w:tc>
        <w:tc>
          <w:tcPr>
            <w:tcW w:w="4756" w:type="dxa"/>
            <w:gridSpan w:val="3"/>
            <w:tcBorders>
              <w:top w:val="single" w:sz="4" w:space="0" w:color="000000"/>
              <w:left w:val="single" w:sz="4" w:space="0" w:color="000000"/>
              <w:bottom w:val="single" w:sz="4" w:space="0" w:color="000000"/>
              <w:right w:val="nil"/>
            </w:tcBorders>
          </w:tcPr>
          <w:p w14:paraId="67B05811" w14:textId="77777777" w:rsidR="003201E2" w:rsidRPr="005969E9" w:rsidRDefault="003201E2" w:rsidP="001650C7">
            <w:pPr>
              <w:pStyle w:val="affe"/>
              <w:rPr>
                <w:rFonts w:ascii="Times New Roman" w:hAnsi="Times New Roman"/>
                <w:color w:val="000000"/>
                <w:lang w:val="ru-RU"/>
              </w:rPr>
            </w:pPr>
            <w:r w:rsidRPr="005969E9">
              <w:rPr>
                <w:rFonts w:ascii="Times New Roman" w:hAnsi="Times New Roman"/>
                <w:color w:val="000000"/>
                <w:lang w:val="ru-RU"/>
              </w:rPr>
              <w:t xml:space="preserve">Строительство водопроводной сети Ø </w:t>
            </w:r>
            <w:r w:rsidRPr="005969E9">
              <w:rPr>
                <w:rFonts w:ascii="Times New Roman" w:hAnsi="Times New Roman"/>
                <w:color w:val="000000"/>
              </w:rPr>
              <w:t>1</w:t>
            </w:r>
            <w:r w:rsidRPr="005969E9">
              <w:rPr>
                <w:rFonts w:ascii="Times New Roman" w:hAnsi="Times New Roman"/>
                <w:color w:val="000000"/>
                <w:lang w:val="ru-RU"/>
              </w:rPr>
              <w:t>1</w:t>
            </w:r>
            <w:r w:rsidRPr="005969E9">
              <w:rPr>
                <w:rFonts w:ascii="Times New Roman" w:hAnsi="Times New Roman"/>
                <w:color w:val="000000"/>
              </w:rPr>
              <w:t>0</w:t>
            </w:r>
          </w:p>
        </w:tc>
        <w:tc>
          <w:tcPr>
            <w:tcW w:w="695" w:type="dxa"/>
            <w:gridSpan w:val="2"/>
            <w:tcBorders>
              <w:top w:val="single" w:sz="4" w:space="0" w:color="000000"/>
              <w:left w:val="single" w:sz="4" w:space="0" w:color="000000"/>
              <w:bottom w:val="single" w:sz="4" w:space="0" w:color="000000"/>
              <w:right w:val="nil"/>
            </w:tcBorders>
          </w:tcPr>
          <w:p w14:paraId="732F66EE"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км</w:t>
            </w:r>
          </w:p>
        </w:tc>
        <w:tc>
          <w:tcPr>
            <w:tcW w:w="830" w:type="dxa"/>
            <w:tcBorders>
              <w:top w:val="single" w:sz="4" w:space="0" w:color="000000"/>
              <w:left w:val="single" w:sz="4" w:space="0" w:color="000000"/>
              <w:bottom w:val="single" w:sz="4" w:space="0" w:color="000000"/>
              <w:right w:val="nil"/>
            </w:tcBorders>
            <w:vAlign w:val="center"/>
          </w:tcPr>
          <w:p w14:paraId="7C8CA1BB" w14:textId="77777777" w:rsidR="003201E2" w:rsidRPr="005969E9" w:rsidRDefault="003201E2" w:rsidP="001650C7">
            <w:pPr>
              <w:jc w:val="center"/>
              <w:rPr>
                <w:rFonts w:cs="Times New Roman"/>
                <w:szCs w:val="24"/>
                <w:lang w:val="ru-RU"/>
              </w:rPr>
            </w:pPr>
            <w:r w:rsidRPr="005969E9">
              <w:rPr>
                <w:rFonts w:cs="Times New Roman"/>
                <w:szCs w:val="24"/>
                <w:lang w:val="ru-RU"/>
              </w:rPr>
              <w:t>0,3</w:t>
            </w:r>
          </w:p>
        </w:tc>
        <w:tc>
          <w:tcPr>
            <w:tcW w:w="1375" w:type="dxa"/>
            <w:tcBorders>
              <w:top w:val="single" w:sz="4" w:space="0" w:color="000000"/>
              <w:left w:val="single" w:sz="4" w:space="0" w:color="000000"/>
              <w:bottom w:val="single" w:sz="4" w:space="0" w:color="000000"/>
              <w:right w:val="single" w:sz="4" w:space="0" w:color="000000"/>
            </w:tcBorders>
            <w:vAlign w:val="center"/>
          </w:tcPr>
          <w:p w14:paraId="3A258B14" w14:textId="77777777" w:rsidR="003201E2" w:rsidRPr="005969E9" w:rsidRDefault="003201E2" w:rsidP="001650C7">
            <w:pPr>
              <w:jc w:val="center"/>
              <w:rPr>
                <w:rFonts w:cs="Times New Roman"/>
                <w:lang w:val="ru-RU"/>
              </w:rPr>
            </w:pPr>
            <w:r w:rsidRPr="005969E9">
              <w:rPr>
                <w:rFonts w:cs="Times New Roman"/>
                <w:lang w:val="ru-RU"/>
              </w:rPr>
              <w:t>750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D5559C1" w14:textId="77777777" w:rsidR="003201E2" w:rsidRPr="005969E9" w:rsidRDefault="003201E2" w:rsidP="001650C7">
            <w:pPr>
              <w:jc w:val="center"/>
              <w:rPr>
                <w:rFonts w:cs="Times New Roman"/>
                <w:lang w:val="ru-RU"/>
              </w:rPr>
            </w:pPr>
            <w:r w:rsidRPr="005969E9">
              <w:rPr>
                <w:rFonts w:cs="Times New Roman"/>
                <w:lang w:val="ru-RU"/>
              </w:rPr>
              <w:t>2016–2029</w:t>
            </w:r>
          </w:p>
        </w:tc>
        <w:tc>
          <w:tcPr>
            <w:tcW w:w="968" w:type="dxa"/>
            <w:gridSpan w:val="2"/>
            <w:tcBorders>
              <w:top w:val="single" w:sz="4" w:space="0" w:color="000000"/>
              <w:left w:val="single" w:sz="4" w:space="0" w:color="000000"/>
              <w:bottom w:val="single" w:sz="4" w:space="0" w:color="000000"/>
              <w:right w:val="single" w:sz="4" w:space="0" w:color="000000"/>
            </w:tcBorders>
          </w:tcPr>
          <w:p w14:paraId="5E6112A2"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tcPr>
          <w:p w14:paraId="4D14C2AB"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307CF097" w14:textId="77777777" w:rsidR="003201E2" w:rsidRPr="005969E9" w:rsidRDefault="003201E2" w:rsidP="001650C7">
            <w:pPr>
              <w:jc w:val="center"/>
              <w:rPr>
                <w:rFonts w:cs="Times New Roman"/>
                <w:lang w:val="ru-RU"/>
              </w:rPr>
            </w:pPr>
            <w:r w:rsidRPr="005969E9">
              <w:rPr>
                <w:rFonts w:cs="Times New Roman"/>
                <w:lang w:val="ru-RU"/>
              </w:rPr>
              <w:t>700</w:t>
            </w:r>
          </w:p>
        </w:tc>
        <w:tc>
          <w:tcPr>
            <w:tcW w:w="1241" w:type="dxa"/>
            <w:gridSpan w:val="2"/>
            <w:tcBorders>
              <w:top w:val="single" w:sz="4" w:space="0" w:color="000000"/>
              <w:left w:val="single" w:sz="4" w:space="0" w:color="000000"/>
              <w:bottom w:val="single" w:sz="4" w:space="0" w:color="000000"/>
              <w:right w:val="single" w:sz="4" w:space="0" w:color="000000"/>
            </w:tcBorders>
          </w:tcPr>
          <w:p w14:paraId="44269BDC"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183619F2" w14:textId="77777777" w:rsidR="003201E2" w:rsidRPr="005969E9" w:rsidRDefault="003201E2" w:rsidP="001650C7">
            <w:pPr>
              <w:jc w:val="center"/>
              <w:rPr>
                <w:rFonts w:cs="Times New Roman"/>
                <w:lang w:val="ru-RU"/>
              </w:rPr>
            </w:pPr>
          </w:p>
        </w:tc>
      </w:tr>
      <w:tr w:rsidR="003201E2" w:rsidRPr="005969E9" w14:paraId="5E703CD4"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5BF998ED"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3.4.</w:t>
            </w:r>
          </w:p>
        </w:tc>
        <w:tc>
          <w:tcPr>
            <w:tcW w:w="4756" w:type="dxa"/>
            <w:gridSpan w:val="3"/>
            <w:tcBorders>
              <w:top w:val="single" w:sz="4" w:space="0" w:color="000000"/>
              <w:left w:val="single" w:sz="4" w:space="0" w:color="000000"/>
              <w:bottom w:val="single" w:sz="4" w:space="0" w:color="000000"/>
              <w:right w:val="nil"/>
            </w:tcBorders>
            <w:vAlign w:val="bottom"/>
          </w:tcPr>
          <w:p w14:paraId="116CB51C" w14:textId="77777777" w:rsidR="003201E2" w:rsidRPr="005969E9" w:rsidRDefault="003201E2" w:rsidP="001650C7">
            <w:pPr>
              <w:pStyle w:val="affe"/>
              <w:rPr>
                <w:rFonts w:ascii="Times New Roman" w:eastAsia="Times New Roman" w:hAnsi="Times New Roman"/>
                <w:szCs w:val="24"/>
                <w:lang w:val="ru-RU"/>
              </w:rPr>
            </w:pPr>
            <w:r w:rsidRPr="005969E9">
              <w:rPr>
                <w:rFonts w:ascii="Times New Roman" w:hAnsi="Times New Roman"/>
                <w:color w:val="000000"/>
                <w:szCs w:val="24"/>
                <w:lang w:val="ru-RU"/>
              </w:rPr>
              <w:t>Разработка программы контроля качества воды</w:t>
            </w:r>
          </w:p>
        </w:tc>
        <w:tc>
          <w:tcPr>
            <w:tcW w:w="695" w:type="dxa"/>
            <w:gridSpan w:val="2"/>
            <w:tcBorders>
              <w:top w:val="single" w:sz="4" w:space="0" w:color="000000"/>
              <w:left w:val="single" w:sz="4" w:space="0" w:color="000000"/>
              <w:bottom w:val="single" w:sz="4" w:space="0" w:color="000000"/>
              <w:right w:val="nil"/>
            </w:tcBorders>
            <w:vAlign w:val="center"/>
          </w:tcPr>
          <w:p w14:paraId="126CB410"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6F4488D3"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3341FDA4"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5AC4124"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tcPr>
          <w:p w14:paraId="3C4BBD46"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tcPr>
          <w:p w14:paraId="40A8ECF0"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tcPr>
          <w:p w14:paraId="2B968A1B"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tcPr>
          <w:p w14:paraId="493CFC42"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3A650A2" w14:textId="77777777" w:rsidR="003201E2" w:rsidRPr="005969E9" w:rsidRDefault="003201E2" w:rsidP="001650C7">
            <w:pPr>
              <w:jc w:val="center"/>
              <w:rPr>
                <w:rFonts w:cs="Times New Roman"/>
                <w:lang w:val="ru-RU"/>
              </w:rPr>
            </w:pPr>
          </w:p>
        </w:tc>
      </w:tr>
      <w:tr w:rsidR="003201E2" w:rsidRPr="005969E9" w14:paraId="60E9B595"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12DA7306"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3.5.</w:t>
            </w:r>
          </w:p>
        </w:tc>
        <w:tc>
          <w:tcPr>
            <w:tcW w:w="4756" w:type="dxa"/>
            <w:gridSpan w:val="3"/>
            <w:tcBorders>
              <w:top w:val="single" w:sz="4" w:space="0" w:color="000000"/>
              <w:left w:val="single" w:sz="4" w:space="0" w:color="000000"/>
              <w:bottom w:val="single" w:sz="4" w:space="0" w:color="000000"/>
              <w:right w:val="nil"/>
            </w:tcBorders>
            <w:vAlign w:val="bottom"/>
          </w:tcPr>
          <w:p w14:paraId="617B7722" w14:textId="77777777" w:rsidR="003201E2" w:rsidRPr="005969E9" w:rsidRDefault="003201E2" w:rsidP="001650C7">
            <w:pPr>
              <w:pStyle w:val="affe"/>
              <w:rPr>
                <w:rFonts w:ascii="Times New Roman" w:eastAsia="Times New Roman" w:hAnsi="Times New Roman"/>
                <w:szCs w:val="24"/>
                <w:lang w:val="ru-RU"/>
              </w:rPr>
            </w:pPr>
            <w:r w:rsidRPr="005969E9">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695" w:type="dxa"/>
            <w:gridSpan w:val="2"/>
            <w:tcBorders>
              <w:top w:val="single" w:sz="4" w:space="0" w:color="000000"/>
              <w:left w:val="single" w:sz="4" w:space="0" w:color="000000"/>
              <w:bottom w:val="single" w:sz="4" w:space="0" w:color="000000"/>
              <w:right w:val="nil"/>
            </w:tcBorders>
            <w:vAlign w:val="center"/>
          </w:tcPr>
          <w:p w14:paraId="589637E7"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шт.</w:t>
            </w:r>
          </w:p>
        </w:tc>
        <w:tc>
          <w:tcPr>
            <w:tcW w:w="830" w:type="dxa"/>
            <w:tcBorders>
              <w:top w:val="single" w:sz="4" w:space="0" w:color="000000"/>
              <w:left w:val="single" w:sz="4" w:space="0" w:color="000000"/>
              <w:bottom w:val="single" w:sz="4" w:space="0" w:color="000000"/>
              <w:right w:val="nil"/>
            </w:tcBorders>
            <w:vAlign w:val="center"/>
          </w:tcPr>
          <w:p w14:paraId="15EB8FFB"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vAlign w:val="center"/>
          </w:tcPr>
          <w:p w14:paraId="08FF5BB7" w14:textId="77777777" w:rsidR="003201E2" w:rsidRPr="005969E9" w:rsidRDefault="003201E2" w:rsidP="001650C7">
            <w:pPr>
              <w:jc w:val="center"/>
              <w:rPr>
                <w:rFonts w:cs="Times New Roman"/>
                <w:lang w:val="ru-RU"/>
              </w:rPr>
            </w:pPr>
            <w:r w:rsidRPr="005969E9">
              <w:rPr>
                <w:rFonts w:cs="Times New Roman"/>
                <w:lang w:val="ru-RU"/>
              </w:rPr>
              <w:t>––</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76E328D"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tcPr>
          <w:p w14:paraId="69963877"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tcPr>
          <w:p w14:paraId="430126FD"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tcPr>
          <w:p w14:paraId="1E41981F"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tcPr>
          <w:p w14:paraId="5575996E"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1B8BE555" w14:textId="77777777" w:rsidR="003201E2" w:rsidRPr="005969E9" w:rsidRDefault="003201E2" w:rsidP="001650C7">
            <w:pPr>
              <w:jc w:val="center"/>
              <w:rPr>
                <w:rFonts w:cs="Times New Roman"/>
                <w:lang w:val="ru-RU"/>
              </w:rPr>
            </w:pPr>
          </w:p>
        </w:tc>
      </w:tr>
      <w:tr w:rsidR="003201E2" w:rsidRPr="005969E9" w14:paraId="22B835F3" w14:textId="77777777" w:rsidTr="00291435">
        <w:trPr>
          <w:jc w:val="center"/>
        </w:trPr>
        <w:tc>
          <w:tcPr>
            <w:tcW w:w="624" w:type="dxa"/>
            <w:tcBorders>
              <w:top w:val="single" w:sz="4" w:space="0" w:color="000000"/>
              <w:left w:val="single" w:sz="4" w:space="0" w:color="000000"/>
              <w:bottom w:val="single" w:sz="4" w:space="0" w:color="000000"/>
              <w:right w:val="nil"/>
            </w:tcBorders>
          </w:tcPr>
          <w:p w14:paraId="00E80ED1" w14:textId="77777777" w:rsidR="003201E2" w:rsidRPr="005969E9" w:rsidRDefault="003201E2" w:rsidP="001650C7">
            <w:pPr>
              <w:pStyle w:val="affe"/>
              <w:jc w:val="center"/>
              <w:rPr>
                <w:rFonts w:ascii="Times New Roman" w:hAnsi="Times New Roman"/>
                <w:lang w:val="ru-RU"/>
              </w:rPr>
            </w:pPr>
          </w:p>
        </w:tc>
        <w:tc>
          <w:tcPr>
            <w:tcW w:w="4756" w:type="dxa"/>
            <w:gridSpan w:val="3"/>
            <w:tcBorders>
              <w:top w:val="single" w:sz="4" w:space="0" w:color="000000"/>
              <w:left w:val="single" w:sz="4" w:space="0" w:color="000000"/>
              <w:bottom w:val="single" w:sz="4" w:space="0" w:color="000000"/>
              <w:right w:val="nil"/>
            </w:tcBorders>
            <w:vAlign w:val="center"/>
            <w:hideMark/>
          </w:tcPr>
          <w:p w14:paraId="618D1ACD" w14:textId="77777777" w:rsidR="003201E2" w:rsidRPr="005969E9" w:rsidRDefault="003201E2" w:rsidP="001650C7">
            <w:pPr>
              <w:pStyle w:val="affe"/>
              <w:jc w:val="right"/>
              <w:rPr>
                <w:rFonts w:ascii="Times New Roman" w:hAnsi="Times New Roman"/>
              </w:rPr>
            </w:pPr>
            <w:r w:rsidRPr="005969E9">
              <w:rPr>
                <w:rFonts w:ascii="Times New Roman" w:hAnsi="Times New Roman"/>
                <w:color w:val="000000"/>
              </w:rPr>
              <w:t>Итого:</w:t>
            </w:r>
          </w:p>
        </w:tc>
        <w:tc>
          <w:tcPr>
            <w:tcW w:w="695" w:type="dxa"/>
            <w:gridSpan w:val="2"/>
            <w:tcBorders>
              <w:top w:val="single" w:sz="4" w:space="0" w:color="000000"/>
              <w:left w:val="single" w:sz="4" w:space="0" w:color="000000"/>
              <w:bottom w:val="single" w:sz="4" w:space="0" w:color="000000"/>
              <w:right w:val="nil"/>
            </w:tcBorders>
            <w:vAlign w:val="center"/>
          </w:tcPr>
          <w:p w14:paraId="7D4A111F" w14:textId="77777777" w:rsidR="003201E2" w:rsidRPr="005969E9" w:rsidRDefault="003201E2" w:rsidP="001650C7">
            <w:pPr>
              <w:pStyle w:val="affe"/>
              <w:jc w:val="center"/>
              <w:rPr>
                <w:rFonts w:ascii="Times New Roman" w:hAnsi="Times New Roman"/>
                <w:szCs w:val="24"/>
              </w:rPr>
            </w:pPr>
          </w:p>
        </w:tc>
        <w:tc>
          <w:tcPr>
            <w:tcW w:w="830" w:type="dxa"/>
            <w:tcBorders>
              <w:top w:val="single" w:sz="4" w:space="0" w:color="000000"/>
              <w:left w:val="single" w:sz="4" w:space="0" w:color="000000"/>
              <w:bottom w:val="single" w:sz="4" w:space="0" w:color="000000"/>
              <w:right w:val="nil"/>
            </w:tcBorders>
            <w:vAlign w:val="center"/>
          </w:tcPr>
          <w:p w14:paraId="1D7FD816" w14:textId="77777777" w:rsidR="003201E2" w:rsidRPr="005969E9" w:rsidRDefault="003201E2" w:rsidP="001650C7">
            <w:pPr>
              <w:jc w:val="center"/>
              <w:rPr>
                <w:rFonts w:cs="Times New Roman"/>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C91875A" w14:textId="77777777" w:rsidR="003201E2" w:rsidRPr="005969E9" w:rsidRDefault="003201E2" w:rsidP="001650C7">
            <w:pPr>
              <w:jc w:val="center"/>
              <w:rPr>
                <w:rFonts w:cs="Times New Roman"/>
              </w:rPr>
            </w:pPr>
            <w:r w:rsidRPr="005969E9">
              <w:rPr>
                <w:rFonts w:cs="Times New Roman"/>
                <w:color w:val="000000"/>
              </w:rPr>
              <w:t>3928</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6026CDA" w14:textId="77777777" w:rsidR="003201E2" w:rsidRPr="005969E9" w:rsidRDefault="003201E2" w:rsidP="001650C7">
            <w:pPr>
              <w:jc w:val="center"/>
              <w:rPr>
                <w:rFonts w:cs="Times New Roman"/>
              </w:rPr>
            </w:pPr>
            <w:r w:rsidRPr="005969E9">
              <w:rPr>
                <w:rFonts w:cs="Times New Roman"/>
                <w:color w:val="000000"/>
              </w:rPr>
              <w:t> </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616A2EA" w14:textId="77777777" w:rsidR="003201E2" w:rsidRPr="005969E9" w:rsidRDefault="003201E2" w:rsidP="001650C7">
            <w:pPr>
              <w:jc w:val="center"/>
              <w:rPr>
                <w:rFonts w:cs="Times New Roman"/>
              </w:rPr>
            </w:pPr>
            <w:r w:rsidRPr="005969E9">
              <w:rPr>
                <w:rFonts w:cs="Times New Roman"/>
                <w:color w:val="000000"/>
              </w:rPr>
              <w:t>0</w:t>
            </w: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4D74BBEE" w14:textId="77777777" w:rsidR="003201E2" w:rsidRPr="005969E9" w:rsidRDefault="003201E2" w:rsidP="001650C7">
            <w:pPr>
              <w:jc w:val="center"/>
              <w:rPr>
                <w:rFonts w:cs="Times New Roman"/>
              </w:rPr>
            </w:pPr>
            <w:r w:rsidRPr="005969E9">
              <w:rPr>
                <w:rFonts w:cs="Times New Roman"/>
                <w:color w:val="000000"/>
              </w:rPr>
              <w:t>0</w:t>
            </w:r>
          </w:p>
        </w:tc>
        <w:tc>
          <w:tcPr>
            <w:tcW w:w="930" w:type="dxa"/>
            <w:tcBorders>
              <w:top w:val="single" w:sz="4" w:space="0" w:color="000000"/>
              <w:left w:val="single" w:sz="4" w:space="0" w:color="000000"/>
              <w:bottom w:val="single" w:sz="4" w:space="0" w:color="000000"/>
              <w:right w:val="single" w:sz="4" w:space="0" w:color="000000"/>
            </w:tcBorders>
            <w:vAlign w:val="center"/>
          </w:tcPr>
          <w:p w14:paraId="125A79E6" w14:textId="77777777" w:rsidR="003201E2" w:rsidRPr="005969E9" w:rsidRDefault="003201E2" w:rsidP="001650C7">
            <w:pPr>
              <w:jc w:val="center"/>
              <w:rPr>
                <w:rFonts w:cs="Times New Roman"/>
              </w:rPr>
            </w:pPr>
            <w:r w:rsidRPr="005969E9">
              <w:rPr>
                <w:rFonts w:cs="Times New Roman"/>
                <w:color w:val="000000"/>
              </w:rPr>
              <w:t>2100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4031744" w14:textId="77777777" w:rsidR="003201E2" w:rsidRPr="005969E9" w:rsidRDefault="003201E2" w:rsidP="001650C7">
            <w:pPr>
              <w:jc w:val="center"/>
              <w:rPr>
                <w:rFonts w:cs="Times New Roman"/>
              </w:rPr>
            </w:pPr>
            <w:r w:rsidRPr="005969E9">
              <w:rPr>
                <w:rFonts w:cs="Times New Roman"/>
                <w:color w:val="000000"/>
              </w:rPr>
              <w:t>0</w:t>
            </w: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75A053B5" w14:textId="77777777" w:rsidR="003201E2" w:rsidRPr="005969E9" w:rsidRDefault="003201E2" w:rsidP="001650C7">
            <w:pPr>
              <w:jc w:val="center"/>
              <w:rPr>
                <w:rFonts w:cs="Times New Roman"/>
              </w:rPr>
            </w:pPr>
            <w:r w:rsidRPr="005969E9">
              <w:rPr>
                <w:rFonts w:cs="Times New Roman"/>
                <w:color w:val="000000"/>
              </w:rPr>
              <w:t>1778</w:t>
            </w:r>
          </w:p>
        </w:tc>
      </w:tr>
      <w:tr w:rsidR="003201E2" w:rsidRPr="005969E9" w14:paraId="48D6F89D" w14:textId="77777777" w:rsidTr="00291435">
        <w:trPr>
          <w:trHeight w:val="240"/>
          <w:jc w:val="center"/>
        </w:trPr>
        <w:tc>
          <w:tcPr>
            <w:tcW w:w="624" w:type="dxa"/>
            <w:tcBorders>
              <w:top w:val="single" w:sz="4" w:space="0" w:color="000000"/>
              <w:left w:val="single" w:sz="4" w:space="0" w:color="000000"/>
              <w:bottom w:val="single" w:sz="4" w:space="0" w:color="000000"/>
              <w:right w:val="nil"/>
            </w:tcBorders>
          </w:tcPr>
          <w:p w14:paraId="0FFA7409" w14:textId="77777777" w:rsidR="003201E2" w:rsidRPr="005969E9" w:rsidRDefault="003201E2" w:rsidP="001650C7">
            <w:pPr>
              <w:pStyle w:val="affe"/>
              <w:jc w:val="center"/>
              <w:rPr>
                <w:rFonts w:ascii="Times New Roman" w:hAnsi="Times New Roman"/>
              </w:rPr>
            </w:pPr>
          </w:p>
        </w:tc>
        <w:tc>
          <w:tcPr>
            <w:tcW w:w="5451" w:type="dxa"/>
            <w:gridSpan w:val="5"/>
            <w:tcBorders>
              <w:top w:val="single" w:sz="4" w:space="0" w:color="000000"/>
              <w:left w:val="single" w:sz="4" w:space="0" w:color="000000"/>
              <w:bottom w:val="single" w:sz="4" w:space="0" w:color="000000"/>
              <w:right w:val="nil"/>
            </w:tcBorders>
            <w:vAlign w:val="center"/>
            <w:hideMark/>
          </w:tcPr>
          <w:p w14:paraId="16423F0F" w14:textId="77777777" w:rsidR="003201E2" w:rsidRPr="005969E9" w:rsidRDefault="003201E2" w:rsidP="001650C7">
            <w:pPr>
              <w:pStyle w:val="affe"/>
              <w:rPr>
                <w:rFonts w:ascii="Times New Roman" w:hAnsi="Times New Roman"/>
                <w:szCs w:val="24"/>
              </w:rPr>
            </w:pPr>
            <w:r w:rsidRPr="005969E9">
              <w:rPr>
                <w:rFonts w:ascii="Times New Roman" w:hAnsi="Times New Roman"/>
              </w:rPr>
              <w:t>ВСЕГО по поселению:</w:t>
            </w:r>
          </w:p>
        </w:tc>
        <w:tc>
          <w:tcPr>
            <w:tcW w:w="830" w:type="dxa"/>
            <w:tcBorders>
              <w:top w:val="single" w:sz="4" w:space="0" w:color="000000"/>
              <w:left w:val="single" w:sz="4" w:space="0" w:color="000000"/>
              <w:bottom w:val="single" w:sz="4" w:space="0" w:color="000000"/>
              <w:right w:val="nil"/>
            </w:tcBorders>
            <w:vAlign w:val="center"/>
          </w:tcPr>
          <w:p w14:paraId="0679E85C" w14:textId="77777777" w:rsidR="003201E2" w:rsidRPr="005969E9" w:rsidRDefault="003201E2" w:rsidP="001650C7">
            <w:pPr>
              <w:jc w:val="center"/>
              <w:rPr>
                <w:rFonts w:cs="Times New Roman"/>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DD3D6F5" w14:textId="77777777" w:rsidR="003201E2" w:rsidRPr="005969E9" w:rsidRDefault="003201E2" w:rsidP="001650C7">
            <w:pPr>
              <w:jc w:val="center"/>
              <w:rPr>
                <w:rFonts w:cs="Times New Roman"/>
                <w:bCs/>
                <w:szCs w:val="24"/>
              </w:rPr>
            </w:pPr>
            <w:r w:rsidRPr="005969E9">
              <w:rPr>
                <w:rFonts w:cs="Times New Roman"/>
                <w:color w:val="000000"/>
              </w:rPr>
              <w:t>17528</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2EA3E10" w14:textId="77777777" w:rsidR="003201E2" w:rsidRPr="005969E9" w:rsidRDefault="003201E2" w:rsidP="001650C7">
            <w:pPr>
              <w:jc w:val="center"/>
              <w:rPr>
                <w:rFonts w:cs="Times New Roman"/>
                <w:bCs/>
                <w:szCs w:val="24"/>
              </w:rPr>
            </w:pPr>
            <w:r w:rsidRPr="005969E9">
              <w:rPr>
                <w:rFonts w:cs="Times New Roman"/>
                <w:color w:val="000000"/>
              </w:rPr>
              <w:t> </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3F5BA31C" w14:textId="77777777" w:rsidR="003201E2" w:rsidRPr="005969E9" w:rsidRDefault="003201E2" w:rsidP="001650C7">
            <w:pPr>
              <w:jc w:val="center"/>
              <w:rPr>
                <w:rFonts w:cs="Times New Roman"/>
                <w:bCs/>
                <w:szCs w:val="24"/>
              </w:rPr>
            </w:pPr>
            <w:r w:rsidRPr="005969E9">
              <w:rPr>
                <w:rFonts w:cs="Times New Roman"/>
                <w:color w:val="000000"/>
              </w:rPr>
              <w:t>0</w:t>
            </w: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398D44F6" w14:textId="77777777" w:rsidR="003201E2" w:rsidRPr="005969E9" w:rsidRDefault="003201E2" w:rsidP="001650C7">
            <w:pPr>
              <w:jc w:val="center"/>
              <w:rPr>
                <w:rFonts w:cs="Times New Roman"/>
                <w:bCs/>
                <w:szCs w:val="24"/>
              </w:rPr>
            </w:pPr>
            <w:r w:rsidRPr="005969E9">
              <w:rPr>
                <w:rFonts w:cs="Times New Roman"/>
                <w:color w:val="000000"/>
              </w:rPr>
              <w:t>0</w:t>
            </w:r>
          </w:p>
        </w:tc>
        <w:tc>
          <w:tcPr>
            <w:tcW w:w="930" w:type="dxa"/>
            <w:tcBorders>
              <w:top w:val="single" w:sz="4" w:space="0" w:color="000000"/>
              <w:left w:val="single" w:sz="4" w:space="0" w:color="000000"/>
              <w:bottom w:val="single" w:sz="4" w:space="0" w:color="000000"/>
              <w:right w:val="single" w:sz="4" w:space="0" w:color="000000"/>
            </w:tcBorders>
            <w:vAlign w:val="center"/>
          </w:tcPr>
          <w:p w14:paraId="7B9B5865" w14:textId="77777777" w:rsidR="003201E2" w:rsidRPr="005969E9" w:rsidRDefault="003201E2" w:rsidP="001650C7">
            <w:pPr>
              <w:jc w:val="center"/>
              <w:rPr>
                <w:rFonts w:cs="Times New Roman"/>
                <w:bCs/>
                <w:szCs w:val="24"/>
              </w:rPr>
            </w:pPr>
            <w:r w:rsidRPr="005969E9">
              <w:rPr>
                <w:rFonts w:cs="Times New Roman"/>
                <w:color w:val="000000"/>
              </w:rPr>
              <w:t>7750</w:t>
            </w: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19B2264" w14:textId="77777777" w:rsidR="003201E2" w:rsidRPr="005969E9" w:rsidRDefault="003201E2" w:rsidP="001650C7">
            <w:pPr>
              <w:jc w:val="center"/>
              <w:rPr>
                <w:rFonts w:cs="Times New Roman"/>
                <w:bCs/>
                <w:szCs w:val="24"/>
              </w:rPr>
            </w:pPr>
            <w:r w:rsidRPr="005969E9">
              <w:rPr>
                <w:rFonts w:cs="Times New Roman"/>
                <w:color w:val="000000"/>
              </w:rPr>
              <w:t>0</w:t>
            </w: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14:paraId="07830802" w14:textId="77777777" w:rsidR="003201E2" w:rsidRPr="005969E9" w:rsidRDefault="003201E2" w:rsidP="001650C7">
            <w:pPr>
              <w:jc w:val="center"/>
              <w:rPr>
                <w:rFonts w:cs="Times New Roman"/>
                <w:bCs/>
                <w:szCs w:val="24"/>
                <w:lang w:val="ru-RU"/>
              </w:rPr>
            </w:pPr>
            <w:r w:rsidRPr="005969E9">
              <w:rPr>
                <w:rFonts w:cs="Times New Roman"/>
                <w:color w:val="000000"/>
              </w:rPr>
              <w:t>9728</w:t>
            </w:r>
          </w:p>
        </w:tc>
      </w:tr>
      <w:tr w:rsidR="003201E2" w:rsidRPr="005969E9" w14:paraId="4907D7C2" w14:textId="77777777" w:rsidTr="00291435">
        <w:trPr>
          <w:trHeight w:val="354"/>
          <w:jc w:val="center"/>
        </w:trPr>
        <w:tc>
          <w:tcPr>
            <w:tcW w:w="14788" w:type="dxa"/>
            <w:gridSpan w:val="20"/>
            <w:tcBorders>
              <w:top w:val="single" w:sz="4" w:space="0" w:color="000000"/>
              <w:left w:val="single" w:sz="4" w:space="0" w:color="000000"/>
              <w:bottom w:val="single" w:sz="4" w:space="0" w:color="000000"/>
              <w:right w:val="single" w:sz="4" w:space="0" w:color="000000"/>
            </w:tcBorders>
          </w:tcPr>
          <w:p w14:paraId="7A0C683D" w14:textId="77777777" w:rsidR="003201E2" w:rsidRPr="005969E9" w:rsidRDefault="003201E2" w:rsidP="001650C7">
            <w:pPr>
              <w:jc w:val="center"/>
              <w:rPr>
                <w:rFonts w:cs="Times New Roman"/>
                <w:color w:val="000000"/>
              </w:rPr>
            </w:pPr>
            <w:r w:rsidRPr="005969E9">
              <w:rPr>
                <w:b/>
                <w:szCs w:val="24"/>
              </w:rPr>
              <w:t xml:space="preserve">Раздел 4. </w:t>
            </w:r>
            <w:r>
              <w:rPr>
                <w:b/>
                <w:szCs w:val="24"/>
                <w:lang w:val="ru-RU"/>
              </w:rPr>
              <w:t>Г</w:t>
            </w:r>
            <w:r>
              <w:rPr>
                <w:b/>
                <w:szCs w:val="24"/>
              </w:rPr>
              <w:t>азоснабжение</w:t>
            </w:r>
          </w:p>
        </w:tc>
      </w:tr>
      <w:tr w:rsidR="003201E2" w:rsidRPr="005969E9" w14:paraId="3B4D0AF6" w14:textId="77777777" w:rsidTr="00291435">
        <w:trPr>
          <w:trHeight w:val="354"/>
          <w:jc w:val="center"/>
        </w:trPr>
        <w:tc>
          <w:tcPr>
            <w:tcW w:w="14788" w:type="dxa"/>
            <w:gridSpan w:val="20"/>
            <w:tcBorders>
              <w:top w:val="single" w:sz="4" w:space="0" w:color="000000"/>
              <w:left w:val="single" w:sz="4" w:space="0" w:color="000000"/>
              <w:bottom w:val="single" w:sz="4" w:space="0" w:color="000000"/>
              <w:right w:val="single" w:sz="4" w:space="0" w:color="000000"/>
            </w:tcBorders>
          </w:tcPr>
          <w:p w14:paraId="4CED0105" w14:textId="77777777" w:rsidR="003201E2" w:rsidRPr="005969E9" w:rsidRDefault="003201E2" w:rsidP="001650C7">
            <w:pPr>
              <w:jc w:val="center"/>
              <w:rPr>
                <w:b/>
                <w:szCs w:val="24"/>
                <w:lang w:val="ru-RU"/>
              </w:rPr>
            </w:pPr>
            <w:r w:rsidRPr="005969E9">
              <w:rPr>
                <w:b/>
                <w:szCs w:val="24"/>
                <w:lang w:val="ru-RU"/>
              </w:rPr>
              <w:t>-</w:t>
            </w:r>
          </w:p>
        </w:tc>
      </w:tr>
      <w:tr w:rsidR="003201E2" w:rsidRPr="00E25769" w14:paraId="433E5726" w14:textId="77777777" w:rsidTr="00291435">
        <w:trPr>
          <w:jc w:val="center"/>
        </w:trPr>
        <w:tc>
          <w:tcPr>
            <w:tcW w:w="14788" w:type="dxa"/>
            <w:gridSpan w:val="20"/>
            <w:tcBorders>
              <w:top w:val="single" w:sz="4" w:space="0" w:color="auto"/>
              <w:left w:val="single" w:sz="4" w:space="0" w:color="auto"/>
              <w:bottom w:val="single" w:sz="4" w:space="0" w:color="auto"/>
              <w:right w:val="single" w:sz="4" w:space="0" w:color="auto"/>
            </w:tcBorders>
            <w:vAlign w:val="center"/>
          </w:tcPr>
          <w:p w14:paraId="15AA59A9" w14:textId="77777777" w:rsidR="003201E2" w:rsidRPr="005969E9" w:rsidRDefault="003201E2" w:rsidP="001650C7">
            <w:pPr>
              <w:jc w:val="center"/>
              <w:rPr>
                <w:rFonts w:cs="Times New Roman"/>
                <w:lang w:val="ru-RU"/>
              </w:rPr>
            </w:pPr>
            <w:r w:rsidRPr="005969E9">
              <w:rPr>
                <w:rFonts w:eastAsia="Calibri"/>
                <w:b/>
                <w:szCs w:val="24"/>
                <w:lang w:val="ru-RU"/>
              </w:rPr>
              <w:lastRenderedPageBreak/>
              <w:t xml:space="preserve">Раздел 5. </w:t>
            </w:r>
            <w:r>
              <w:rPr>
                <w:rFonts w:eastAsia="Calibri"/>
                <w:b/>
                <w:szCs w:val="24"/>
                <w:lang w:val="ru-RU"/>
              </w:rPr>
              <w:t>Обращение</w:t>
            </w:r>
            <w:r w:rsidRPr="005969E9">
              <w:rPr>
                <w:rFonts w:eastAsia="Calibri"/>
                <w:b/>
                <w:szCs w:val="24"/>
                <w:lang w:val="ru-RU"/>
              </w:rPr>
              <w:t xml:space="preserve"> с ТБО</w:t>
            </w:r>
          </w:p>
        </w:tc>
      </w:tr>
      <w:tr w:rsidR="003201E2" w:rsidRPr="00291435" w14:paraId="02C07B21" w14:textId="77777777" w:rsidTr="00291435">
        <w:trPr>
          <w:jc w:val="center"/>
        </w:trPr>
        <w:tc>
          <w:tcPr>
            <w:tcW w:w="624" w:type="dxa"/>
            <w:tcBorders>
              <w:top w:val="single" w:sz="4" w:space="0" w:color="000000"/>
              <w:left w:val="single" w:sz="4" w:space="0" w:color="000000"/>
              <w:bottom w:val="single" w:sz="4" w:space="0" w:color="000000"/>
              <w:right w:val="nil"/>
            </w:tcBorders>
            <w:vAlign w:val="center"/>
            <w:hideMark/>
          </w:tcPr>
          <w:p w14:paraId="08A6C550"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lang w:val="ru-RU"/>
              </w:rPr>
              <w:t>1.</w:t>
            </w:r>
          </w:p>
        </w:tc>
        <w:tc>
          <w:tcPr>
            <w:tcW w:w="14164" w:type="dxa"/>
            <w:gridSpan w:val="19"/>
            <w:tcBorders>
              <w:top w:val="single" w:sz="4" w:space="0" w:color="000000"/>
              <w:left w:val="single" w:sz="4" w:space="0" w:color="000000"/>
              <w:bottom w:val="single" w:sz="4" w:space="0" w:color="000000"/>
              <w:right w:val="single" w:sz="4" w:space="0" w:color="000000"/>
            </w:tcBorders>
            <w:hideMark/>
          </w:tcPr>
          <w:p w14:paraId="00EC4284" w14:textId="77777777" w:rsidR="003201E2" w:rsidRPr="005969E9" w:rsidRDefault="003201E2" w:rsidP="001650C7">
            <w:pPr>
              <w:pStyle w:val="affe"/>
              <w:jc w:val="center"/>
              <w:rPr>
                <w:rFonts w:ascii="Times New Roman" w:hAnsi="Times New Roman"/>
                <w:lang w:val="ru-RU"/>
              </w:rPr>
            </w:pPr>
            <w:r w:rsidRPr="005969E9">
              <w:rPr>
                <w:rFonts w:ascii="Times New Roman" w:hAnsi="Times New Roman"/>
                <w:color w:val="000000"/>
                <w:lang w:val="ru-RU"/>
              </w:rPr>
              <w:t>Приобретение контейнеров (бункеров) в населенных пунктах</w:t>
            </w:r>
          </w:p>
        </w:tc>
      </w:tr>
      <w:tr w:rsidR="003201E2" w:rsidRPr="005969E9" w14:paraId="438B53ED"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2D4044CF" w14:textId="77777777" w:rsidR="003201E2" w:rsidRPr="005969E9" w:rsidRDefault="003201E2" w:rsidP="001650C7">
            <w:r w:rsidRPr="005969E9">
              <w:t>1.1.</w:t>
            </w:r>
          </w:p>
        </w:tc>
        <w:tc>
          <w:tcPr>
            <w:tcW w:w="4756" w:type="dxa"/>
            <w:gridSpan w:val="3"/>
            <w:tcBorders>
              <w:top w:val="single" w:sz="4" w:space="0" w:color="000000"/>
              <w:left w:val="single" w:sz="4" w:space="0" w:color="000000"/>
              <w:bottom w:val="single" w:sz="4" w:space="0" w:color="000000"/>
              <w:right w:val="nil"/>
            </w:tcBorders>
          </w:tcPr>
          <w:p w14:paraId="159C716F" w14:textId="77777777" w:rsidR="003201E2" w:rsidRPr="005969E9" w:rsidRDefault="003201E2" w:rsidP="001650C7">
            <w:pPr>
              <w:jc w:val="center"/>
            </w:pPr>
            <w:r w:rsidRPr="005969E9">
              <w:t>с. Новорождественское</w:t>
            </w:r>
          </w:p>
        </w:tc>
        <w:tc>
          <w:tcPr>
            <w:tcW w:w="695" w:type="dxa"/>
            <w:gridSpan w:val="2"/>
            <w:vMerge w:val="restart"/>
            <w:tcBorders>
              <w:top w:val="single" w:sz="4" w:space="0" w:color="000000"/>
              <w:left w:val="single" w:sz="4" w:space="0" w:color="000000"/>
              <w:right w:val="nil"/>
            </w:tcBorders>
            <w:vAlign w:val="center"/>
          </w:tcPr>
          <w:p w14:paraId="2DB86B4E" w14:textId="77777777" w:rsidR="003201E2" w:rsidRPr="005969E9" w:rsidRDefault="003201E2" w:rsidP="001650C7">
            <w:pPr>
              <w:pStyle w:val="affe"/>
              <w:jc w:val="center"/>
              <w:rPr>
                <w:rFonts w:ascii="Times New Roman" w:hAnsi="Times New Roman"/>
                <w:szCs w:val="24"/>
                <w:lang w:val="ru-RU"/>
              </w:rPr>
            </w:pPr>
            <w:r w:rsidRPr="005969E9">
              <w:rPr>
                <w:rFonts w:ascii="Times New Roman" w:hAnsi="Times New Roman"/>
                <w:szCs w:val="24"/>
                <w:lang w:val="ru-RU"/>
              </w:rPr>
              <w:t>шт.</w:t>
            </w:r>
          </w:p>
        </w:tc>
        <w:tc>
          <w:tcPr>
            <w:tcW w:w="830" w:type="dxa"/>
            <w:tcBorders>
              <w:top w:val="single" w:sz="4" w:space="0" w:color="000000"/>
              <w:left w:val="single" w:sz="4" w:space="0" w:color="000000"/>
              <w:bottom w:val="single" w:sz="4" w:space="0" w:color="000000"/>
              <w:right w:val="nil"/>
            </w:tcBorders>
            <w:vAlign w:val="center"/>
          </w:tcPr>
          <w:p w14:paraId="16F96578"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tcPr>
          <w:p w14:paraId="78B66B6B" w14:textId="77777777" w:rsidR="003201E2" w:rsidRPr="005969E9" w:rsidRDefault="003201E2" w:rsidP="001650C7">
            <w:pPr>
              <w:jc w:val="center"/>
            </w:pPr>
            <w:r w:rsidRPr="005969E9">
              <w:t>25</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943E09F"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0C0CEF7C"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674C129B"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C72A4BD"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0526DE1A"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3F232D3D" w14:textId="77777777" w:rsidR="003201E2" w:rsidRPr="005969E9" w:rsidRDefault="003201E2" w:rsidP="001650C7">
            <w:pPr>
              <w:jc w:val="center"/>
            </w:pPr>
            <w:r w:rsidRPr="005969E9">
              <w:t>25</w:t>
            </w:r>
          </w:p>
        </w:tc>
      </w:tr>
      <w:tr w:rsidR="003201E2" w:rsidRPr="005969E9" w14:paraId="277064EA"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531F91F9" w14:textId="77777777" w:rsidR="003201E2" w:rsidRPr="005969E9" w:rsidRDefault="003201E2" w:rsidP="001650C7">
            <w:r w:rsidRPr="005969E9">
              <w:t>1.2</w:t>
            </w:r>
          </w:p>
        </w:tc>
        <w:tc>
          <w:tcPr>
            <w:tcW w:w="4756" w:type="dxa"/>
            <w:gridSpan w:val="3"/>
            <w:tcBorders>
              <w:top w:val="single" w:sz="4" w:space="0" w:color="000000"/>
              <w:left w:val="single" w:sz="4" w:space="0" w:color="000000"/>
              <w:bottom w:val="single" w:sz="4" w:space="0" w:color="000000"/>
              <w:right w:val="nil"/>
            </w:tcBorders>
          </w:tcPr>
          <w:p w14:paraId="7D2FE65A" w14:textId="77777777" w:rsidR="003201E2" w:rsidRPr="005969E9" w:rsidRDefault="003201E2" w:rsidP="001650C7">
            <w:pPr>
              <w:jc w:val="center"/>
            </w:pPr>
            <w:r w:rsidRPr="005969E9">
              <w:t>д. Мазалово</w:t>
            </w:r>
          </w:p>
        </w:tc>
        <w:tc>
          <w:tcPr>
            <w:tcW w:w="695" w:type="dxa"/>
            <w:gridSpan w:val="2"/>
            <w:vMerge/>
            <w:tcBorders>
              <w:left w:val="single" w:sz="4" w:space="0" w:color="000000"/>
              <w:right w:val="nil"/>
            </w:tcBorders>
            <w:vAlign w:val="center"/>
          </w:tcPr>
          <w:p w14:paraId="31A5164A" w14:textId="77777777" w:rsidR="003201E2" w:rsidRPr="005969E9" w:rsidRDefault="003201E2" w:rsidP="001650C7">
            <w:pPr>
              <w:pStyle w:val="affe"/>
              <w:jc w:val="center"/>
              <w:rPr>
                <w:rFonts w:ascii="Times New Roman" w:hAnsi="Times New Roman"/>
                <w:szCs w:val="24"/>
                <w:lang w:val="ru-RU"/>
              </w:rPr>
            </w:pPr>
          </w:p>
        </w:tc>
        <w:tc>
          <w:tcPr>
            <w:tcW w:w="830" w:type="dxa"/>
            <w:tcBorders>
              <w:top w:val="single" w:sz="4" w:space="0" w:color="000000"/>
              <w:left w:val="single" w:sz="4" w:space="0" w:color="000000"/>
              <w:bottom w:val="single" w:sz="4" w:space="0" w:color="000000"/>
              <w:right w:val="nil"/>
            </w:tcBorders>
            <w:vAlign w:val="center"/>
          </w:tcPr>
          <w:p w14:paraId="2554D7A5"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tcPr>
          <w:p w14:paraId="42E1A8B6" w14:textId="77777777" w:rsidR="003201E2" w:rsidRPr="005969E9" w:rsidRDefault="003201E2" w:rsidP="001650C7">
            <w:pPr>
              <w:jc w:val="center"/>
            </w:pPr>
            <w:r w:rsidRPr="005969E9">
              <w:t>25</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66122ACD" w14:textId="77777777" w:rsidR="003201E2" w:rsidRPr="005969E9" w:rsidRDefault="003201E2" w:rsidP="001650C7">
            <w:pPr>
              <w:jc w:val="center"/>
              <w:rPr>
                <w:rFonts w:cs="Times New Roman"/>
                <w:lang w:val="ru-RU"/>
              </w:rPr>
            </w:pPr>
            <w:r w:rsidRPr="005969E9">
              <w:rPr>
                <w:rFonts w:cs="Times New Roman"/>
                <w:lang w:val="ru-RU"/>
              </w:rPr>
              <w:t>2015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6200EEC2"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58D48515"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6C025317"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03A78BE"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E36CD57" w14:textId="77777777" w:rsidR="003201E2" w:rsidRPr="005969E9" w:rsidRDefault="003201E2" w:rsidP="001650C7">
            <w:pPr>
              <w:jc w:val="center"/>
            </w:pPr>
            <w:r w:rsidRPr="005969E9">
              <w:t>25</w:t>
            </w:r>
          </w:p>
        </w:tc>
      </w:tr>
      <w:tr w:rsidR="003201E2" w:rsidRPr="005969E9" w14:paraId="585B6430"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1DDC2479" w14:textId="77777777" w:rsidR="003201E2" w:rsidRPr="005969E9" w:rsidRDefault="003201E2" w:rsidP="001650C7">
            <w:pPr>
              <w:rPr>
                <w:lang w:val="ru-RU"/>
              </w:rPr>
            </w:pPr>
            <w:r w:rsidRPr="005969E9">
              <w:rPr>
                <w:lang w:val="ru-RU"/>
              </w:rPr>
              <w:t>2</w:t>
            </w:r>
          </w:p>
        </w:tc>
        <w:tc>
          <w:tcPr>
            <w:tcW w:w="4756" w:type="dxa"/>
            <w:gridSpan w:val="3"/>
            <w:tcBorders>
              <w:top w:val="single" w:sz="4" w:space="0" w:color="000000"/>
              <w:left w:val="single" w:sz="4" w:space="0" w:color="000000"/>
              <w:bottom w:val="single" w:sz="4" w:space="0" w:color="000000"/>
              <w:right w:val="nil"/>
            </w:tcBorders>
          </w:tcPr>
          <w:p w14:paraId="21700A07" w14:textId="77777777" w:rsidR="003201E2" w:rsidRPr="005969E9" w:rsidRDefault="003201E2" w:rsidP="001650C7">
            <w:pPr>
              <w:jc w:val="center"/>
              <w:rPr>
                <w:lang w:val="ru-RU"/>
              </w:rPr>
            </w:pPr>
            <w:r w:rsidRPr="005969E9">
              <w:rPr>
                <w:lang w:val="ru-RU"/>
              </w:rPr>
              <w:t>Рекультивация существующих свалок ТБО в поселении</w:t>
            </w:r>
          </w:p>
        </w:tc>
        <w:tc>
          <w:tcPr>
            <w:tcW w:w="695" w:type="dxa"/>
            <w:gridSpan w:val="2"/>
            <w:vMerge/>
            <w:tcBorders>
              <w:left w:val="single" w:sz="4" w:space="0" w:color="000000"/>
              <w:right w:val="nil"/>
            </w:tcBorders>
            <w:vAlign w:val="center"/>
          </w:tcPr>
          <w:p w14:paraId="623D80BD" w14:textId="77777777" w:rsidR="003201E2" w:rsidRPr="005969E9" w:rsidRDefault="003201E2" w:rsidP="001650C7">
            <w:pPr>
              <w:pStyle w:val="affe"/>
              <w:jc w:val="center"/>
              <w:rPr>
                <w:rFonts w:ascii="Times New Roman" w:hAnsi="Times New Roman"/>
                <w:szCs w:val="24"/>
                <w:lang w:val="ru-RU"/>
              </w:rPr>
            </w:pPr>
          </w:p>
        </w:tc>
        <w:tc>
          <w:tcPr>
            <w:tcW w:w="830" w:type="dxa"/>
            <w:tcBorders>
              <w:top w:val="single" w:sz="4" w:space="0" w:color="000000"/>
              <w:left w:val="single" w:sz="4" w:space="0" w:color="000000"/>
              <w:bottom w:val="single" w:sz="4" w:space="0" w:color="000000"/>
              <w:right w:val="nil"/>
            </w:tcBorders>
            <w:vAlign w:val="center"/>
          </w:tcPr>
          <w:p w14:paraId="6C80B676"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tcPr>
          <w:p w14:paraId="20E4CAF9" w14:textId="77777777" w:rsidR="003201E2" w:rsidRPr="005969E9" w:rsidRDefault="003201E2" w:rsidP="001650C7">
            <w:pPr>
              <w:jc w:val="center"/>
            </w:pP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44B80E9" w14:textId="77777777" w:rsidR="003201E2" w:rsidRPr="005969E9" w:rsidRDefault="003201E2" w:rsidP="001650C7">
            <w:pPr>
              <w:jc w:val="center"/>
              <w:rPr>
                <w:rFonts w:cs="Times New Roman"/>
                <w:lang w:val="ru-RU"/>
              </w:rPr>
            </w:pP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5F9D24F0"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2A9EF12B"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2E96BA44"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67748CA8"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7D44ED95" w14:textId="77777777" w:rsidR="003201E2" w:rsidRPr="005969E9" w:rsidRDefault="003201E2" w:rsidP="001650C7">
            <w:pPr>
              <w:jc w:val="center"/>
            </w:pPr>
          </w:p>
        </w:tc>
      </w:tr>
      <w:tr w:rsidR="003201E2" w:rsidRPr="005969E9" w14:paraId="494F8F9E"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451F7767" w14:textId="77777777" w:rsidR="003201E2" w:rsidRPr="005969E9" w:rsidRDefault="003201E2" w:rsidP="001650C7">
            <w:pPr>
              <w:rPr>
                <w:lang w:val="ru-RU"/>
              </w:rPr>
            </w:pPr>
            <w:r w:rsidRPr="005969E9">
              <w:rPr>
                <w:lang w:val="ru-RU"/>
              </w:rPr>
              <w:t>2.1</w:t>
            </w:r>
          </w:p>
        </w:tc>
        <w:tc>
          <w:tcPr>
            <w:tcW w:w="4756" w:type="dxa"/>
            <w:gridSpan w:val="3"/>
            <w:tcBorders>
              <w:top w:val="single" w:sz="4" w:space="0" w:color="000000"/>
              <w:left w:val="single" w:sz="4" w:space="0" w:color="000000"/>
              <w:bottom w:val="single" w:sz="4" w:space="0" w:color="000000"/>
              <w:right w:val="nil"/>
            </w:tcBorders>
          </w:tcPr>
          <w:p w14:paraId="63348ED2" w14:textId="77777777" w:rsidR="003201E2" w:rsidRPr="005969E9" w:rsidRDefault="003201E2" w:rsidP="001650C7">
            <w:pPr>
              <w:jc w:val="center"/>
            </w:pPr>
            <w:r w:rsidRPr="005969E9">
              <w:t>с. Новорождественское</w:t>
            </w:r>
          </w:p>
        </w:tc>
        <w:tc>
          <w:tcPr>
            <w:tcW w:w="695" w:type="dxa"/>
            <w:gridSpan w:val="2"/>
            <w:vMerge/>
            <w:tcBorders>
              <w:left w:val="single" w:sz="4" w:space="0" w:color="000000"/>
              <w:right w:val="nil"/>
            </w:tcBorders>
            <w:vAlign w:val="center"/>
          </w:tcPr>
          <w:p w14:paraId="7257F769" w14:textId="77777777" w:rsidR="003201E2" w:rsidRPr="005969E9" w:rsidRDefault="003201E2" w:rsidP="001650C7">
            <w:pPr>
              <w:pStyle w:val="affe"/>
              <w:jc w:val="center"/>
              <w:rPr>
                <w:rFonts w:ascii="Times New Roman" w:hAnsi="Times New Roman"/>
                <w:szCs w:val="24"/>
                <w:lang w:val="ru-RU"/>
              </w:rPr>
            </w:pPr>
          </w:p>
        </w:tc>
        <w:tc>
          <w:tcPr>
            <w:tcW w:w="830" w:type="dxa"/>
            <w:tcBorders>
              <w:top w:val="single" w:sz="4" w:space="0" w:color="000000"/>
              <w:left w:val="single" w:sz="4" w:space="0" w:color="000000"/>
              <w:bottom w:val="single" w:sz="4" w:space="0" w:color="000000"/>
              <w:right w:val="nil"/>
            </w:tcBorders>
            <w:vAlign w:val="center"/>
          </w:tcPr>
          <w:p w14:paraId="33BB7147"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tcPr>
          <w:p w14:paraId="38F58DA1" w14:textId="77777777" w:rsidR="003201E2" w:rsidRPr="005969E9" w:rsidRDefault="003201E2" w:rsidP="001650C7">
            <w:pPr>
              <w:jc w:val="center"/>
              <w:rPr>
                <w:lang w:val="ru-RU"/>
              </w:rPr>
            </w:pPr>
            <w:r w:rsidRPr="005969E9">
              <w:rPr>
                <w:lang w:val="ru-RU"/>
              </w:rPr>
              <w:t>200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F47355A" w14:textId="77777777" w:rsidR="003201E2" w:rsidRPr="005969E9" w:rsidRDefault="003201E2" w:rsidP="001650C7">
            <w:pPr>
              <w:jc w:val="center"/>
              <w:rPr>
                <w:rFonts w:cs="Times New Roman"/>
                <w:lang w:val="ru-RU"/>
              </w:rPr>
            </w:pPr>
            <w:r w:rsidRPr="005969E9">
              <w:rPr>
                <w:rFonts w:cs="Times New Roman"/>
                <w:lang w:val="ru-RU"/>
              </w:rPr>
              <w:t>2016</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29D68BB3"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26BA08E0"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49F351B7"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692B93E"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15D9383F" w14:textId="77777777" w:rsidR="003201E2" w:rsidRPr="005969E9" w:rsidRDefault="003201E2" w:rsidP="001650C7">
            <w:pPr>
              <w:jc w:val="center"/>
              <w:rPr>
                <w:lang w:val="ru-RU"/>
              </w:rPr>
            </w:pPr>
            <w:r w:rsidRPr="005969E9">
              <w:rPr>
                <w:lang w:val="ru-RU"/>
              </w:rPr>
              <w:t>200</w:t>
            </w:r>
          </w:p>
        </w:tc>
      </w:tr>
      <w:tr w:rsidR="003201E2" w:rsidRPr="005969E9" w14:paraId="02E2F721" w14:textId="77777777" w:rsidTr="00291435">
        <w:trPr>
          <w:jc w:val="center"/>
        </w:trPr>
        <w:tc>
          <w:tcPr>
            <w:tcW w:w="624" w:type="dxa"/>
            <w:tcBorders>
              <w:top w:val="single" w:sz="4" w:space="0" w:color="000000"/>
              <w:left w:val="single" w:sz="4" w:space="0" w:color="000000"/>
              <w:bottom w:val="single" w:sz="4" w:space="0" w:color="000000"/>
              <w:right w:val="nil"/>
            </w:tcBorders>
            <w:vAlign w:val="center"/>
          </w:tcPr>
          <w:p w14:paraId="0C458C39" w14:textId="77777777" w:rsidR="003201E2" w:rsidRPr="005969E9" w:rsidRDefault="003201E2" w:rsidP="001650C7">
            <w:pPr>
              <w:rPr>
                <w:lang w:val="ru-RU"/>
              </w:rPr>
            </w:pPr>
            <w:r w:rsidRPr="005969E9">
              <w:rPr>
                <w:lang w:val="ru-RU"/>
              </w:rPr>
              <w:t>2.2</w:t>
            </w:r>
          </w:p>
        </w:tc>
        <w:tc>
          <w:tcPr>
            <w:tcW w:w="4756" w:type="dxa"/>
            <w:gridSpan w:val="3"/>
            <w:tcBorders>
              <w:top w:val="single" w:sz="4" w:space="0" w:color="000000"/>
              <w:left w:val="single" w:sz="4" w:space="0" w:color="000000"/>
              <w:bottom w:val="single" w:sz="4" w:space="0" w:color="auto"/>
              <w:right w:val="nil"/>
            </w:tcBorders>
          </w:tcPr>
          <w:p w14:paraId="632128CB" w14:textId="77777777" w:rsidR="003201E2" w:rsidRPr="005969E9" w:rsidRDefault="003201E2" w:rsidP="001650C7">
            <w:pPr>
              <w:jc w:val="center"/>
            </w:pPr>
            <w:r w:rsidRPr="005969E9">
              <w:t>д. Мазалово</w:t>
            </w:r>
          </w:p>
        </w:tc>
        <w:tc>
          <w:tcPr>
            <w:tcW w:w="695" w:type="dxa"/>
            <w:gridSpan w:val="2"/>
            <w:vMerge/>
            <w:tcBorders>
              <w:left w:val="single" w:sz="4" w:space="0" w:color="000000"/>
              <w:bottom w:val="single" w:sz="4" w:space="0" w:color="auto"/>
              <w:right w:val="nil"/>
            </w:tcBorders>
            <w:vAlign w:val="center"/>
          </w:tcPr>
          <w:p w14:paraId="0A26D588" w14:textId="77777777" w:rsidR="003201E2" w:rsidRPr="005969E9" w:rsidRDefault="003201E2" w:rsidP="001650C7">
            <w:pPr>
              <w:pStyle w:val="affe"/>
              <w:jc w:val="center"/>
              <w:rPr>
                <w:rFonts w:ascii="Times New Roman" w:hAnsi="Times New Roman"/>
                <w:szCs w:val="24"/>
                <w:lang w:val="ru-RU"/>
              </w:rPr>
            </w:pPr>
          </w:p>
        </w:tc>
        <w:tc>
          <w:tcPr>
            <w:tcW w:w="830" w:type="dxa"/>
            <w:tcBorders>
              <w:top w:val="single" w:sz="4" w:space="0" w:color="000000"/>
              <w:left w:val="single" w:sz="4" w:space="0" w:color="000000"/>
              <w:bottom w:val="single" w:sz="4" w:space="0" w:color="000000"/>
              <w:right w:val="nil"/>
            </w:tcBorders>
            <w:vAlign w:val="center"/>
          </w:tcPr>
          <w:p w14:paraId="0EDA7775" w14:textId="77777777" w:rsidR="003201E2" w:rsidRPr="005969E9" w:rsidRDefault="003201E2" w:rsidP="001650C7">
            <w:pPr>
              <w:jc w:val="center"/>
              <w:rPr>
                <w:rFonts w:cs="Times New Roman"/>
                <w:szCs w:val="24"/>
                <w:lang w:val="ru-RU"/>
              </w:rPr>
            </w:pPr>
            <w:r w:rsidRPr="005969E9">
              <w:rPr>
                <w:rFonts w:cs="Times New Roman"/>
                <w:szCs w:val="24"/>
                <w:lang w:val="ru-RU"/>
              </w:rPr>
              <w:t>1</w:t>
            </w:r>
          </w:p>
        </w:tc>
        <w:tc>
          <w:tcPr>
            <w:tcW w:w="1375" w:type="dxa"/>
            <w:tcBorders>
              <w:top w:val="single" w:sz="4" w:space="0" w:color="000000"/>
              <w:left w:val="single" w:sz="4" w:space="0" w:color="000000"/>
              <w:bottom w:val="single" w:sz="4" w:space="0" w:color="000000"/>
              <w:right w:val="single" w:sz="4" w:space="0" w:color="000000"/>
            </w:tcBorders>
          </w:tcPr>
          <w:p w14:paraId="6E258E0E" w14:textId="77777777" w:rsidR="003201E2" w:rsidRPr="005969E9" w:rsidRDefault="003201E2" w:rsidP="001650C7">
            <w:pPr>
              <w:jc w:val="center"/>
              <w:rPr>
                <w:lang w:val="ru-RU"/>
              </w:rPr>
            </w:pPr>
            <w:r w:rsidRPr="005969E9">
              <w:rPr>
                <w:lang w:val="ru-RU"/>
              </w:rPr>
              <w:t>300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31C7A506" w14:textId="77777777" w:rsidR="003201E2" w:rsidRPr="005969E9" w:rsidRDefault="003201E2" w:rsidP="001650C7">
            <w:pPr>
              <w:jc w:val="center"/>
              <w:rPr>
                <w:rFonts w:cs="Times New Roman"/>
                <w:lang w:val="ru-RU"/>
              </w:rPr>
            </w:pPr>
            <w:r w:rsidRPr="005969E9">
              <w:rPr>
                <w:rFonts w:cs="Times New Roman"/>
                <w:lang w:val="ru-RU"/>
              </w:rPr>
              <w:t>2016</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5312AD6C"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0E93E4B3"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AB9600C"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14A68EF8"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54C77511" w14:textId="77777777" w:rsidR="003201E2" w:rsidRPr="005969E9" w:rsidRDefault="003201E2" w:rsidP="001650C7">
            <w:pPr>
              <w:jc w:val="center"/>
              <w:rPr>
                <w:lang w:val="ru-RU"/>
              </w:rPr>
            </w:pPr>
            <w:r w:rsidRPr="005969E9">
              <w:rPr>
                <w:lang w:val="ru-RU"/>
              </w:rPr>
              <w:t>300</w:t>
            </w:r>
          </w:p>
        </w:tc>
      </w:tr>
      <w:tr w:rsidR="003201E2" w:rsidRPr="005969E9" w14:paraId="1BBAAB43" w14:textId="77777777" w:rsidTr="00291435">
        <w:trPr>
          <w:jc w:val="center"/>
        </w:trPr>
        <w:tc>
          <w:tcPr>
            <w:tcW w:w="6905" w:type="dxa"/>
            <w:gridSpan w:val="7"/>
            <w:tcBorders>
              <w:top w:val="single" w:sz="4" w:space="0" w:color="000000"/>
              <w:left w:val="single" w:sz="4" w:space="0" w:color="000000"/>
              <w:bottom w:val="single" w:sz="4" w:space="0" w:color="000000"/>
              <w:right w:val="nil"/>
            </w:tcBorders>
            <w:vAlign w:val="center"/>
          </w:tcPr>
          <w:p w14:paraId="582F5A52" w14:textId="77777777" w:rsidR="003201E2" w:rsidRPr="005969E9" w:rsidRDefault="003201E2" w:rsidP="001650C7">
            <w:pPr>
              <w:jc w:val="right"/>
              <w:rPr>
                <w:rFonts w:cs="Times New Roman"/>
                <w:szCs w:val="24"/>
                <w:lang w:val="ru-RU"/>
              </w:rPr>
            </w:pPr>
            <w:r>
              <w:rPr>
                <w:szCs w:val="24"/>
                <w:lang w:val="ru-RU"/>
              </w:rPr>
              <w:t>Итого:</w:t>
            </w:r>
          </w:p>
        </w:tc>
        <w:tc>
          <w:tcPr>
            <w:tcW w:w="1375" w:type="dxa"/>
            <w:tcBorders>
              <w:top w:val="single" w:sz="4" w:space="0" w:color="000000"/>
              <w:left w:val="single" w:sz="4" w:space="0" w:color="000000"/>
              <w:bottom w:val="single" w:sz="4" w:space="0" w:color="000000"/>
              <w:right w:val="single" w:sz="4" w:space="0" w:color="000000"/>
            </w:tcBorders>
          </w:tcPr>
          <w:p w14:paraId="2BA8D183" w14:textId="77777777" w:rsidR="003201E2" w:rsidRPr="005969E9" w:rsidRDefault="003201E2" w:rsidP="001650C7">
            <w:pPr>
              <w:jc w:val="center"/>
              <w:rPr>
                <w:lang w:val="ru-RU"/>
              </w:rPr>
            </w:pPr>
            <w:r>
              <w:rPr>
                <w:lang w:val="ru-RU"/>
              </w:rPr>
              <w:t>550</w:t>
            </w:r>
          </w:p>
        </w:tc>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67A5148" w14:textId="77777777" w:rsidR="003201E2" w:rsidRPr="005969E9" w:rsidRDefault="003201E2" w:rsidP="001650C7">
            <w:pPr>
              <w:jc w:val="center"/>
              <w:rPr>
                <w:rFonts w:cs="Times New Roman"/>
                <w:lang w:val="ru-RU"/>
              </w:rPr>
            </w:pP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1D8CDD99" w14:textId="77777777" w:rsidR="003201E2" w:rsidRPr="005969E9" w:rsidRDefault="003201E2" w:rsidP="001650C7">
            <w:pPr>
              <w:jc w:val="center"/>
              <w:rPr>
                <w:rFonts w:cs="Times New Roman"/>
                <w:lang w:val="ru-RU"/>
              </w:rPr>
            </w:pPr>
          </w:p>
        </w:tc>
        <w:tc>
          <w:tcPr>
            <w:tcW w:w="1102" w:type="dxa"/>
            <w:gridSpan w:val="3"/>
            <w:tcBorders>
              <w:top w:val="single" w:sz="4" w:space="0" w:color="000000"/>
              <w:left w:val="single" w:sz="4" w:space="0" w:color="000000"/>
              <w:bottom w:val="single" w:sz="4" w:space="0" w:color="000000"/>
              <w:right w:val="single" w:sz="4" w:space="0" w:color="000000"/>
            </w:tcBorders>
            <w:vAlign w:val="center"/>
          </w:tcPr>
          <w:p w14:paraId="401DF107" w14:textId="77777777" w:rsidR="003201E2" w:rsidRPr="005969E9" w:rsidRDefault="003201E2" w:rsidP="001650C7">
            <w:pPr>
              <w:jc w:val="center"/>
              <w:rPr>
                <w:rFonts w:cs="Times New Roman"/>
                <w:lang w:val="ru-RU"/>
              </w:rPr>
            </w:pPr>
          </w:p>
        </w:tc>
        <w:tc>
          <w:tcPr>
            <w:tcW w:w="930" w:type="dxa"/>
            <w:tcBorders>
              <w:top w:val="single" w:sz="4" w:space="0" w:color="000000"/>
              <w:left w:val="single" w:sz="4" w:space="0" w:color="000000"/>
              <w:bottom w:val="single" w:sz="4" w:space="0" w:color="000000"/>
              <w:right w:val="single" w:sz="4" w:space="0" w:color="000000"/>
            </w:tcBorders>
            <w:vAlign w:val="center"/>
          </w:tcPr>
          <w:p w14:paraId="57B46718" w14:textId="77777777" w:rsidR="003201E2" w:rsidRPr="005969E9" w:rsidRDefault="003201E2" w:rsidP="001650C7">
            <w:pPr>
              <w:jc w:val="center"/>
              <w:rPr>
                <w:rFonts w:cs="Times New Roman"/>
                <w:lang w:val="ru-RU"/>
              </w:rPr>
            </w:pPr>
          </w:p>
        </w:tc>
        <w:tc>
          <w:tcPr>
            <w:tcW w:w="1241" w:type="dxa"/>
            <w:gridSpan w:val="2"/>
            <w:tcBorders>
              <w:top w:val="single" w:sz="4" w:space="0" w:color="000000"/>
              <w:left w:val="single" w:sz="4" w:space="0" w:color="000000"/>
              <w:bottom w:val="single" w:sz="4" w:space="0" w:color="000000"/>
              <w:right w:val="single" w:sz="4" w:space="0" w:color="000000"/>
            </w:tcBorders>
            <w:vAlign w:val="center"/>
          </w:tcPr>
          <w:p w14:paraId="3EE3DD7C" w14:textId="77777777" w:rsidR="003201E2" w:rsidRPr="005969E9" w:rsidRDefault="003201E2" w:rsidP="001650C7">
            <w:pPr>
              <w:jc w:val="center"/>
              <w:rPr>
                <w:rFonts w:cs="Times New Roman"/>
                <w:lang w:val="ru-RU"/>
              </w:rPr>
            </w:pPr>
          </w:p>
        </w:tc>
        <w:tc>
          <w:tcPr>
            <w:tcW w:w="1212" w:type="dxa"/>
            <w:gridSpan w:val="2"/>
            <w:tcBorders>
              <w:top w:val="single" w:sz="4" w:space="0" w:color="000000"/>
              <w:left w:val="single" w:sz="4" w:space="0" w:color="000000"/>
              <w:bottom w:val="single" w:sz="4" w:space="0" w:color="000000"/>
              <w:right w:val="single" w:sz="4" w:space="0" w:color="000000"/>
            </w:tcBorders>
          </w:tcPr>
          <w:p w14:paraId="46B4A8C0" w14:textId="77777777" w:rsidR="003201E2" w:rsidRPr="005969E9" w:rsidRDefault="003201E2" w:rsidP="001650C7">
            <w:pPr>
              <w:jc w:val="center"/>
              <w:rPr>
                <w:lang w:val="ru-RU"/>
              </w:rPr>
            </w:pPr>
            <w:r>
              <w:rPr>
                <w:lang w:val="ru-RU"/>
              </w:rPr>
              <w:t>550</w:t>
            </w:r>
          </w:p>
        </w:tc>
      </w:tr>
      <w:tr w:rsidR="00291435" w:rsidRPr="005969E9" w14:paraId="2EE6A2A4" w14:textId="77777777" w:rsidTr="00D9473A">
        <w:trPr>
          <w:jc w:val="center"/>
        </w:trPr>
        <w:tc>
          <w:tcPr>
            <w:tcW w:w="6905" w:type="dxa"/>
            <w:gridSpan w:val="7"/>
            <w:tcBorders>
              <w:top w:val="single" w:sz="4" w:space="0" w:color="000000"/>
              <w:left w:val="single" w:sz="4" w:space="0" w:color="000000"/>
              <w:bottom w:val="single" w:sz="4" w:space="0" w:color="000000"/>
              <w:right w:val="single" w:sz="4" w:space="0" w:color="auto"/>
            </w:tcBorders>
            <w:vAlign w:val="center"/>
          </w:tcPr>
          <w:p w14:paraId="6348F730" w14:textId="77777777" w:rsidR="00291435" w:rsidRPr="00281BEE" w:rsidRDefault="00291435" w:rsidP="00291435">
            <w:pPr>
              <w:jc w:val="center"/>
              <w:rPr>
                <w:rFonts w:cs="Times New Roman"/>
                <w:szCs w:val="24"/>
                <w:lang w:val="ru-RU"/>
              </w:rPr>
            </w:pPr>
            <w:bookmarkStart w:id="138" w:name="_GoBack"/>
            <w:bookmarkEnd w:id="138"/>
            <w:r w:rsidRPr="00281BEE">
              <w:rPr>
                <w:rFonts w:cs="Times New Roman"/>
                <w:szCs w:val="24"/>
                <w:lang w:val="ru-RU"/>
              </w:rPr>
              <w:t>ИТОГО ПО НОВОРОЖДЕСТВЕНСКОМУ СП:</w:t>
            </w:r>
          </w:p>
        </w:tc>
        <w:tc>
          <w:tcPr>
            <w:tcW w:w="1375" w:type="dxa"/>
            <w:tcBorders>
              <w:top w:val="single" w:sz="4" w:space="0" w:color="000000"/>
              <w:left w:val="single" w:sz="4" w:space="0" w:color="000000"/>
              <w:bottom w:val="single" w:sz="4" w:space="0" w:color="000000"/>
              <w:right w:val="single" w:sz="4" w:space="0" w:color="000000"/>
            </w:tcBorders>
          </w:tcPr>
          <w:p w14:paraId="013FE214" w14:textId="0647EF86" w:rsidR="00291435" w:rsidRPr="005969E9" w:rsidRDefault="00291435" w:rsidP="00291435">
            <w:pPr>
              <w:jc w:val="center"/>
              <w:rPr>
                <w:lang w:val="ru-RU"/>
              </w:rPr>
            </w:pPr>
            <w:r w:rsidRPr="00D81949">
              <w:t>28714</w:t>
            </w:r>
          </w:p>
        </w:tc>
        <w:tc>
          <w:tcPr>
            <w:tcW w:w="1055" w:type="dxa"/>
            <w:gridSpan w:val="2"/>
            <w:tcBorders>
              <w:top w:val="single" w:sz="4" w:space="0" w:color="000000"/>
              <w:left w:val="single" w:sz="4" w:space="0" w:color="000000"/>
              <w:bottom w:val="single" w:sz="4" w:space="0" w:color="000000"/>
              <w:right w:val="single" w:sz="4" w:space="0" w:color="000000"/>
            </w:tcBorders>
          </w:tcPr>
          <w:p w14:paraId="0AD0D37D" w14:textId="77777777" w:rsidR="00291435" w:rsidRPr="005969E9" w:rsidRDefault="00291435" w:rsidP="00291435">
            <w:pPr>
              <w:jc w:val="center"/>
              <w:rPr>
                <w:rFonts w:cs="Times New Roman"/>
                <w:lang w:val="ru-RU"/>
              </w:rPr>
            </w:pPr>
          </w:p>
        </w:tc>
        <w:tc>
          <w:tcPr>
            <w:tcW w:w="968" w:type="dxa"/>
            <w:gridSpan w:val="2"/>
            <w:tcBorders>
              <w:top w:val="single" w:sz="4" w:space="0" w:color="000000"/>
              <w:left w:val="single" w:sz="4" w:space="0" w:color="000000"/>
              <w:bottom w:val="single" w:sz="4" w:space="0" w:color="000000"/>
              <w:right w:val="single" w:sz="4" w:space="0" w:color="000000"/>
            </w:tcBorders>
          </w:tcPr>
          <w:p w14:paraId="084E1B10" w14:textId="314DE009" w:rsidR="00291435" w:rsidRPr="005969E9" w:rsidRDefault="00291435" w:rsidP="00291435">
            <w:pPr>
              <w:jc w:val="center"/>
              <w:rPr>
                <w:rFonts w:cs="Times New Roman"/>
                <w:lang w:val="ru-RU"/>
              </w:rPr>
            </w:pPr>
            <w:r w:rsidRPr="00D81949">
              <w:t>-</w:t>
            </w:r>
          </w:p>
        </w:tc>
        <w:tc>
          <w:tcPr>
            <w:tcW w:w="1102" w:type="dxa"/>
            <w:gridSpan w:val="3"/>
            <w:tcBorders>
              <w:top w:val="single" w:sz="4" w:space="0" w:color="000000"/>
              <w:left w:val="single" w:sz="4" w:space="0" w:color="000000"/>
              <w:bottom w:val="single" w:sz="4" w:space="0" w:color="000000"/>
              <w:right w:val="single" w:sz="4" w:space="0" w:color="000000"/>
            </w:tcBorders>
          </w:tcPr>
          <w:p w14:paraId="3770D9B7" w14:textId="5FE3043F" w:rsidR="00291435" w:rsidRPr="005969E9" w:rsidRDefault="00291435" w:rsidP="00291435">
            <w:pPr>
              <w:jc w:val="center"/>
              <w:rPr>
                <w:rFonts w:cs="Times New Roman"/>
                <w:lang w:val="ru-RU"/>
              </w:rPr>
            </w:pPr>
            <w:r w:rsidRPr="00D81949">
              <w:t>-</w:t>
            </w:r>
          </w:p>
        </w:tc>
        <w:tc>
          <w:tcPr>
            <w:tcW w:w="930" w:type="dxa"/>
            <w:tcBorders>
              <w:top w:val="single" w:sz="4" w:space="0" w:color="000000"/>
              <w:left w:val="single" w:sz="4" w:space="0" w:color="000000"/>
              <w:bottom w:val="single" w:sz="4" w:space="0" w:color="000000"/>
              <w:right w:val="single" w:sz="4" w:space="0" w:color="000000"/>
            </w:tcBorders>
          </w:tcPr>
          <w:p w14:paraId="7F5D19B4" w14:textId="235DF57D" w:rsidR="00291435" w:rsidRPr="005969E9" w:rsidRDefault="00291435" w:rsidP="00291435">
            <w:pPr>
              <w:jc w:val="center"/>
              <w:rPr>
                <w:rFonts w:cs="Times New Roman"/>
                <w:lang w:val="ru-RU"/>
              </w:rPr>
            </w:pPr>
            <w:r w:rsidRPr="00D81949">
              <w:t>9254</w:t>
            </w:r>
          </w:p>
        </w:tc>
        <w:tc>
          <w:tcPr>
            <w:tcW w:w="1241" w:type="dxa"/>
            <w:gridSpan w:val="2"/>
            <w:tcBorders>
              <w:top w:val="single" w:sz="4" w:space="0" w:color="000000"/>
              <w:left w:val="single" w:sz="4" w:space="0" w:color="000000"/>
              <w:bottom w:val="single" w:sz="4" w:space="0" w:color="000000"/>
              <w:right w:val="single" w:sz="4" w:space="0" w:color="000000"/>
            </w:tcBorders>
          </w:tcPr>
          <w:p w14:paraId="31B01D35" w14:textId="130C0A28" w:rsidR="00291435" w:rsidRPr="005969E9" w:rsidRDefault="00291435" w:rsidP="00291435">
            <w:pPr>
              <w:jc w:val="center"/>
              <w:rPr>
                <w:rFonts w:cs="Times New Roman"/>
                <w:lang w:val="ru-RU"/>
              </w:rPr>
            </w:pPr>
            <w:r w:rsidRPr="00D81949">
              <w:t>300</w:t>
            </w:r>
          </w:p>
        </w:tc>
        <w:tc>
          <w:tcPr>
            <w:tcW w:w="1212" w:type="dxa"/>
            <w:gridSpan w:val="2"/>
            <w:tcBorders>
              <w:top w:val="single" w:sz="4" w:space="0" w:color="000000"/>
              <w:left w:val="single" w:sz="4" w:space="0" w:color="000000"/>
              <w:bottom w:val="single" w:sz="4" w:space="0" w:color="000000"/>
              <w:right w:val="single" w:sz="4" w:space="0" w:color="000000"/>
            </w:tcBorders>
          </w:tcPr>
          <w:p w14:paraId="4C5D35D2" w14:textId="08F955C9" w:rsidR="00291435" w:rsidRPr="005969E9" w:rsidRDefault="00291435" w:rsidP="00291435">
            <w:pPr>
              <w:jc w:val="center"/>
              <w:rPr>
                <w:lang w:val="ru-RU"/>
              </w:rPr>
            </w:pPr>
            <w:r w:rsidRPr="00D81949">
              <w:t>19110</w:t>
            </w:r>
          </w:p>
        </w:tc>
      </w:tr>
    </w:tbl>
    <w:p w14:paraId="5C436050" w14:textId="77777777" w:rsidR="00750D11" w:rsidRPr="00CB6A2A" w:rsidRDefault="00750D11" w:rsidP="00FF4E79">
      <w:pPr>
        <w:ind w:firstLine="709"/>
        <w:rPr>
          <w:szCs w:val="28"/>
          <w:lang w:val="ru-RU"/>
        </w:rPr>
        <w:sectPr w:rsidR="00750D11" w:rsidRPr="00CB6A2A" w:rsidSect="00750D11">
          <w:pgSz w:w="16840" w:h="11907" w:orient="landscape" w:code="9"/>
          <w:pgMar w:top="850" w:right="1134" w:bottom="1701" w:left="1134" w:header="0" w:footer="227" w:gutter="0"/>
          <w:cols w:space="720"/>
          <w:docGrid w:linePitch="381"/>
        </w:sectPr>
      </w:pPr>
    </w:p>
    <w:p w14:paraId="2B8D8CB4" w14:textId="1BDBD9E8" w:rsidR="00FF4E79" w:rsidRPr="00CB6A2A" w:rsidRDefault="00FF4E79" w:rsidP="00FF4E79">
      <w:pPr>
        <w:ind w:firstLine="709"/>
        <w:rPr>
          <w:szCs w:val="28"/>
          <w:lang w:val="ru-RU"/>
        </w:rPr>
      </w:pPr>
      <w:r w:rsidRPr="00CB6A2A">
        <w:rPr>
          <w:szCs w:val="28"/>
          <w:lang w:val="ru-RU"/>
        </w:rPr>
        <w:lastRenderedPageBreak/>
        <w:t>В соответствии с техзаданием, предлагается разделить инвестпроекты на 3 группы:</w:t>
      </w:r>
    </w:p>
    <w:p w14:paraId="705BAC28" w14:textId="77777777" w:rsidR="00FF4E79" w:rsidRPr="00CB6A2A" w:rsidRDefault="00FF4E79" w:rsidP="00FF4E79">
      <w:pPr>
        <w:ind w:firstLine="709"/>
        <w:rPr>
          <w:szCs w:val="28"/>
          <w:lang w:val="ru-RU"/>
        </w:rPr>
      </w:pPr>
      <w:r w:rsidRPr="00CB6A2A">
        <w:rPr>
          <w:szCs w:val="28"/>
          <w:lang w:val="ru-RU"/>
        </w:rPr>
        <w:t>1. Инвестиционные проекты без срока окупаемости. Обычно такими проектами являются работы для обеспечения выполнения законов, норм, программ и решений органов власти различных уровней. К таким проектам относится подавляющее большинство инвестиций, предлагаемых в Программе.</w:t>
      </w:r>
    </w:p>
    <w:p w14:paraId="07E86169" w14:textId="77777777" w:rsidR="00FF4E79" w:rsidRPr="00CB6A2A" w:rsidRDefault="00FF4E79" w:rsidP="00FF4E79">
      <w:pPr>
        <w:ind w:firstLine="709"/>
        <w:rPr>
          <w:szCs w:val="28"/>
          <w:lang w:val="ru-RU"/>
        </w:rPr>
      </w:pPr>
      <w:r w:rsidRPr="00CB6A2A">
        <w:rPr>
          <w:szCs w:val="28"/>
          <w:lang w:val="ru-RU"/>
        </w:rPr>
        <w:t>2. Инвестиционные проекты со сроком окупаемости до 7 лет.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 Такие проекты, по мере возможности, должны осуществляться в первую очередь. В Программе они отсутствуют.</w:t>
      </w:r>
    </w:p>
    <w:p w14:paraId="78EDBBC1" w14:textId="77777777" w:rsidR="00FF4E79" w:rsidRPr="00CB6A2A" w:rsidRDefault="00FF4E79" w:rsidP="00FF4E79">
      <w:pPr>
        <w:ind w:firstLine="709"/>
        <w:rPr>
          <w:szCs w:val="28"/>
          <w:lang w:val="ru-RU"/>
        </w:rPr>
      </w:pPr>
      <w:r w:rsidRPr="00CB6A2A">
        <w:rPr>
          <w:szCs w:val="28"/>
          <w:lang w:val="ru-RU"/>
        </w:rPr>
        <w:t>3. Инвестиционные проекты со сроком окупаемости свыше 7 лет. Обычно, это крупные инфраструктурные проекты, рассчитанные на длительные периоды времени. К такому типу проектов относятся инвестиции в реконструкцию вспомогательного оборудования на котельной д. Мазалово. Такие проекты осуществляются только при наличии свободных средств.</w:t>
      </w:r>
    </w:p>
    <w:p w14:paraId="5348C74F" w14:textId="77777777" w:rsidR="00FF4E79" w:rsidRPr="00CB6A2A" w:rsidRDefault="00FF4E79" w:rsidP="00FF4E79">
      <w:pPr>
        <w:ind w:firstLine="709"/>
        <w:rPr>
          <w:szCs w:val="28"/>
          <w:lang w:val="ru-RU"/>
        </w:rPr>
      </w:pPr>
      <w:r w:rsidRPr="00CB6A2A">
        <w:rPr>
          <w:szCs w:val="28"/>
          <w:lang w:val="ru-RU"/>
        </w:rPr>
        <w:t>Установка тарифа на ресурсы, производство которых находится не на территории СП (в нашем случае, это электроэнергия и газ), регламентируется постановлениями Правления ФСТ России. Для Томской области указана предельная величина ежегодной индексации 4,2 %. Тариф к 2024 году рассчитаем с учетом этого повышения.</w:t>
      </w:r>
    </w:p>
    <w:p w14:paraId="2A1306A1" w14:textId="77777777" w:rsidR="00FF4E79" w:rsidRPr="00CB6A2A" w:rsidRDefault="00FF4E79" w:rsidP="00FF4E79">
      <w:pPr>
        <w:ind w:firstLine="709"/>
        <w:rPr>
          <w:szCs w:val="28"/>
          <w:lang w:val="ru-RU"/>
        </w:rPr>
      </w:pPr>
      <w:r w:rsidRPr="00CB6A2A">
        <w:rPr>
          <w:szCs w:val="28"/>
          <w:lang w:val="ru-RU"/>
        </w:rPr>
        <w:t xml:space="preserve">Поскольку в области водоснабжения отсутствуют инвестиционные проекты, способные повлиять на тариф, для них тариф рассчитается аналогично исходя из закрепленной в ПРИКАЗЕ от 21 октября 2013 г. </w:t>
      </w:r>
      <w:r w:rsidRPr="00CB6A2A">
        <w:rPr>
          <w:szCs w:val="28"/>
        </w:rPr>
        <w:t>N</w:t>
      </w:r>
      <w:r w:rsidRPr="00CB6A2A">
        <w:rPr>
          <w:szCs w:val="28"/>
          <w:lang w:val="ru-RU"/>
        </w:rPr>
        <w:t xml:space="preserve"> 192-э/3 величиной индексации в 4,1 %.</w:t>
      </w:r>
    </w:p>
    <w:p w14:paraId="36F21BAA" w14:textId="77777777" w:rsidR="00FF4E79" w:rsidRPr="00CB6A2A" w:rsidRDefault="00FF4E79" w:rsidP="00FF4E79">
      <w:pPr>
        <w:ind w:firstLine="709"/>
        <w:rPr>
          <w:szCs w:val="28"/>
          <w:lang w:val="ru-RU"/>
        </w:rPr>
      </w:pPr>
      <w:r w:rsidRPr="00CB6A2A">
        <w:rPr>
          <w:szCs w:val="28"/>
          <w:lang w:val="ru-RU"/>
        </w:rPr>
        <w:t>Для тарифов в сфере теплоснабжения ситуация иная. Для обеспечения равномерности распределения затрат на инвестпроекты по годам, разделим их по несущим расходы организациям:</w:t>
      </w:r>
    </w:p>
    <w:p w14:paraId="011C260C" w14:textId="77777777" w:rsidR="00FF4E79" w:rsidRPr="00CB6A2A" w:rsidRDefault="00FF4E79" w:rsidP="00BB594B">
      <w:pPr>
        <w:widowControl/>
        <w:numPr>
          <w:ilvl w:val="0"/>
          <w:numId w:val="20"/>
        </w:numPr>
        <w:ind w:left="0" w:firstLine="709"/>
        <w:rPr>
          <w:szCs w:val="28"/>
          <w:lang w:val="ru-RU"/>
        </w:rPr>
      </w:pPr>
      <w:r w:rsidRPr="00CB6A2A">
        <w:rPr>
          <w:szCs w:val="28"/>
          <w:lang w:val="ru-RU"/>
        </w:rPr>
        <w:t xml:space="preserve"> Котельная с. Новорождественское – МУП ЖКХ «ИСТОК»:</w:t>
      </w:r>
    </w:p>
    <w:p w14:paraId="2FEC534E" w14:textId="77777777" w:rsidR="00FF4E79" w:rsidRPr="00CB6A2A" w:rsidRDefault="00FF4E79" w:rsidP="00BB594B">
      <w:pPr>
        <w:widowControl/>
        <w:numPr>
          <w:ilvl w:val="1"/>
          <w:numId w:val="20"/>
        </w:numPr>
        <w:ind w:left="0" w:firstLine="709"/>
        <w:rPr>
          <w:szCs w:val="28"/>
          <w:lang w:val="ru-RU"/>
        </w:rPr>
      </w:pPr>
      <w:r w:rsidRPr="00CB6A2A">
        <w:rPr>
          <w:szCs w:val="28"/>
          <w:lang w:val="ru-RU"/>
        </w:rPr>
        <w:t xml:space="preserve"> Реконструкция вспомогательного оборудования – 1050 тыс.р.</w:t>
      </w:r>
    </w:p>
    <w:p w14:paraId="1844B2FA" w14:textId="77777777" w:rsidR="00FF4E79" w:rsidRPr="00CB6A2A" w:rsidRDefault="00FF4E79" w:rsidP="00BB594B">
      <w:pPr>
        <w:widowControl/>
        <w:numPr>
          <w:ilvl w:val="0"/>
          <w:numId w:val="20"/>
        </w:numPr>
        <w:ind w:left="0" w:firstLine="709"/>
        <w:rPr>
          <w:szCs w:val="28"/>
          <w:lang w:val="ru-RU"/>
        </w:rPr>
      </w:pPr>
      <w:r w:rsidRPr="00CB6A2A">
        <w:rPr>
          <w:szCs w:val="28"/>
          <w:lang w:val="ru-RU"/>
        </w:rPr>
        <w:t>Котельная д. Мазалово – МУП ЖКХ «ИСТОК»:</w:t>
      </w:r>
    </w:p>
    <w:p w14:paraId="1E92E56B" w14:textId="77777777" w:rsidR="00FF4E79" w:rsidRPr="00CB6A2A" w:rsidRDefault="00FF4E79" w:rsidP="00BB594B">
      <w:pPr>
        <w:widowControl/>
        <w:numPr>
          <w:ilvl w:val="1"/>
          <w:numId w:val="20"/>
        </w:numPr>
        <w:ind w:left="0" w:firstLine="709"/>
        <w:rPr>
          <w:szCs w:val="28"/>
          <w:lang w:val="ru-RU"/>
        </w:rPr>
      </w:pPr>
      <w:r w:rsidRPr="00CB6A2A">
        <w:rPr>
          <w:szCs w:val="28"/>
          <w:lang w:val="ru-RU"/>
        </w:rPr>
        <w:t>Постройка и реконструкция изоляции и трубопроводов – 2500 тыс.р.</w:t>
      </w:r>
    </w:p>
    <w:p w14:paraId="04780BBC" w14:textId="77777777" w:rsidR="00FF4E79" w:rsidRPr="00CB6A2A" w:rsidRDefault="00FF4E79" w:rsidP="00FF4E79">
      <w:pPr>
        <w:ind w:firstLine="709"/>
        <w:rPr>
          <w:szCs w:val="28"/>
          <w:lang w:val="ru-RU"/>
        </w:rPr>
      </w:pPr>
      <w:r w:rsidRPr="00CB6A2A">
        <w:rPr>
          <w:szCs w:val="28"/>
          <w:lang w:val="ru-RU"/>
        </w:rPr>
        <w:t>Рассчитанный по предельному индексу роста тариф всегда выше экономически обоснованного, так что особых решений администрации не требуется. Тем не менее, учитывая низкую собираемость платежей за теплоснабжение, для повышения рентабельности производства с целью повышения качества поставляемых услуг и привлечения инвестиций в поселение, рекомендуем установить значения тарифов на уровне, определяемым максимальным индексом роста тарифа.</w:t>
      </w:r>
    </w:p>
    <w:p w14:paraId="0C66DC91" w14:textId="16E7176A" w:rsidR="00FF4E79" w:rsidRPr="00CB6A2A" w:rsidRDefault="00FF4E79" w:rsidP="00FF4E79">
      <w:pPr>
        <w:ind w:firstLine="709"/>
        <w:rPr>
          <w:szCs w:val="28"/>
          <w:lang w:val="ru-RU"/>
        </w:rPr>
      </w:pPr>
      <w:r w:rsidRPr="00CB6A2A">
        <w:rPr>
          <w:szCs w:val="28"/>
          <w:lang w:val="ru-RU"/>
        </w:rPr>
        <w:t xml:space="preserve">Тогда суммарная таблица прогноза величины тарифов на все виды коммунальных </w:t>
      </w:r>
      <w:r w:rsidR="00C06435" w:rsidRPr="00CB6A2A">
        <w:rPr>
          <w:szCs w:val="28"/>
          <w:lang w:val="ru-RU"/>
        </w:rPr>
        <w:t>ресурсов примет вид – таблица 6</w:t>
      </w:r>
      <w:r w:rsidRPr="00CB6A2A">
        <w:rPr>
          <w:szCs w:val="28"/>
          <w:lang w:val="ru-RU"/>
        </w:rPr>
        <w:t>.</w:t>
      </w:r>
      <w:r w:rsidR="00C06435" w:rsidRPr="00CB6A2A">
        <w:rPr>
          <w:szCs w:val="28"/>
          <w:lang w:val="ru-RU"/>
        </w:rPr>
        <w:t>2</w:t>
      </w:r>
      <w:r w:rsidRPr="00CB6A2A">
        <w:rPr>
          <w:szCs w:val="28"/>
          <w:lang w:val="ru-RU"/>
        </w:rPr>
        <w:t>.</w:t>
      </w:r>
    </w:p>
    <w:p w14:paraId="6128576A" w14:textId="77777777" w:rsidR="00FF4E79" w:rsidRPr="00CB6A2A" w:rsidRDefault="00FF4E79" w:rsidP="00FF4E79">
      <w:pPr>
        <w:ind w:firstLine="709"/>
        <w:rPr>
          <w:szCs w:val="28"/>
          <w:lang w:val="ru-RU"/>
        </w:rPr>
        <w:sectPr w:rsidR="00FF4E79" w:rsidRPr="00CB6A2A" w:rsidSect="00FA4E5B">
          <w:pgSz w:w="11907" w:h="16840" w:code="9"/>
          <w:pgMar w:top="1134" w:right="850" w:bottom="1134" w:left="1701" w:header="0" w:footer="227" w:gutter="0"/>
          <w:cols w:space="720"/>
          <w:docGrid w:linePitch="381"/>
        </w:sectPr>
      </w:pPr>
    </w:p>
    <w:p w14:paraId="63AE708F" w14:textId="481EE193" w:rsidR="00FF4E79" w:rsidRPr="00CB6A2A" w:rsidRDefault="00C06435" w:rsidP="00FF4E79">
      <w:pPr>
        <w:ind w:firstLine="709"/>
        <w:jc w:val="right"/>
        <w:rPr>
          <w:szCs w:val="28"/>
          <w:lang w:val="ru-RU"/>
        </w:rPr>
      </w:pPr>
      <w:r w:rsidRPr="00CB6A2A">
        <w:rPr>
          <w:szCs w:val="28"/>
          <w:lang w:val="ru-RU"/>
        </w:rPr>
        <w:lastRenderedPageBreak/>
        <w:t>Таблица 6</w:t>
      </w:r>
      <w:r w:rsidR="00FF4E79" w:rsidRPr="00CB6A2A">
        <w:rPr>
          <w:szCs w:val="28"/>
          <w:lang w:val="ru-RU"/>
        </w:rPr>
        <w:t>.</w:t>
      </w:r>
      <w:r w:rsidRPr="00CB6A2A">
        <w:rPr>
          <w:szCs w:val="28"/>
          <w:lang w:val="ru-RU"/>
        </w:rPr>
        <w:t>2</w:t>
      </w:r>
      <w:r w:rsidR="00FF4E79" w:rsidRPr="00CB6A2A">
        <w:rPr>
          <w:szCs w:val="28"/>
          <w:lang w:val="ru-RU"/>
        </w:rPr>
        <w:t xml:space="preserve"> – Прогноз величины тарифов на коммунальные ресурсы в Новорождественском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066"/>
        <w:gridCol w:w="1536"/>
        <w:gridCol w:w="1538"/>
        <w:gridCol w:w="1538"/>
        <w:gridCol w:w="1539"/>
        <w:gridCol w:w="1539"/>
        <w:gridCol w:w="1539"/>
        <w:gridCol w:w="1539"/>
      </w:tblGrid>
      <w:tr w:rsidR="00427365" w:rsidRPr="00CB6A2A" w14:paraId="6EB4BDB2" w14:textId="77777777" w:rsidTr="00427365">
        <w:trPr>
          <w:jc w:val="center"/>
        </w:trPr>
        <w:tc>
          <w:tcPr>
            <w:tcW w:w="2951" w:type="dxa"/>
            <w:shd w:val="clear" w:color="auto" w:fill="auto"/>
          </w:tcPr>
          <w:p w14:paraId="36210773" w14:textId="77777777" w:rsidR="00427365" w:rsidRPr="00CB6A2A" w:rsidRDefault="00427365" w:rsidP="005C4294">
            <w:pPr>
              <w:spacing w:line="360" w:lineRule="atLeast"/>
              <w:jc w:val="center"/>
              <w:rPr>
                <w:szCs w:val="24"/>
              </w:rPr>
            </w:pPr>
            <w:r w:rsidRPr="00CB6A2A">
              <w:rPr>
                <w:szCs w:val="24"/>
              </w:rPr>
              <w:t>Ресурс</w:t>
            </w:r>
          </w:p>
        </w:tc>
        <w:tc>
          <w:tcPr>
            <w:tcW w:w="1066" w:type="dxa"/>
            <w:shd w:val="clear" w:color="auto" w:fill="auto"/>
            <w:vAlign w:val="center"/>
          </w:tcPr>
          <w:p w14:paraId="2C279707" w14:textId="77777777" w:rsidR="00427365" w:rsidRPr="00CB6A2A" w:rsidRDefault="00427365" w:rsidP="005C4294">
            <w:pPr>
              <w:spacing w:line="360" w:lineRule="atLeast"/>
              <w:jc w:val="center"/>
              <w:rPr>
                <w:szCs w:val="24"/>
              </w:rPr>
            </w:pPr>
            <w:r w:rsidRPr="00CB6A2A">
              <w:rPr>
                <w:szCs w:val="24"/>
              </w:rPr>
              <w:t>Индекс роста</w:t>
            </w:r>
          </w:p>
        </w:tc>
        <w:tc>
          <w:tcPr>
            <w:tcW w:w="1536" w:type="dxa"/>
            <w:shd w:val="clear" w:color="auto" w:fill="auto"/>
            <w:vAlign w:val="center"/>
          </w:tcPr>
          <w:p w14:paraId="05D9AFA1" w14:textId="672C9E52" w:rsidR="00427365" w:rsidRPr="00CB6A2A" w:rsidRDefault="00427365" w:rsidP="005C4294">
            <w:pPr>
              <w:spacing w:line="360" w:lineRule="atLeast"/>
              <w:jc w:val="center"/>
              <w:rPr>
                <w:szCs w:val="24"/>
              </w:rPr>
            </w:pPr>
            <w:r>
              <w:rPr>
                <w:szCs w:val="24"/>
                <w:lang w:val="ru-RU"/>
              </w:rPr>
              <w:t>2,7</w:t>
            </w:r>
          </w:p>
        </w:tc>
        <w:tc>
          <w:tcPr>
            <w:tcW w:w="1538" w:type="dxa"/>
            <w:shd w:val="clear" w:color="auto" w:fill="auto"/>
            <w:vAlign w:val="center"/>
          </w:tcPr>
          <w:p w14:paraId="0B335CED" w14:textId="07F4FFD0" w:rsidR="00427365" w:rsidRPr="00CB6A2A" w:rsidRDefault="00427365" w:rsidP="005C4294">
            <w:pPr>
              <w:spacing w:line="360" w:lineRule="atLeast"/>
              <w:jc w:val="center"/>
              <w:rPr>
                <w:szCs w:val="24"/>
              </w:rPr>
            </w:pPr>
            <w:r>
              <w:rPr>
                <w:color w:val="000000"/>
              </w:rPr>
              <w:t>2,</w:t>
            </w:r>
            <w:r>
              <w:rPr>
                <w:color w:val="000000"/>
                <w:lang w:val="ru-RU"/>
              </w:rPr>
              <w:t>93</w:t>
            </w:r>
          </w:p>
        </w:tc>
        <w:tc>
          <w:tcPr>
            <w:tcW w:w="1538" w:type="dxa"/>
            <w:shd w:val="clear" w:color="auto" w:fill="auto"/>
            <w:vAlign w:val="center"/>
          </w:tcPr>
          <w:p w14:paraId="4C80B4BB" w14:textId="5DC8CA87" w:rsidR="00427365" w:rsidRPr="00CB6A2A" w:rsidRDefault="00427365" w:rsidP="005C4294">
            <w:pPr>
              <w:spacing w:line="360" w:lineRule="atLeast"/>
              <w:jc w:val="center"/>
              <w:rPr>
                <w:szCs w:val="24"/>
              </w:rPr>
            </w:pPr>
            <w:r>
              <w:rPr>
                <w:color w:val="000000"/>
                <w:szCs w:val="24"/>
              </w:rPr>
              <w:t>3,012</w:t>
            </w:r>
          </w:p>
        </w:tc>
        <w:tc>
          <w:tcPr>
            <w:tcW w:w="1539" w:type="dxa"/>
            <w:shd w:val="clear" w:color="auto" w:fill="auto"/>
            <w:vAlign w:val="center"/>
          </w:tcPr>
          <w:p w14:paraId="00A25276" w14:textId="76ED7702" w:rsidR="00427365" w:rsidRPr="00CB6A2A" w:rsidRDefault="00427365" w:rsidP="005C4294">
            <w:pPr>
              <w:spacing w:line="360" w:lineRule="atLeast"/>
              <w:jc w:val="center"/>
              <w:rPr>
                <w:szCs w:val="24"/>
              </w:rPr>
            </w:pPr>
            <w:r>
              <w:rPr>
                <w:color w:val="000000"/>
                <w:szCs w:val="24"/>
              </w:rPr>
              <w:t>3,223</w:t>
            </w:r>
          </w:p>
        </w:tc>
        <w:tc>
          <w:tcPr>
            <w:tcW w:w="1539" w:type="dxa"/>
            <w:shd w:val="clear" w:color="auto" w:fill="auto"/>
            <w:vAlign w:val="center"/>
          </w:tcPr>
          <w:p w14:paraId="6E423B40" w14:textId="631341C6" w:rsidR="00427365" w:rsidRPr="00CB6A2A" w:rsidRDefault="00427365" w:rsidP="005C4294">
            <w:pPr>
              <w:spacing w:line="360" w:lineRule="atLeast"/>
              <w:jc w:val="center"/>
              <w:rPr>
                <w:szCs w:val="24"/>
              </w:rPr>
            </w:pPr>
            <w:r>
              <w:rPr>
                <w:color w:val="000000"/>
                <w:szCs w:val="24"/>
              </w:rPr>
              <w:t>3,448</w:t>
            </w:r>
          </w:p>
        </w:tc>
        <w:tc>
          <w:tcPr>
            <w:tcW w:w="1539" w:type="dxa"/>
            <w:shd w:val="clear" w:color="auto" w:fill="auto"/>
            <w:vAlign w:val="center"/>
          </w:tcPr>
          <w:p w14:paraId="7DE803E7" w14:textId="4D3E65A8" w:rsidR="00427365" w:rsidRPr="00CB6A2A" w:rsidRDefault="00427365" w:rsidP="005C4294">
            <w:pPr>
              <w:spacing w:line="360" w:lineRule="atLeast"/>
              <w:jc w:val="center"/>
              <w:rPr>
                <w:szCs w:val="24"/>
              </w:rPr>
            </w:pPr>
            <w:r>
              <w:rPr>
                <w:color w:val="000000"/>
                <w:szCs w:val="24"/>
              </w:rPr>
              <w:t>3,690</w:t>
            </w:r>
          </w:p>
        </w:tc>
        <w:tc>
          <w:tcPr>
            <w:tcW w:w="1539" w:type="dxa"/>
            <w:shd w:val="clear" w:color="auto" w:fill="auto"/>
            <w:vAlign w:val="center"/>
          </w:tcPr>
          <w:p w14:paraId="48EAB1D3" w14:textId="77777777" w:rsidR="00427365" w:rsidRPr="00CB6A2A" w:rsidRDefault="00427365" w:rsidP="005C4294">
            <w:pPr>
              <w:spacing w:line="360" w:lineRule="atLeast"/>
              <w:jc w:val="center"/>
              <w:rPr>
                <w:szCs w:val="24"/>
              </w:rPr>
            </w:pPr>
            <w:r w:rsidRPr="00CB6A2A">
              <w:rPr>
                <w:szCs w:val="24"/>
              </w:rPr>
              <w:t>2024</w:t>
            </w:r>
          </w:p>
        </w:tc>
      </w:tr>
      <w:tr w:rsidR="004D4531" w:rsidRPr="00CB6A2A" w14:paraId="667F4291" w14:textId="77777777" w:rsidTr="00427365">
        <w:trPr>
          <w:jc w:val="center"/>
        </w:trPr>
        <w:tc>
          <w:tcPr>
            <w:tcW w:w="2951" w:type="dxa"/>
            <w:shd w:val="clear" w:color="auto" w:fill="auto"/>
          </w:tcPr>
          <w:p w14:paraId="26DE51E6" w14:textId="77777777" w:rsidR="004D4531" w:rsidRPr="00CB6A2A" w:rsidRDefault="004D4531" w:rsidP="008D4260">
            <w:pPr>
              <w:spacing w:line="360" w:lineRule="atLeast"/>
              <w:rPr>
                <w:szCs w:val="24"/>
              </w:rPr>
            </w:pPr>
            <w:r w:rsidRPr="00CB6A2A">
              <w:rPr>
                <w:szCs w:val="24"/>
              </w:rPr>
              <w:t>Эл/энергия, р/кВтч</w:t>
            </w:r>
          </w:p>
        </w:tc>
        <w:tc>
          <w:tcPr>
            <w:tcW w:w="1066" w:type="dxa"/>
            <w:shd w:val="clear" w:color="auto" w:fill="auto"/>
            <w:vAlign w:val="center"/>
          </w:tcPr>
          <w:p w14:paraId="39F89E53" w14:textId="77777777" w:rsidR="004D4531" w:rsidRPr="00CB6A2A" w:rsidRDefault="004D4531" w:rsidP="008D4260">
            <w:pPr>
              <w:spacing w:line="360" w:lineRule="atLeast"/>
              <w:jc w:val="center"/>
              <w:rPr>
                <w:szCs w:val="24"/>
              </w:rPr>
            </w:pPr>
            <w:r w:rsidRPr="00CB6A2A">
              <w:rPr>
                <w:szCs w:val="24"/>
              </w:rPr>
              <w:t>4,2</w:t>
            </w:r>
          </w:p>
        </w:tc>
        <w:tc>
          <w:tcPr>
            <w:tcW w:w="1536" w:type="dxa"/>
            <w:shd w:val="clear" w:color="auto" w:fill="auto"/>
            <w:vAlign w:val="center"/>
          </w:tcPr>
          <w:p w14:paraId="11DEB1B8" w14:textId="1A6D1753" w:rsidR="004D4531" w:rsidRPr="00CB6A2A" w:rsidRDefault="004D4531" w:rsidP="008D4260">
            <w:pPr>
              <w:spacing w:line="360" w:lineRule="atLeast"/>
              <w:jc w:val="center"/>
              <w:rPr>
                <w:szCs w:val="24"/>
              </w:rPr>
            </w:pPr>
            <w:r>
              <w:rPr>
                <w:szCs w:val="24"/>
                <w:lang w:val="ru-RU"/>
              </w:rPr>
              <w:t>2,7</w:t>
            </w:r>
          </w:p>
        </w:tc>
        <w:tc>
          <w:tcPr>
            <w:tcW w:w="1538" w:type="dxa"/>
            <w:shd w:val="clear" w:color="auto" w:fill="auto"/>
            <w:vAlign w:val="center"/>
          </w:tcPr>
          <w:p w14:paraId="275491F9" w14:textId="25BB02E1" w:rsidR="004D4531" w:rsidRPr="00CB6A2A" w:rsidRDefault="004D4531" w:rsidP="008D4260">
            <w:pPr>
              <w:spacing w:line="360" w:lineRule="atLeast"/>
              <w:jc w:val="center"/>
              <w:rPr>
                <w:szCs w:val="24"/>
              </w:rPr>
            </w:pPr>
            <w:r>
              <w:rPr>
                <w:color w:val="000000"/>
              </w:rPr>
              <w:t>2,</w:t>
            </w:r>
            <w:r>
              <w:rPr>
                <w:color w:val="000000"/>
                <w:lang w:val="ru-RU"/>
              </w:rPr>
              <w:t>93</w:t>
            </w:r>
          </w:p>
        </w:tc>
        <w:tc>
          <w:tcPr>
            <w:tcW w:w="1538" w:type="dxa"/>
            <w:shd w:val="clear" w:color="auto" w:fill="auto"/>
            <w:vAlign w:val="center"/>
          </w:tcPr>
          <w:p w14:paraId="7270C4C9" w14:textId="1155904A" w:rsidR="004D4531" w:rsidRPr="00CB6A2A" w:rsidRDefault="004D4531" w:rsidP="008D4260">
            <w:pPr>
              <w:spacing w:line="360" w:lineRule="atLeast"/>
              <w:jc w:val="center"/>
              <w:rPr>
                <w:szCs w:val="24"/>
              </w:rPr>
            </w:pPr>
            <w:r>
              <w:rPr>
                <w:color w:val="000000"/>
                <w:szCs w:val="24"/>
              </w:rPr>
              <w:t>3,012</w:t>
            </w:r>
          </w:p>
        </w:tc>
        <w:tc>
          <w:tcPr>
            <w:tcW w:w="1539" w:type="dxa"/>
            <w:shd w:val="clear" w:color="auto" w:fill="auto"/>
            <w:vAlign w:val="center"/>
          </w:tcPr>
          <w:p w14:paraId="6B3A5039" w14:textId="31251983" w:rsidR="004D4531" w:rsidRPr="00CB6A2A" w:rsidRDefault="004D4531" w:rsidP="008D4260">
            <w:pPr>
              <w:spacing w:line="360" w:lineRule="atLeast"/>
              <w:jc w:val="center"/>
              <w:rPr>
                <w:szCs w:val="24"/>
              </w:rPr>
            </w:pPr>
            <w:r>
              <w:rPr>
                <w:color w:val="000000"/>
                <w:szCs w:val="24"/>
              </w:rPr>
              <w:t>3,223</w:t>
            </w:r>
          </w:p>
        </w:tc>
        <w:tc>
          <w:tcPr>
            <w:tcW w:w="1539" w:type="dxa"/>
            <w:shd w:val="clear" w:color="auto" w:fill="auto"/>
            <w:vAlign w:val="center"/>
          </w:tcPr>
          <w:p w14:paraId="372488A1" w14:textId="64BC8BEE" w:rsidR="004D4531" w:rsidRPr="00CB6A2A" w:rsidRDefault="004D4531" w:rsidP="008D4260">
            <w:pPr>
              <w:spacing w:line="360" w:lineRule="atLeast"/>
              <w:jc w:val="center"/>
              <w:rPr>
                <w:szCs w:val="24"/>
              </w:rPr>
            </w:pPr>
            <w:r>
              <w:rPr>
                <w:color w:val="000000"/>
                <w:szCs w:val="24"/>
              </w:rPr>
              <w:t>3,448</w:t>
            </w:r>
          </w:p>
        </w:tc>
        <w:tc>
          <w:tcPr>
            <w:tcW w:w="1539" w:type="dxa"/>
            <w:shd w:val="clear" w:color="auto" w:fill="auto"/>
            <w:vAlign w:val="center"/>
          </w:tcPr>
          <w:p w14:paraId="0F9A4DF3" w14:textId="3187D529" w:rsidR="004D4531" w:rsidRPr="00CB6A2A" w:rsidRDefault="004D4531" w:rsidP="008D4260">
            <w:pPr>
              <w:spacing w:line="360" w:lineRule="atLeast"/>
              <w:jc w:val="center"/>
              <w:rPr>
                <w:szCs w:val="24"/>
              </w:rPr>
            </w:pPr>
            <w:r>
              <w:rPr>
                <w:color w:val="000000"/>
                <w:szCs w:val="24"/>
              </w:rPr>
              <w:t>3,690</w:t>
            </w:r>
          </w:p>
        </w:tc>
        <w:tc>
          <w:tcPr>
            <w:tcW w:w="1539" w:type="dxa"/>
            <w:shd w:val="clear" w:color="auto" w:fill="auto"/>
            <w:vAlign w:val="center"/>
          </w:tcPr>
          <w:p w14:paraId="2DAD255E" w14:textId="56C4E255" w:rsidR="004D4531" w:rsidRPr="00CB6A2A" w:rsidRDefault="004D4531" w:rsidP="008D4260">
            <w:pPr>
              <w:spacing w:line="360" w:lineRule="atLeast"/>
              <w:jc w:val="center"/>
              <w:rPr>
                <w:szCs w:val="24"/>
              </w:rPr>
            </w:pPr>
            <w:r>
              <w:rPr>
                <w:color w:val="000000"/>
                <w:szCs w:val="24"/>
              </w:rPr>
              <w:t>5,175</w:t>
            </w:r>
          </w:p>
        </w:tc>
      </w:tr>
      <w:tr w:rsidR="00FF4E79" w:rsidRPr="00CB6A2A" w14:paraId="4C6A9DC8" w14:textId="77777777" w:rsidTr="00427365">
        <w:trPr>
          <w:jc w:val="center"/>
        </w:trPr>
        <w:tc>
          <w:tcPr>
            <w:tcW w:w="2951" w:type="dxa"/>
            <w:shd w:val="clear" w:color="auto" w:fill="auto"/>
          </w:tcPr>
          <w:p w14:paraId="3B299017" w14:textId="77777777" w:rsidR="00FF4E79" w:rsidRPr="00CB6A2A" w:rsidRDefault="00FF4E79" w:rsidP="005C4294">
            <w:pPr>
              <w:spacing w:line="360" w:lineRule="atLeast"/>
              <w:rPr>
                <w:szCs w:val="24"/>
                <w:vertAlign w:val="superscript"/>
              </w:rPr>
            </w:pPr>
            <w:r w:rsidRPr="00CB6A2A">
              <w:rPr>
                <w:szCs w:val="24"/>
              </w:rPr>
              <w:t>Газ, р/м</w:t>
            </w:r>
            <w:r w:rsidRPr="00CB6A2A">
              <w:rPr>
                <w:szCs w:val="24"/>
                <w:vertAlign w:val="superscript"/>
              </w:rPr>
              <w:t>3</w:t>
            </w:r>
          </w:p>
        </w:tc>
        <w:tc>
          <w:tcPr>
            <w:tcW w:w="1066" w:type="dxa"/>
            <w:shd w:val="clear" w:color="auto" w:fill="auto"/>
            <w:vAlign w:val="center"/>
          </w:tcPr>
          <w:p w14:paraId="44898CE9" w14:textId="77777777" w:rsidR="00FF4E79" w:rsidRPr="00CB6A2A" w:rsidRDefault="00FF4E79" w:rsidP="005C4294">
            <w:pPr>
              <w:spacing w:line="360" w:lineRule="atLeast"/>
              <w:jc w:val="center"/>
              <w:rPr>
                <w:szCs w:val="24"/>
              </w:rPr>
            </w:pPr>
            <w:r w:rsidRPr="00CB6A2A">
              <w:rPr>
                <w:szCs w:val="24"/>
              </w:rPr>
              <w:t>4,2</w:t>
            </w:r>
          </w:p>
        </w:tc>
        <w:tc>
          <w:tcPr>
            <w:tcW w:w="1536" w:type="dxa"/>
            <w:shd w:val="clear" w:color="auto" w:fill="auto"/>
            <w:vAlign w:val="center"/>
          </w:tcPr>
          <w:p w14:paraId="6BEF9637" w14:textId="77777777" w:rsidR="00FF4E79" w:rsidRPr="00CB6A2A" w:rsidRDefault="00FF4E79" w:rsidP="005C4294">
            <w:pPr>
              <w:spacing w:line="360" w:lineRule="atLeast"/>
              <w:jc w:val="center"/>
              <w:rPr>
                <w:szCs w:val="24"/>
                <w:lang w:val="ru-RU"/>
              </w:rPr>
            </w:pPr>
            <w:r w:rsidRPr="00CB6A2A">
              <w:rPr>
                <w:szCs w:val="24"/>
                <w:lang w:val="ru-RU"/>
              </w:rPr>
              <w:t>-</w:t>
            </w:r>
          </w:p>
        </w:tc>
        <w:tc>
          <w:tcPr>
            <w:tcW w:w="1538" w:type="dxa"/>
            <w:shd w:val="clear" w:color="auto" w:fill="auto"/>
            <w:vAlign w:val="center"/>
          </w:tcPr>
          <w:p w14:paraId="6162B86F" w14:textId="77777777" w:rsidR="00FF4E79" w:rsidRPr="00CB6A2A" w:rsidRDefault="00FF4E79" w:rsidP="005C4294">
            <w:pPr>
              <w:spacing w:line="360" w:lineRule="atLeast"/>
              <w:jc w:val="center"/>
              <w:rPr>
                <w:szCs w:val="24"/>
                <w:lang w:val="ru-RU"/>
              </w:rPr>
            </w:pPr>
            <w:r w:rsidRPr="00CB6A2A">
              <w:rPr>
                <w:szCs w:val="24"/>
                <w:lang w:val="ru-RU"/>
              </w:rPr>
              <w:t>-</w:t>
            </w:r>
          </w:p>
        </w:tc>
        <w:tc>
          <w:tcPr>
            <w:tcW w:w="1538" w:type="dxa"/>
            <w:shd w:val="clear" w:color="auto" w:fill="auto"/>
            <w:vAlign w:val="center"/>
          </w:tcPr>
          <w:p w14:paraId="234A6F4A" w14:textId="77777777" w:rsidR="00FF4E79" w:rsidRPr="00CB6A2A" w:rsidRDefault="00FF4E79" w:rsidP="005C4294">
            <w:pPr>
              <w:spacing w:line="360" w:lineRule="atLeast"/>
              <w:jc w:val="center"/>
              <w:rPr>
                <w:szCs w:val="24"/>
                <w:lang w:val="ru-RU"/>
              </w:rPr>
            </w:pPr>
            <w:r w:rsidRPr="00CB6A2A">
              <w:rPr>
                <w:szCs w:val="24"/>
                <w:lang w:val="ru-RU"/>
              </w:rPr>
              <w:t>-</w:t>
            </w:r>
          </w:p>
        </w:tc>
        <w:tc>
          <w:tcPr>
            <w:tcW w:w="1539" w:type="dxa"/>
            <w:shd w:val="clear" w:color="auto" w:fill="auto"/>
            <w:vAlign w:val="center"/>
          </w:tcPr>
          <w:p w14:paraId="799C321C" w14:textId="77777777" w:rsidR="00FF4E79" w:rsidRPr="00CB6A2A" w:rsidRDefault="00FF4E79" w:rsidP="005C4294">
            <w:pPr>
              <w:spacing w:line="360" w:lineRule="atLeast"/>
              <w:jc w:val="center"/>
              <w:rPr>
                <w:szCs w:val="24"/>
                <w:lang w:val="ru-RU"/>
              </w:rPr>
            </w:pPr>
            <w:r w:rsidRPr="00CB6A2A">
              <w:rPr>
                <w:szCs w:val="24"/>
                <w:lang w:val="ru-RU"/>
              </w:rPr>
              <w:t>-</w:t>
            </w:r>
          </w:p>
        </w:tc>
        <w:tc>
          <w:tcPr>
            <w:tcW w:w="1539" w:type="dxa"/>
            <w:shd w:val="clear" w:color="auto" w:fill="auto"/>
            <w:vAlign w:val="center"/>
          </w:tcPr>
          <w:p w14:paraId="783B6044" w14:textId="77777777" w:rsidR="00FF4E79" w:rsidRPr="00CB6A2A" w:rsidRDefault="00FF4E79" w:rsidP="005C4294">
            <w:pPr>
              <w:spacing w:line="360" w:lineRule="atLeast"/>
              <w:jc w:val="center"/>
              <w:rPr>
                <w:szCs w:val="24"/>
                <w:lang w:val="ru-RU"/>
              </w:rPr>
            </w:pPr>
            <w:r w:rsidRPr="00CB6A2A">
              <w:rPr>
                <w:szCs w:val="24"/>
                <w:lang w:val="ru-RU"/>
              </w:rPr>
              <w:t>-</w:t>
            </w:r>
          </w:p>
        </w:tc>
        <w:tc>
          <w:tcPr>
            <w:tcW w:w="1539" w:type="dxa"/>
            <w:shd w:val="clear" w:color="auto" w:fill="auto"/>
            <w:vAlign w:val="center"/>
          </w:tcPr>
          <w:p w14:paraId="18E919E6" w14:textId="77777777" w:rsidR="00FF4E79" w:rsidRPr="00CB6A2A" w:rsidRDefault="00FF4E79" w:rsidP="005C4294">
            <w:pPr>
              <w:spacing w:line="360" w:lineRule="atLeast"/>
              <w:jc w:val="center"/>
              <w:rPr>
                <w:szCs w:val="24"/>
                <w:lang w:val="ru-RU"/>
              </w:rPr>
            </w:pPr>
            <w:r w:rsidRPr="00CB6A2A">
              <w:rPr>
                <w:szCs w:val="24"/>
                <w:lang w:val="ru-RU"/>
              </w:rPr>
              <w:t>-</w:t>
            </w:r>
          </w:p>
        </w:tc>
        <w:tc>
          <w:tcPr>
            <w:tcW w:w="1539" w:type="dxa"/>
            <w:shd w:val="clear" w:color="auto" w:fill="auto"/>
            <w:vAlign w:val="center"/>
          </w:tcPr>
          <w:p w14:paraId="41935682" w14:textId="77777777" w:rsidR="00FF4E79" w:rsidRPr="00CB6A2A" w:rsidRDefault="00FF4E79" w:rsidP="005C4294">
            <w:pPr>
              <w:spacing w:line="360" w:lineRule="atLeast"/>
              <w:jc w:val="center"/>
              <w:rPr>
                <w:szCs w:val="24"/>
                <w:lang w:val="ru-RU"/>
              </w:rPr>
            </w:pPr>
            <w:r w:rsidRPr="00CB6A2A">
              <w:rPr>
                <w:szCs w:val="24"/>
                <w:lang w:val="ru-RU"/>
              </w:rPr>
              <w:t>-</w:t>
            </w:r>
          </w:p>
        </w:tc>
      </w:tr>
      <w:tr w:rsidR="00B12251" w:rsidRPr="00CB6A2A" w14:paraId="3BCC6764" w14:textId="77777777" w:rsidTr="00427365">
        <w:trPr>
          <w:jc w:val="center"/>
        </w:trPr>
        <w:tc>
          <w:tcPr>
            <w:tcW w:w="2951" w:type="dxa"/>
            <w:shd w:val="clear" w:color="auto" w:fill="auto"/>
          </w:tcPr>
          <w:p w14:paraId="3133D25B" w14:textId="77777777" w:rsidR="00B12251" w:rsidRPr="00CB6A2A" w:rsidRDefault="00B12251" w:rsidP="00B12251">
            <w:pPr>
              <w:spacing w:line="360" w:lineRule="atLeast"/>
              <w:rPr>
                <w:szCs w:val="24"/>
                <w:vertAlign w:val="superscript"/>
              </w:rPr>
            </w:pPr>
            <w:r w:rsidRPr="00CB6A2A">
              <w:rPr>
                <w:szCs w:val="24"/>
              </w:rPr>
              <w:t>Водоснабжение, р/м</w:t>
            </w:r>
            <w:r w:rsidRPr="00CB6A2A">
              <w:rPr>
                <w:szCs w:val="24"/>
                <w:vertAlign w:val="superscript"/>
              </w:rPr>
              <w:t>3</w:t>
            </w:r>
          </w:p>
        </w:tc>
        <w:tc>
          <w:tcPr>
            <w:tcW w:w="1066" w:type="dxa"/>
            <w:shd w:val="clear" w:color="auto" w:fill="auto"/>
            <w:vAlign w:val="center"/>
          </w:tcPr>
          <w:p w14:paraId="2C19B896" w14:textId="77777777" w:rsidR="00B12251" w:rsidRPr="00CB6A2A" w:rsidRDefault="00B12251" w:rsidP="00B12251">
            <w:pPr>
              <w:spacing w:line="360" w:lineRule="atLeast"/>
              <w:jc w:val="center"/>
              <w:rPr>
                <w:szCs w:val="24"/>
              </w:rPr>
            </w:pPr>
            <w:r w:rsidRPr="00CB6A2A">
              <w:rPr>
                <w:szCs w:val="24"/>
              </w:rPr>
              <w:t>4,1</w:t>
            </w:r>
          </w:p>
        </w:tc>
        <w:tc>
          <w:tcPr>
            <w:tcW w:w="1536" w:type="dxa"/>
            <w:shd w:val="clear" w:color="auto" w:fill="auto"/>
            <w:vAlign w:val="center"/>
          </w:tcPr>
          <w:p w14:paraId="71CB2FED" w14:textId="77777777" w:rsidR="00B12251" w:rsidRPr="00CB6A2A" w:rsidRDefault="00B12251" w:rsidP="00B12251">
            <w:pPr>
              <w:spacing w:line="360" w:lineRule="atLeast"/>
              <w:jc w:val="center"/>
              <w:rPr>
                <w:szCs w:val="24"/>
              </w:rPr>
            </w:pPr>
            <w:r w:rsidRPr="00CB6A2A">
              <w:rPr>
                <w:color w:val="000000"/>
              </w:rPr>
              <w:t>43,78</w:t>
            </w:r>
          </w:p>
        </w:tc>
        <w:tc>
          <w:tcPr>
            <w:tcW w:w="1538" w:type="dxa"/>
            <w:shd w:val="clear" w:color="auto" w:fill="auto"/>
            <w:vAlign w:val="center"/>
          </w:tcPr>
          <w:p w14:paraId="1AFA8459" w14:textId="77777777" w:rsidR="00B12251" w:rsidRPr="00CB6A2A" w:rsidRDefault="00B12251" w:rsidP="00B12251">
            <w:pPr>
              <w:spacing w:line="360" w:lineRule="atLeast"/>
              <w:jc w:val="center"/>
              <w:rPr>
                <w:szCs w:val="24"/>
              </w:rPr>
            </w:pPr>
            <w:r w:rsidRPr="00CB6A2A">
              <w:rPr>
                <w:color w:val="000000"/>
              </w:rPr>
              <w:t>46,00</w:t>
            </w:r>
          </w:p>
        </w:tc>
        <w:tc>
          <w:tcPr>
            <w:tcW w:w="1538" w:type="dxa"/>
            <w:shd w:val="clear" w:color="auto" w:fill="auto"/>
            <w:vAlign w:val="center"/>
          </w:tcPr>
          <w:p w14:paraId="17B3F784" w14:textId="77777777" w:rsidR="00B12251" w:rsidRPr="00CB6A2A" w:rsidRDefault="00B12251" w:rsidP="00B12251">
            <w:pPr>
              <w:spacing w:line="360" w:lineRule="atLeast"/>
              <w:jc w:val="center"/>
              <w:rPr>
                <w:szCs w:val="24"/>
              </w:rPr>
            </w:pPr>
            <w:r w:rsidRPr="00CB6A2A">
              <w:rPr>
                <w:color w:val="000000"/>
              </w:rPr>
              <w:t>47,89</w:t>
            </w:r>
          </w:p>
        </w:tc>
        <w:tc>
          <w:tcPr>
            <w:tcW w:w="1539" w:type="dxa"/>
            <w:shd w:val="clear" w:color="auto" w:fill="auto"/>
            <w:vAlign w:val="center"/>
          </w:tcPr>
          <w:p w14:paraId="6E2B4ABB" w14:textId="77777777" w:rsidR="00B12251" w:rsidRPr="00CB6A2A" w:rsidRDefault="00B12251" w:rsidP="00B12251">
            <w:pPr>
              <w:spacing w:line="360" w:lineRule="atLeast"/>
              <w:jc w:val="center"/>
              <w:rPr>
                <w:szCs w:val="24"/>
              </w:rPr>
            </w:pPr>
            <w:r w:rsidRPr="00CB6A2A">
              <w:rPr>
                <w:color w:val="000000"/>
              </w:rPr>
              <w:t>49,85</w:t>
            </w:r>
          </w:p>
        </w:tc>
        <w:tc>
          <w:tcPr>
            <w:tcW w:w="1539" w:type="dxa"/>
            <w:shd w:val="clear" w:color="auto" w:fill="auto"/>
            <w:vAlign w:val="center"/>
          </w:tcPr>
          <w:p w14:paraId="0DDEE897" w14:textId="77777777" w:rsidR="00B12251" w:rsidRPr="00CB6A2A" w:rsidRDefault="00B12251" w:rsidP="00B12251">
            <w:pPr>
              <w:spacing w:line="360" w:lineRule="atLeast"/>
              <w:jc w:val="center"/>
              <w:rPr>
                <w:szCs w:val="24"/>
              </w:rPr>
            </w:pPr>
            <w:r w:rsidRPr="00CB6A2A">
              <w:rPr>
                <w:color w:val="000000"/>
              </w:rPr>
              <w:t>51,89</w:t>
            </w:r>
          </w:p>
        </w:tc>
        <w:tc>
          <w:tcPr>
            <w:tcW w:w="1539" w:type="dxa"/>
            <w:shd w:val="clear" w:color="auto" w:fill="auto"/>
            <w:vAlign w:val="center"/>
          </w:tcPr>
          <w:p w14:paraId="3B8D97B0" w14:textId="77777777" w:rsidR="00B12251" w:rsidRPr="00CB6A2A" w:rsidRDefault="00B12251" w:rsidP="00B12251">
            <w:pPr>
              <w:spacing w:line="360" w:lineRule="atLeast"/>
              <w:jc w:val="center"/>
              <w:rPr>
                <w:szCs w:val="24"/>
              </w:rPr>
            </w:pPr>
            <w:r w:rsidRPr="00CB6A2A">
              <w:rPr>
                <w:color w:val="000000"/>
              </w:rPr>
              <w:t>54,02</w:t>
            </w:r>
          </w:p>
        </w:tc>
        <w:tc>
          <w:tcPr>
            <w:tcW w:w="1539" w:type="dxa"/>
            <w:shd w:val="clear" w:color="auto" w:fill="auto"/>
            <w:vAlign w:val="center"/>
          </w:tcPr>
          <w:p w14:paraId="42010292" w14:textId="5BC0EDCD" w:rsidR="00B12251" w:rsidRPr="00CB6A2A" w:rsidRDefault="00B12251" w:rsidP="00B12251">
            <w:pPr>
              <w:spacing w:line="360" w:lineRule="atLeast"/>
              <w:jc w:val="center"/>
              <w:rPr>
                <w:szCs w:val="24"/>
              </w:rPr>
            </w:pPr>
            <w:r w:rsidRPr="00CB6A2A">
              <w:rPr>
                <w:color w:val="000000"/>
              </w:rPr>
              <w:t>66,04</w:t>
            </w:r>
          </w:p>
        </w:tc>
      </w:tr>
      <w:tr w:rsidR="00B12251" w:rsidRPr="00CB6A2A" w14:paraId="22EE3905" w14:textId="77777777" w:rsidTr="00427365">
        <w:trPr>
          <w:jc w:val="center"/>
        </w:trPr>
        <w:tc>
          <w:tcPr>
            <w:tcW w:w="2951" w:type="dxa"/>
            <w:shd w:val="clear" w:color="auto" w:fill="auto"/>
          </w:tcPr>
          <w:p w14:paraId="2BA744B1" w14:textId="77777777" w:rsidR="00B12251" w:rsidRPr="00CB6A2A" w:rsidRDefault="00B12251" w:rsidP="00B12251">
            <w:pPr>
              <w:spacing w:line="360" w:lineRule="atLeast"/>
              <w:rPr>
                <w:szCs w:val="24"/>
                <w:vertAlign w:val="superscript"/>
              </w:rPr>
            </w:pPr>
            <w:r w:rsidRPr="00CB6A2A">
              <w:rPr>
                <w:szCs w:val="24"/>
              </w:rPr>
              <w:t>Водоотведение, р/м</w:t>
            </w:r>
            <w:r w:rsidRPr="00CB6A2A">
              <w:rPr>
                <w:szCs w:val="24"/>
                <w:vertAlign w:val="superscript"/>
              </w:rPr>
              <w:t>3</w:t>
            </w:r>
          </w:p>
        </w:tc>
        <w:tc>
          <w:tcPr>
            <w:tcW w:w="1066" w:type="dxa"/>
            <w:shd w:val="clear" w:color="auto" w:fill="auto"/>
            <w:vAlign w:val="center"/>
          </w:tcPr>
          <w:p w14:paraId="4B02FA37" w14:textId="77777777" w:rsidR="00B12251" w:rsidRPr="00CB6A2A" w:rsidRDefault="00B12251" w:rsidP="00B12251">
            <w:pPr>
              <w:spacing w:line="360" w:lineRule="atLeast"/>
              <w:jc w:val="center"/>
              <w:rPr>
                <w:szCs w:val="24"/>
              </w:rPr>
            </w:pPr>
            <w:r w:rsidRPr="00CB6A2A">
              <w:rPr>
                <w:szCs w:val="24"/>
              </w:rPr>
              <w:t>4,1</w:t>
            </w:r>
          </w:p>
        </w:tc>
        <w:tc>
          <w:tcPr>
            <w:tcW w:w="1536" w:type="dxa"/>
            <w:shd w:val="clear" w:color="auto" w:fill="auto"/>
            <w:vAlign w:val="center"/>
          </w:tcPr>
          <w:p w14:paraId="4C45E77F" w14:textId="77777777" w:rsidR="00B12251" w:rsidRPr="00CB6A2A" w:rsidRDefault="00B12251" w:rsidP="00B12251">
            <w:pPr>
              <w:spacing w:line="360" w:lineRule="atLeast"/>
              <w:jc w:val="center"/>
              <w:rPr>
                <w:szCs w:val="24"/>
              </w:rPr>
            </w:pPr>
            <w:r w:rsidRPr="00CB6A2A">
              <w:rPr>
                <w:color w:val="000000"/>
              </w:rPr>
              <w:t>25,24</w:t>
            </w:r>
          </w:p>
        </w:tc>
        <w:tc>
          <w:tcPr>
            <w:tcW w:w="1538" w:type="dxa"/>
            <w:shd w:val="clear" w:color="auto" w:fill="auto"/>
            <w:vAlign w:val="center"/>
          </w:tcPr>
          <w:p w14:paraId="30CED2F9" w14:textId="77777777" w:rsidR="00B12251" w:rsidRPr="00CB6A2A" w:rsidRDefault="00B12251" w:rsidP="00B12251">
            <w:pPr>
              <w:spacing w:line="360" w:lineRule="atLeast"/>
              <w:jc w:val="center"/>
              <w:rPr>
                <w:szCs w:val="24"/>
              </w:rPr>
            </w:pPr>
            <w:r w:rsidRPr="00CB6A2A">
              <w:rPr>
                <w:color w:val="000000"/>
              </w:rPr>
              <w:t>28,09</w:t>
            </w:r>
          </w:p>
        </w:tc>
        <w:tc>
          <w:tcPr>
            <w:tcW w:w="1538" w:type="dxa"/>
            <w:shd w:val="clear" w:color="auto" w:fill="auto"/>
            <w:vAlign w:val="center"/>
          </w:tcPr>
          <w:p w14:paraId="09805A26" w14:textId="77777777" w:rsidR="00B12251" w:rsidRPr="00CB6A2A" w:rsidRDefault="00B12251" w:rsidP="00B12251">
            <w:pPr>
              <w:spacing w:line="360" w:lineRule="atLeast"/>
              <w:jc w:val="center"/>
              <w:rPr>
                <w:szCs w:val="24"/>
              </w:rPr>
            </w:pPr>
            <w:r w:rsidRPr="00CB6A2A">
              <w:rPr>
                <w:color w:val="000000"/>
              </w:rPr>
              <w:t>29,24</w:t>
            </w:r>
          </w:p>
        </w:tc>
        <w:tc>
          <w:tcPr>
            <w:tcW w:w="1539" w:type="dxa"/>
            <w:shd w:val="clear" w:color="auto" w:fill="auto"/>
            <w:vAlign w:val="center"/>
          </w:tcPr>
          <w:p w14:paraId="1C0F266B" w14:textId="77777777" w:rsidR="00B12251" w:rsidRPr="00CB6A2A" w:rsidRDefault="00B12251" w:rsidP="00B12251">
            <w:pPr>
              <w:spacing w:line="360" w:lineRule="atLeast"/>
              <w:jc w:val="center"/>
              <w:rPr>
                <w:szCs w:val="24"/>
              </w:rPr>
            </w:pPr>
            <w:r w:rsidRPr="00CB6A2A">
              <w:rPr>
                <w:color w:val="000000"/>
              </w:rPr>
              <w:t>30,44</w:t>
            </w:r>
          </w:p>
        </w:tc>
        <w:tc>
          <w:tcPr>
            <w:tcW w:w="1539" w:type="dxa"/>
            <w:shd w:val="clear" w:color="auto" w:fill="auto"/>
            <w:vAlign w:val="center"/>
          </w:tcPr>
          <w:p w14:paraId="0C419CB5" w14:textId="77777777" w:rsidR="00B12251" w:rsidRPr="00CB6A2A" w:rsidRDefault="00B12251" w:rsidP="00B12251">
            <w:pPr>
              <w:spacing w:line="360" w:lineRule="atLeast"/>
              <w:jc w:val="center"/>
              <w:rPr>
                <w:szCs w:val="24"/>
              </w:rPr>
            </w:pPr>
            <w:r w:rsidRPr="00CB6A2A">
              <w:rPr>
                <w:color w:val="000000"/>
              </w:rPr>
              <w:t>31,69</w:t>
            </w:r>
          </w:p>
        </w:tc>
        <w:tc>
          <w:tcPr>
            <w:tcW w:w="1539" w:type="dxa"/>
            <w:shd w:val="clear" w:color="auto" w:fill="auto"/>
            <w:vAlign w:val="center"/>
          </w:tcPr>
          <w:p w14:paraId="4C258A52" w14:textId="77777777" w:rsidR="00B12251" w:rsidRPr="00CB6A2A" w:rsidRDefault="00B12251" w:rsidP="00B12251">
            <w:pPr>
              <w:spacing w:line="360" w:lineRule="atLeast"/>
              <w:jc w:val="center"/>
              <w:rPr>
                <w:szCs w:val="24"/>
              </w:rPr>
            </w:pPr>
            <w:r w:rsidRPr="00CB6A2A">
              <w:rPr>
                <w:color w:val="000000"/>
              </w:rPr>
              <w:t>32,99</w:t>
            </w:r>
          </w:p>
        </w:tc>
        <w:tc>
          <w:tcPr>
            <w:tcW w:w="1539" w:type="dxa"/>
            <w:shd w:val="clear" w:color="auto" w:fill="auto"/>
            <w:vAlign w:val="center"/>
          </w:tcPr>
          <w:p w14:paraId="573838F7" w14:textId="41D1C248" w:rsidR="00B12251" w:rsidRPr="00CB6A2A" w:rsidRDefault="00B12251" w:rsidP="00B12251">
            <w:pPr>
              <w:spacing w:line="360" w:lineRule="atLeast"/>
              <w:jc w:val="center"/>
              <w:rPr>
                <w:szCs w:val="24"/>
              </w:rPr>
            </w:pPr>
            <w:r w:rsidRPr="00CB6A2A">
              <w:rPr>
                <w:color w:val="000000"/>
              </w:rPr>
              <w:t>40,33</w:t>
            </w:r>
          </w:p>
        </w:tc>
      </w:tr>
      <w:tr w:rsidR="00FF4E79" w:rsidRPr="00CB6A2A" w14:paraId="61A7ABC8" w14:textId="77777777" w:rsidTr="00427365">
        <w:trPr>
          <w:jc w:val="center"/>
        </w:trPr>
        <w:tc>
          <w:tcPr>
            <w:tcW w:w="2951" w:type="dxa"/>
            <w:shd w:val="clear" w:color="auto" w:fill="auto"/>
          </w:tcPr>
          <w:p w14:paraId="280E2DC4" w14:textId="77777777" w:rsidR="00FF4E79" w:rsidRPr="00CB6A2A" w:rsidRDefault="00FF4E79" w:rsidP="005C4294">
            <w:pPr>
              <w:spacing w:line="360" w:lineRule="atLeast"/>
              <w:rPr>
                <w:szCs w:val="24"/>
                <w:vertAlign w:val="superscript"/>
              </w:rPr>
            </w:pPr>
            <w:r w:rsidRPr="00CB6A2A">
              <w:rPr>
                <w:szCs w:val="24"/>
              </w:rPr>
              <w:t>Вывоз ТБО, р/м</w:t>
            </w:r>
            <w:r w:rsidRPr="00CB6A2A">
              <w:rPr>
                <w:szCs w:val="24"/>
                <w:vertAlign w:val="superscript"/>
              </w:rPr>
              <w:t>3</w:t>
            </w:r>
          </w:p>
        </w:tc>
        <w:tc>
          <w:tcPr>
            <w:tcW w:w="1066" w:type="dxa"/>
            <w:shd w:val="clear" w:color="auto" w:fill="auto"/>
            <w:vAlign w:val="center"/>
          </w:tcPr>
          <w:p w14:paraId="42FE6D7A" w14:textId="77777777" w:rsidR="00FF4E79" w:rsidRPr="00CB6A2A" w:rsidRDefault="00FF4E79" w:rsidP="005C4294">
            <w:pPr>
              <w:spacing w:line="360" w:lineRule="atLeast"/>
              <w:jc w:val="center"/>
              <w:rPr>
                <w:szCs w:val="24"/>
              </w:rPr>
            </w:pPr>
            <w:r w:rsidRPr="00CB6A2A">
              <w:rPr>
                <w:szCs w:val="24"/>
              </w:rPr>
              <w:t>4,6</w:t>
            </w:r>
          </w:p>
        </w:tc>
        <w:tc>
          <w:tcPr>
            <w:tcW w:w="1536" w:type="dxa"/>
            <w:shd w:val="clear" w:color="auto" w:fill="auto"/>
            <w:vAlign w:val="center"/>
          </w:tcPr>
          <w:p w14:paraId="35BAC0C8" w14:textId="77777777" w:rsidR="00FF4E79" w:rsidRPr="00CB6A2A" w:rsidRDefault="00FF4E79" w:rsidP="005C4294">
            <w:pPr>
              <w:spacing w:line="360" w:lineRule="atLeast"/>
              <w:jc w:val="center"/>
              <w:rPr>
                <w:szCs w:val="24"/>
                <w:vertAlign w:val="superscript"/>
              </w:rPr>
            </w:pPr>
            <w:r w:rsidRPr="00CB6A2A">
              <w:rPr>
                <w:szCs w:val="24"/>
              </w:rPr>
              <w:t>166</w:t>
            </w:r>
            <w:r w:rsidRPr="00CB6A2A">
              <w:rPr>
                <w:szCs w:val="24"/>
                <w:vertAlign w:val="superscript"/>
              </w:rPr>
              <w:t>1</w:t>
            </w:r>
          </w:p>
        </w:tc>
        <w:tc>
          <w:tcPr>
            <w:tcW w:w="1538" w:type="dxa"/>
            <w:shd w:val="clear" w:color="auto" w:fill="auto"/>
            <w:vAlign w:val="center"/>
          </w:tcPr>
          <w:p w14:paraId="58827BDE" w14:textId="77777777" w:rsidR="00FF4E79" w:rsidRPr="00CB6A2A" w:rsidRDefault="00FF4E79" w:rsidP="005C4294">
            <w:pPr>
              <w:spacing w:line="360" w:lineRule="atLeast"/>
              <w:jc w:val="center"/>
              <w:rPr>
                <w:szCs w:val="24"/>
              </w:rPr>
            </w:pPr>
            <w:r w:rsidRPr="00CB6A2A">
              <w:rPr>
                <w:szCs w:val="24"/>
              </w:rPr>
              <w:t>1737</w:t>
            </w:r>
          </w:p>
        </w:tc>
        <w:tc>
          <w:tcPr>
            <w:tcW w:w="1538" w:type="dxa"/>
            <w:shd w:val="clear" w:color="auto" w:fill="auto"/>
            <w:vAlign w:val="center"/>
          </w:tcPr>
          <w:p w14:paraId="20D6CADE" w14:textId="77777777" w:rsidR="00FF4E79" w:rsidRPr="00CB6A2A" w:rsidRDefault="00FF4E79" w:rsidP="005C4294">
            <w:pPr>
              <w:spacing w:line="360" w:lineRule="atLeast"/>
              <w:jc w:val="center"/>
              <w:rPr>
                <w:szCs w:val="24"/>
              </w:rPr>
            </w:pPr>
            <w:r w:rsidRPr="00CB6A2A">
              <w:rPr>
                <w:szCs w:val="24"/>
              </w:rPr>
              <w:t>1817</w:t>
            </w:r>
          </w:p>
        </w:tc>
        <w:tc>
          <w:tcPr>
            <w:tcW w:w="1539" w:type="dxa"/>
            <w:shd w:val="clear" w:color="auto" w:fill="auto"/>
            <w:vAlign w:val="center"/>
          </w:tcPr>
          <w:p w14:paraId="6B316A9B" w14:textId="77777777" w:rsidR="00FF4E79" w:rsidRPr="00CB6A2A" w:rsidRDefault="00FF4E79" w:rsidP="005C4294">
            <w:pPr>
              <w:spacing w:line="360" w:lineRule="atLeast"/>
              <w:jc w:val="center"/>
              <w:rPr>
                <w:szCs w:val="24"/>
              </w:rPr>
            </w:pPr>
            <w:r w:rsidRPr="00CB6A2A">
              <w:rPr>
                <w:szCs w:val="24"/>
              </w:rPr>
              <w:t>1901</w:t>
            </w:r>
          </w:p>
        </w:tc>
        <w:tc>
          <w:tcPr>
            <w:tcW w:w="1539" w:type="dxa"/>
            <w:shd w:val="clear" w:color="auto" w:fill="auto"/>
            <w:vAlign w:val="center"/>
          </w:tcPr>
          <w:p w14:paraId="61D3B2D8" w14:textId="77777777" w:rsidR="00FF4E79" w:rsidRPr="00CB6A2A" w:rsidRDefault="00FF4E79" w:rsidP="005C4294">
            <w:pPr>
              <w:spacing w:line="360" w:lineRule="atLeast"/>
              <w:jc w:val="center"/>
              <w:rPr>
                <w:szCs w:val="24"/>
              </w:rPr>
            </w:pPr>
            <w:r w:rsidRPr="00CB6A2A">
              <w:rPr>
                <w:szCs w:val="24"/>
              </w:rPr>
              <w:t>1988</w:t>
            </w:r>
          </w:p>
        </w:tc>
        <w:tc>
          <w:tcPr>
            <w:tcW w:w="1539" w:type="dxa"/>
            <w:shd w:val="clear" w:color="auto" w:fill="auto"/>
            <w:vAlign w:val="center"/>
          </w:tcPr>
          <w:p w14:paraId="1180F019" w14:textId="77777777" w:rsidR="00FF4E79" w:rsidRPr="00CB6A2A" w:rsidRDefault="00FF4E79" w:rsidP="005C4294">
            <w:pPr>
              <w:spacing w:line="360" w:lineRule="atLeast"/>
              <w:jc w:val="center"/>
              <w:rPr>
                <w:szCs w:val="24"/>
              </w:rPr>
            </w:pPr>
            <w:r w:rsidRPr="00CB6A2A">
              <w:rPr>
                <w:szCs w:val="24"/>
              </w:rPr>
              <w:t>2080</w:t>
            </w:r>
          </w:p>
        </w:tc>
        <w:tc>
          <w:tcPr>
            <w:tcW w:w="1539" w:type="dxa"/>
            <w:shd w:val="clear" w:color="auto" w:fill="auto"/>
            <w:vAlign w:val="center"/>
          </w:tcPr>
          <w:p w14:paraId="1A87AA94" w14:textId="77777777" w:rsidR="00FF4E79" w:rsidRPr="00CB6A2A" w:rsidRDefault="00FF4E79" w:rsidP="005C4294">
            <w:pPr>
              <w:spacing w:line="360" w:lineRule="atLeast"/>
              <w:jc w:val="center"/>
              <w:rPr>
                <w:szCs w:val="24"/>
              </w:rPr>
            </w:pPr>
            <w:r w:rsidRPr="00CB6A2A">
              <w:rPr>
                <w:szCs w:val="24"/>
              </w:rPr>
              <w:t>2604</w:t>
            </w:r>
          </w:p>
        </w:tc>
      </w:tr>
      <w:tr w:rsidR="00FF4E79" w:rsidRPr="00CB6A2A" w14:paraId="775CD2C7" w14:textId="77777777" w:rsidTr="00427365">
        <w:trPr>
          <w:jc w:val="center"/>
        </w:trPr>
        <w:tc>
          <w:tcPr>
            <w:tcW w:w="2951" w:type="dxa"/>
            <w:shd w:val="clear" w:color="auto" w:fill="auto"/>
          </w:tcPr>
          <w:p w14:paraId="78760473" w14:textId="77777777" w:rsidR="00FF4E79" w:rsidRPr="00CB6A2A" w:rsidRDefault="00FF4E79" w:rsidP="005C4294">
            <w:pPr>
              <w:spacing w:line="360" w:lineRule="atLeast"/>
              <w:rPr>
                <w:szCs w:val="24"/>
              </w:rPr>
            </w:pPr>
            <w:r w:rsidRPr="00CB6A2A">
              <w:rPr>
                <w:szCs w:val="24"/>
              </w:rPr>
              <w:t>Тепло, р/Гкал</w:t>
            </w:r>
          </w:p>
        </w:tc>
        <w:tc>
          <w:tcPr>
            <w:tcW w:w="1066" w:type="dxa"/>
            <w:vMerge w:val="restart"/>
            <w:shd w:val="clear" w:color="auto" w:fill="auto"/>
            <w:vAlign w:val="center"/>
          </w:tcPr>
          <w:p w14:paraId="6295A616" w14:textId="77777777" w:rsidR="00FF4E79" w:rsidRPr="00CB6A2A" w:rsidRDefault="00FF4E79" w:rsidP="005C4294">
            <w:pPr>
              <w:spacing w:line="360" w:lineRule="atLeast"/>
              <w:jc w:val="center"/>
              <w:rPr>
                <w:szCs w:val="24"/>
              </w:rPr>
            </w:pPr>
            <w:r w:rsidRPr="00CB6A2A">
              <w:rPr>
                <w:szCs w:val="24"/>
              </w:rPr>
              <w:t>4,6</w:t>
            </w:r>
          </w:p>
        </w:tc>
        <w:tc>
          <w:tcPr>
            <w:tcW w:w="1536" w:type="dxa"/>
            <w:shd w:val="clear" w:color="auto" w:fill="auto"/>
            <w:vAlign w:val="center"/>
          </w:tcPr>
          <w:p w14:paraId="22119301" w14:textId="77777777" w:rsidR="00FF4E79" w:rsidRPr="00CB6A2A" w:rsidRDefault="00FF4E79" w:rsidP="005C4294">
            <w:pPr>
              <w:spacing w:line="360" w:lineRule="atLeast"/>
              <w:jc w:val="center"/>
              <w:rPr>
                <w:szCs w:val="24"/>
              </w:rPr>
            </w:pPr>
          </w:p>
        </w:tc>
        <w:tc>
          <w:tcPr>
            <w:tcW w:w="1538" w:type="dxa"/>
            <w:shd w:val="clear" w:color="auto" w:fill="auto"/>
            <w:vAlign w:val="center"/>
          </w:tcPr>
          <w:p w14:paraId="17414E41" w14:textId="77777777" w:rsidR="00FF4E79" w:rsidRPr="00CB6A2A" w:rsidRDefault="00FF4E79" w:rsidP="005C4294">
            <w:pPr>
              <w:spacing w:line="360" w:lineRule="atLeast"/>
              <w:jc w:val="center"/>
              <w:rPr>
                <w:szCs w:val="24"/>
              </w:rPr>
            </w:pPr>
          </w:p>
        </w:tc>
        <w:tc>
          <w:tcPr>
            <w:tcW w:w="1538" w:type="dxa"/>
            <w:shd w:val="clear" w:color="auto" w:fill="auto"/>
            <w:vAlign w:val="center"/>
          </w:tcPr>
          <w:p w14:paraId="3F63D2A1" w14:textId="77777777" w:rsidR="00FF4E79" w:rsidRPr="00CB6A2A" w:rsidRDefault="00FF4E79" w:rsidP="005C4294">
            <w:pPr>
              <w:spacing w:line="360" w:lineRule="atLeast"/>
              <w:jc w:val="center"/>
              <w:rPr>
                <w:szCs w:val="24"/>
              </w:rPr>
            </w:pPr>
          </w:p>
        </w:tc>
        <w:tc>
          <w:tcPr>
            <w:tcW w:w="1539" w:type="dxa"/>
            <w:shd w:val="clear" w:color="auto" w:fill="auto"/>
            <w:vAlign w:val="center"/>
          </w:tcPr>
          <w:p w14:paraId="73943B1C" w14:textId="77777777" w:rsidR="00FF4E79" w:rsidRPr="00CB6A2A" w:rsidRDefault="00FF4E79" w:rsidP="005C4294">
            <w:pPr>
              <w:spacing w:line="360" w:lineRule="atLeast"/>
              <w:jc w:val="center"/>
              <w:rPr>
                <w:szCs w:val="24"/>
              </w:rPr>
            </w:pPr>
          </w:p>
        </w:tc>
        <w:tc>
          <w:tcPr>
            <w:tcW w:w="1539" w:type="dxa"/>
            <w:shd w:val="clear" w:color="auto" w:fill="auto"/>
            <w:vAlign w:val="center"/>
          </w:tcPr>
          <w:p w14:paraId="18AC8C19" w14:textId="77777777" w:rsidR="00FF4E79" w:rsidRPr="00CB6A2A" w:rsidRDefault="00FF4E79" w:rsidP="005C4294">
            <w:pPr>
              <w:spacing w:line="360" w:lineRule="atLeast"/>
              <w:jc w:val="center"/>
              <w:rPr>
                <w:szCs w:val="24"/>
              </w:rPr>
            </w:pPr>
          </w:p>
        </w:tc>
        <w:tc>
          <w:tcPr>
            <w:tcW w:w="1539" w:type="dxa"/>
            <w:shd w:val="clear" w:color="auto" w:fill="auto"/>
            <w:vAlign w:val="center"/>
          </w:tcPr>
          <w:p w14:paraId="2E87565A" w14:textId="77777777" w:rsidR="00FF4E79" w:rsidRPr="00CB6A2A" w:rsidRDefault="00FF4E79" w:rsidP="005C4294">
            <w:pPr>
              <w:spacing w:line="360" w:lineRule="atLeast"/>
              <w:jc w:val="center"/>
              <w:rPr>
                <w:szCs w:val="24"/>
              </w:rPr>
            </w:pPr>
          </w:p>
        </w:tc>
        <w:tc>
          <w:tcPr>
            <w:tcW w:w="1539" w:type="dxa"/>
            <w:shd w:val="clear" w:color="auto" w:fill="auto"/>
            <w:vAlign w:val="center"/>
          </w:tcPr>
          <w:p w14:paraId="1908882D" w14:textId="77777777" w:rsidR="00FF4E79" w:rsidRPr="00CB6A2A" w:rsidRDefault="00FF4E79" w:rsidP="005C4294">
            <w:pPr>
              <w:spacing w:line="360" w:lineRule="atLeast"/>
              <w:jc w:val="center"/>
              <w:rPr>
                <w:szCs w:val="24"/>
              </w:rPr>
            </w:pPr>
          </w:p>
        </w:tc>
      </w:tr>
      <w:tr w:rsidR="00B12251" w:rsidRPr="00CB6A2A" w14:paraId="08F05715" w14:textId="77777777" w:rsidTr="00427365">
        <w:trPr>
          <w:jc w:val="center"/>
        </w:trPr>
        <w:tc>
          <w:tcPr>
            <w:tcW w:w="2951" w:type="dxa"/>
            <w:shd w:val="clear" w:color="auto" w:fill="auto"/>
          </w:tcPr>
          <w:p w14:paraId="3F0F117B" w14:textId="77777777" w:rsidR="00B12251" w:rsidRPr="00CB6A2A" w:rsidRDefault="00B12251" w:rsidP="00B12251">
            <w:pPr>
              <w:spacing w:line="360" w:lineRule="atLeast"/>
              <w:rPr>
                <w:szCs w:val="24"/>
                <w:vertAlign w:val="superscript"/>
                <w:lang w:val="ru-RU"/>
              </w:rPr>
            </w:pPr>
            <w:r w:rsidRPr="00CB6A2A">
              <w:rPr>
                <w:szCs w:val="24"/>
                <w:lang w:val="ru-RU"/>
              </w:rPr>
              <w:t>с. Новорождественское</w:t>
            </w:r>
          </w:p>
        </w:tc>
        <w:tc>
          <w:tcPr>
            <w:tcW w:w="1066" w:type="dxa"/>
            <w:vMerge/>
            <w:shd w:val="clear" w:color="auto" w:fill="auto"/>
            <w:vAlign w:val="center"/>
          </w:tcPr>
          <w:p w14:paraId="401E78D2" w14:textId="77777777" w:rsidR="00B12251" w:rsidRPr="00CB6A2A" w:rsidRDefault="00B12251" w:rsidP="00B12251">
            <w:pPr>
              <w:spacing w:line="360" w:lineRule="atLeast"/>
              <w:jc w:val="center"/>
              <w:rPr>
                <w:szCs w:val="24"/>
                <w:lang w:val="ru-RU"/>
              </w:rPr>
            </w:pPr>
          </w:p>
        </w:tc>
        <w:tc>
          <w:tcPr>
            <w:tcW w:w="1536" w:type="dxa"/>
            <w:shd w:val="clear" w:color="auto" w:fill="auto"/>
          </w:tcPr>
          <w:p w14:paraId="6C0DE1A9" w14:textId="77777777" w:rsidR="00B12251" w:rsidRPr="00CB6A2A" w:rsidRDefault="00B12251" w:rsidP="00B12251">
            <w:pPr>
              <w:spacing w:line="360" w:lineRule="atLeast"/>
              <w:jc w:val="center"/>
              <w:rPr>
                <w:szCs w:val="24"/>
                <w:lang w:val="ru-RU"/>
              </w:rPr>
            </w:pPr>
            <w:r w:rsidRPr="00CB6A2A">
              <w:t>6170,8</w:t>
            </w:r>
          </w:p>
        </w:tc>
        <w:tc>
          <w:tcPr>
            <w:tcW w:w="1538" w:type="dxa"/>
            <w:shd w:val="clear" w:color="auto" w:fill="auto"/>
          </w:tcPr>
          <w:p w14:paraId="6B96F446" w14:textId="77777777" w:rsidR="00B12251" w:rsidRPr="00CB6A2A" w:rsidRDefault="00B12251" w:rsidP="00B12251">
            <w:pPr>
              <w:spacing w:line="360" w:lineRule="atLeast"/>
              <w:jc w:val="center"/>
              <w:rPr>
                <w:szCs w:val="24"/>
                <w:lang w:val="ru-RU"/>
              </w:rPr>
            </w:pPr>
            <w:r w:rsidRPr="00CB6A2A">
              <w:t>6466,64</w:t>
            </w:r>
          </w:p>
        </w:tc>
        <w:tc>
          <w:tcPr>
            <w:tcW w:w="1538" w:type="dxa"/>
            <w:shd w:val="clear" w:color="auto" w:fill="auto"/>
          </w:tcPr>
          <w:p w14:paraId="19260037" w14:textId="77777777" w:rsidR="00B12251" w:rsidRPr="00CB6A2A" w:rsidRDefault="00B12251" w:rsidP="00B12251">
            <w:pPr>
              <w:spacing w:line="360" w:lineRule="atLeast"/>
              <w:jc w:val="center"/>
              <w:rPr>
                <w:szCs w:val="24"/>
                <w:lang w:val="ru-RU"/>
              </w:rPr>
            </w:pPr>
            <w:r w:rsidRPr="00CB6A2A">
              <w:t>6764,11</w:t>
            </w:r>
          </w:p>
        </w:tc>
        <w:tc>
          <w:tcPr>
            <w:tcW w:w="1539" w:type="dxa"/>
            <w:shd w:val="clear" w:color="auto" w:fill="auto"/>
          </w:tcPr>
          <w:p w14:paraId="61E30F47" w14:textId="77777777" w:rsidR="00B12251" w:rsidRPr="00CB6A2A" w:rsidRDefault="00B12251" w:rsidP="00B12251">
            <w:pPr>
              <w:spacing w:line="360" w:lineRule="atLeast"/>
              <w:jc w:val="center"/>
              <w:rPr>
                <w:szCs w:val="24"/>
                <w:lang w:val="ru-RU"/>
              </w:rPr>
            </w:pPr>
            <w:r w:rsidRPr="00CB6A2A">
              <w:t>7075,25</w:t>
            </w:r>
          </w:p>
        </w:tc>
        <w:tc>
          <w:tcPr>
            <w:tcW w:w="1539" w:type="dxa"/>
            <w:shd w:val="clear" w:color="auto" w:fill="auto"/>
          </w:tcPr>
          <w:p w14:paraId="5ECDF3B4" w14:textId="77777777" w:rsidR="00B12251" w:rsidRPr="00CB6A2A" w:rsidRDefault="00B12251" w:rsidP="00B12251">
            <w:pPr>
              <w:spacing w:line="360" w:lineRule="atLeast"/>
              <w:jc w:val="center"/>
              <w:rPr>
                <w:szCs w:val="24"/>
                <w:lang w:val="ru-RU"/>
              </w:rPr>
            </w:pPr>
            <w:r w:rsidRPr="00CB6A2A">
              <w:t>7400,72</w:t>
            </w:r>
          </w:p>
        </w:tc>
        <w:tc>
          <w:tcPr>
            <w:tcW w:w="1539" w:type="dxa"/>
            <w:shd w:val="clear" w:color="auto" w:fill="auto"/>
          </w:tcPr>
          <w:p w14:paraId="1E0B2339" w14:textId="77777777" w:rsidR="00B12251" w:rsidRPr="00CB6A2A" w:rsidRDefault="00B12251" w:rsidP="00B12251">
            <w:pPr>
              <w:spacing w:line="360" w:lineRule="atLeast"/>
              <w:jc w:val="center"/>
              <w:rPr>
                <w:szCs w:val="24"/>
                <w:lang w:val="ru-RU"/>
              </w:rPr>
            </w:pPr>
            <w:r w:rsidRPr="00CB6A2A">
              <w:t>7741,15</w:t>
            </w:r>
          </w:p>
        </w:tc>
        <w:tc>
          <w:tcPr>
            <w:tcW w:w="1539" w:type="dxa"/>
            <w:shd w:val="clear" w:color="auto" w:fill="auto"/>
            <w:vAlign w:val="center"/>
          </w:tcPr>
          <w:p w14:paraId="2C530B96" w14:textId="05C3B012" w:rsidR="00B12251" w:rsidRPr="00CB6A2A" w:rsidRDefault="00B12251" w:rsidP="00B12251">
            <w:pPr>
              <w:spacing w:line="360" w:lineRule="atLeast"/>
              <w:jc w:val="center"/>
              <w:rPr>
                <w:szCs w:val="24"/>
                <w:lang w:val="ru-RU"/>
              </w:rPr>
            </w:pPr>
            <w:r w:rsidRPr="00CB6A2A">
              <w:rPr>
                <w:color w:val="000000"/>
              </w:rPr>
              <w:t>9693,13</w:t>
            </w:r>
          </w:p>
        </w:tc>
      </w:tr>
      <w:tr w:rsidR="00B12251" w:rsidRPr="00CB6A2A" w14:paraId="0F1ADA37" w14:textId="77777777" w:rsidTr="00427365">
        <w:trPr>
          <w:jc w:val="center"/>
        </w:trPr>
        <w:tc>
          <w:tcPr>
            <w:tcW w:w="2951" w:type="dxa"/>
            <w:shd w:val="clear" w:color="auto" w:fill="auto"/>
          </w:tcPr>
          <w:p w14:paraId="07496F17" w14:textId="77777777" w:rsidR="00B12251" w:rsidRPr="00CB6A2A" w:rsidRDefault="00B12251" w:rsidP="00B12251">
            <w:pPr>
              <w:spacing w:line="360" w:lineRule="atLeast"/>
              <w:rPr>
                <w:szCs w:val="24"/>
                <w:vertAlign w:val="superscript"/>
                <w:lang w:val="ru-RU"/>
              </w:rPr>
            </w:pPr>
            <w:r w:rsidRPr="00CB6A2A">
              <w:rPr>
                <w:szCs w:val="24"/>
                <w:lang w:val="ru-RU"/>
              </w:rPr>
              <w:t>д. Мазалово</w:t>
            </w:r>
          </w:p>
        </w:tc>
        <w:tc>
          <w:tcPr>
            <w:tcW w:w="1066" w:type="dxa"/>
            <w:vMerge/>
            <w:shd w:val="clear" w:color="auto" w:fill="auto"/>
            <w:vAlign w:val="center"/>
          </w:tcPr>
          <w:p w14:paraId="27376A26" w14:textId="77777777" w:rsidR="00B12251" w:rsidRPr="00CB6A2A" w:rsidRDefault="00B12251" w:rsidP="00B12251">
            <w:pPr>
              <w:spacing w:line="360" w:lineRule="atLeast"/>
              <w:jc w:val="center"/>
              <w:rPr>
                <w:szCs w:val="24"/>
                <w:lang w:val="ru-RU"/>
              </w:rPr>
            </w:pPr>
          </w:p>
        </w:tc>
        <w:tc>
          <w:tcPr>
            <w:tcW w:w="1536" w:type="dxa"/>
            <w:shd w:val="clear" w:color="auto" w:fill="auto"/>
            <w:vAlign w:val="center"/>
          </w:tcPr>
          <w:p w14:paraId="13EFEE67" w14:textId="77777777" w:rsidR="00B12251" w:rsidRPr="00CB6A2A" w:rsidRDefault="00B12251" w:rsidP="00B12251">
            <w:pPr>
              <w:spacing w:line="360" w:lineRule="atLeast"/>
              <w:jc w:val="center"/>
              <w:rPr>
                <w:szCs w:val="24"/>
                <w:lang w:val="ru-RU"/>
              </w:rPr>
            </w:pPr>
            <w:r w:rsidRPr="00CB6A2A">
              <w:rPr>
                <w:color w:val="000000"/>
              </w:rPr>
              <w:t>3761,98</w:t>
            </w:r>
          </w:p>
        </w:tc>
        <w:tc>
          <w:tcPr>
            <w:tcW w:w="1538" w:type="dxa"/>
            <w:shd w:val="clear" w:color="auto" w:fill="auto"/>
            <w:vAlign w:val="center"/>
          </w:tcPr>
          <w:p w14:paraId="76999A8A" w14:textId="77777777" w:rsidR="00B12251" w:rsidRPr="00CB6A2A" w:rsidRDefault="00B12251" w:rsidP="00B12251">
            <w:pPr>
              <w:spacing w:line="360" w:lineRule="atLeast"/>
              <w:jc w:val="center"/>
              <w:rPr>
                <w:szCs w:val="24"/>
                <w:lang w:val="ru-RU"/>
              </w:rPr>
            </w:pPr>
            <w:r w:rsidRPr="00CB6A2A">
              <w:rPr>
                <w:color w:val="000000"/>
              </w:rPr>
              <w:t>3929,07</w:t>
            </w:r>
          </w:p>
        </w:tc>
        <w:tc>
          <w:tcPr>
            <w:tcW w:w="1538" w:type="dxa"/>
            <w:shd w:val="clear" w:color="auto" w:fill="auto"/>
            <w:vAlign w:val="center"/>
          </w:tcPr>
          <w:p w14:paraId="7DCA9804" w14:textId="77777777" w:rsidR="00B12251" w:rsidRPr="00CB6A2A" w:rsidRDefault="00B12251" w:rsidP="00B12251">
            <w:pPr>
              <w:spacing w:line="360" w:lineRule="atLeast"/>
              <w:jc w:val="center"/>
              <w:rPr>
                <w:szCs w:val="24"/>
                <w:lang w:val="ru-RU"/>
              </w:rPr>
            </w:pPr>
            <w:r w:rsidRPr="00CB6A2A">
              <w:rPr>
                <w:color w:val="000000"/>
              </w:rPr>
              <w:t>4109,81</w:t>
            </w:r>
          </w:p>
        </w:tc>
        <w:tc>
          <w:tcPr>
            <w:tcW w:w="1539" w:type="dxa"/>
            <w:shd w:val="clear" w:color="auto" w:fill="auto"/>
            <w:vAlign w:val="center"/>
          </w:tcPr>
          <w:p w14:paraId="6036C344" w14:textId="77777777" w:rsidR="00B12251" w:rsidRPr="00CB6A2A" w:rsidRDefault="00B12251" w:rsidP="00B12251">
            <w:pPr>
              <w:spacing w:line="360" w:lineRule="atLeast"/>
              <w:jc w:val="center"/>
              <w:rPr>
                <w:szCs w:val="24"/>
                <w:lang w:val="ru-RU"/>
              </w:rPr>
            </w:pPr>
            <w:r w:rsidRPr="00CB6A2A">
              <w:rPr>
                <w:color w:val="000000"/>
              </w:rPr>
              <w:t>4298,86</w:t>
            </w:r>
          </w:p>
        </w:tc>
        <w:tc>
          <w:tcPr>
            <w:tcW w:w="1539" w:type="dxa"/>
            <w:shd w:val="clear" w:color="auto" w:fill="auto"/>
            <w:vAlign w:val="center"/>
          </w:tcPr>
          <w:p w14:paraId="2FEE049C" w14:textId="77777777" w:rsidR="00B12251" w:rsidRPr="00CB6A2A" w:rsidRDefault="00B12251" w:rsidP="00B12251">
            <w:pPr>
              <w:spacing w:line="360" w:lineRule="atLeast"/>
              <w:jc w:val="center"/>
              <w:rPr>
                <w:szCs w:val="24"/>
                <w:lang w:val="ru-RU"/>
              </w:rPr>
            </w:pPr>
            <w:r w:rsidRPr="00CB6A2A">
              <w:rPr>
                <w:color w:val="000000"/>
              </w:rPr>
              <w:t>4496,61</w:t>
            </w:r>
          </w:p>
        </w:tc>
        <w:tc>
          <w:tcPr>
            <w:tcW w:w="1539" w:type="dxa"/>
            <w:shd w:val="clear" w:color="auto" w:fill="auto"/>
            <w:vAlign w:val="center"/>
          </w:tcPr>
          <w:p w14:paraId="5933A6A4" w14:textId="77777777" w:rsidR="00B12251" w:rsidRPr="00CB6A2A" w:rsidRDefault="00B12251" w:rsidP="00B12251">
            <w:pPr>
              <w:spacing w:line="360" w:lineRule="atLeast"/>
              <w:jc w:val="center"/>
              <w:rPr>
                <w:szCs w:val="24"/>
                <w:lang w:val="ru-RU"/>
              </w:rPr>
            </w:pPr>
            <w:r w:rsidRPr="00CB6A2A">
              <w:rPr>
                <w:color w:val="000000"/>
              </w:rPr>
              <w:t>4703,45</w:t>
            </w:r>
          </w:p>
        </w:tc>
        <w:tc>
          <w:tcPr>
            <w:tcW w:w="1539" w:type="dxa"/>
            <w:shd w:val="clear" w:color="auto" w:fill="auto"/>
            <w:vAlign w:val="center"/>
          </w:tcPr>
          <w:p w14:paraId="2D8CD6D8" w14:textId="09BD595A" w:rsidR="00B12251" w:rsidRPr="00CB6A2A" w:rsidRDefault="00B12251" w:rsidP="00B12251">
            <w:pPr>
              <w:spacing w:line="360" w:lineRule="atLeast"/>
              <w:jc w:val="center"/>
              <w:rPr>
                <w:szCs w:val="24"/>
                <w:lang w:val="ru-RU"/>
              </w:rPr>
            </w:pPr>
            <w:r w:rsidRPr="00CB6A2A">
              <w:rPr>
                <w:color w:val="000000"/>
              </w:rPr>
              <w:t>4703,45</w:t>
            </w:r>
          </w:p>
        </w:tc>
      </w:tr>
    </w:tbl>
    <w:p w14:paraId="143216DF" w14:textId="38E51468" w:rsidR="00FF4E79" w:rsidRDefault="00FF4E79" w:rsidP="00FF4E79">
      <w:pPr>
        <w:ind w:firstLine="709"/>
        <w:rPr>
          <w:szCs w:val="28"/>
          <w:lang w:val="ru-RU"/>
        </w:rPr>
      </w:pPr>
      <w:r w:rsidRPr="00CB6A2A">
        <w:rPr>
          <w:szCs w:val="28"/>
          <w:vertAlign w:val="superscript"/>
          <w:lang w:val="ru-RU"/>
        </w:rPr>
        <w:t>1</w:t>
      </w:r>
      <w:r w:rsidRPr="00CB6A2A">
        <w:rPr>
          <w:szCs w:val="28"/>
          <w:lang w:val="ru-RU"/>
        </w:rPr>
        <w:t>ввиду отсутствия установленного тарифа на вывоз ТБО, его величина бралась согласно постановлению по г.</w:t>
      </w:r>
      <w:r w:rsidR="00427365">
        <w:rPr>
          <w:szCs w:val="28"/>
          <w:lang w:val="ru-RU"/>
        </w:rPr>
        <w:t xml:space="preserve"> Томск</w:t>
      </w:r>
      <w:r w:rsidRPr="00CB6A2A">
        <w:rPr>
          <w:szCs w:val="28"/>
          <w:lang w:val="ru-RU"/>
        </w:rPr>
        <w:t xml:space="preserve"> (ближайший населенный пункт с установленным тарифом).</w:t>
      </w:r>
    </w:p>
    <w:p w14:paraId="474CAD07" w14:textId="77777777" w:rsidR="00427365" w:rsidRPr="00CB6A2A" w:rsidRDefault="00427365" w:rsidP="00FF4E79">
      <w:pPr>
        <w:ind w:firstLine="709"/>
        <w:rPr>
          <w:szCs w:val="28"/>
          <w:lang w:val="ru-RU"/>
        </w:rPr>
        <w:sectPr w:rsidR="00427365" w:rsidRPr="00CB6A2A" w:rsidSect="00877EE0">
          <w:pgSz w:w="16838" w:h="11906" w:orient="landscape"/>
          <w:pgMar w:top="1418" w:right="851" w:bottom="567" w:left="1418" w:header="709" w:footer="709" w:gutter="0"/>
          <w:cols w:space="708"/>
          <w:docGrid w:linePitch="360"/>
        </w:sectPr>
      </w:pPr>
    </w:p>
    <w:p w14:paraId="60A426E7" w14:textId="77777777" w:rsidR="00FF4E79" w:rsidRPr="00CB6A2A" w:rsidRDefault="00FF4E79" w:rsidP="00FF4E79">
      <w:pPr>
        <w:spacing w:after="240"/>
        <w:jc w:val="center"/>
        <w:rPr>
          <w:i/>
          <w:lang w:val="ru-RU"/>
        </w:rPr>
      </w:pPr>
      <w:bookmarkStart w:id="139" w:name="_Toc407400706"/>
      <w:r w:rsidRPr="00CB6A2A">
        <w:rPr>
          <w:i/>
          <w:lang w:val="ru-RU"/>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139"/>
    </w:p>
    <w:p w14:paraId="1475471C" w14:textId="47BDC1F0" w:rsidR="00FF4E79" w:rsidRPr="00CB6A2A" w:rsidRDefault="00FF4E79" w:rsidP="00FF4E79">
      <w:pPr>
        <w:rPr>
          <w:lang w:val="ru-RU"/>
        </w:rPr>
      </w:pPr>
      <w:r w:rsidRPr="00CB6A2A">
        <w:rPr>
          <w:lang w:val="ru-RU"/>
        </w:rPr>
        <w:tab/>
        <w:t>Данные по доступности коммунальн</w:t>
      </w:r>
      <w:r w:rsidR="00C06435" w:rsidRPr="00CB6A2A">
        <w:rPr>
          <w:lang w:val="ru-RU"/>
        </w:rPr>
        <w:t>ых ресурсов сведены в таблицу 6</w:t>
      </w:r>
      <w:r w:rsidRPr="00CB6A2A">
        <w:rPr>
          <w:lang w:val="ru-RU"/>
        </w:rPr>
        <w:t>.</w:t>
      </w:r>
      <w:r w:rsidR="00C06435" w:rsidRPr="00CB6A2A">
        <w:rPr>
          <w:lang w:val="ru-RU"/>
        </w:rPr>
        <w:t>3.</w:t>
      </w:r>
    </w:p>
    <w:p w14:paraId="7235B2D1" w14:textId="77777777" w:rsidR="00FF4E79" w:rsidRPr="00CB6A2A" w:rsidRDefault="00FF4E79" w:rsidP="00FF4E79">
      <w:pPr>
        <w:rPr>
          <w:lang w:val="ru-RU"/>
        </w:rPr>
      </w:pPr>
      <w:r w:rsidRPr="00CB6A2A">
        <w:rPr>
          <w:lang w:val="ru-RU"/>
        </w:rPr>
        <w:tab/>
        <w:t>Для определения доли населения, нуждающейся в получении субсидии, расчет повторялся и для части населения, единственным источником дохода которой является пенсия.</w:t>
      </w:r>
    </w:p>
    <w:p w14:paraId="1119FE3B" w14:textId="4C1EF4EF" w:rsidR="00FF4E79" w:rsidRPr="00CB6A2A" w:rsidRDefault="00C06435" w:rsidP="00FF4E79">
      <w:pPr>
        <w:jc w:val="right"/>
        <w:rPr>
          <w:lang w:val="ru-RU"/>
        </w:rPr>
      </w:pPr>
      <w:r w:rsidRPr="00CB6A2A">
        <w:rPr>
          <w:lang w:val="ru-RU"/>
        </w:rPr>
        <w:t xml:space="preserve"> Таблица 6</w:t>
      </w:r>
      <w:r w:rsidR="00FF4E79" w:rsidRPr="00CB6A2A">
        <w:rPr>
          <w:lang w:val="ru-RU"/>
        </w:rPr>
        <w:t>.</w:t>
      </w:r>
      <w:r w:rsidRPr="00CB6A2A">
        <w:rPr>
          <w:lang w:val="ru-RU"/>
        </w:rPr>
        <w:t>3</w:t>
      </w:r>
      <w:r w:rsidR="00FF4E79" w:rsidRPr="00CB6A2A">
        <w:rPr>
          <w:lang w:val="ru-RU"/>
        </w:rPr>
        <w:t xml:space="preserve"> – Расчет доступности коммунальных ресурсов для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1034"/>
        <w:gridCol w:w="1034"/>
        <w:gridCol w:w="1035"/>
        <w:gridCol w:w="1034"/>
        <w:gridCol w:w="1034"/>
        <w:gridCol w:w="1182"/>
        <w:gridCol w:w="887"/>
      </w:tblGrid>
      <w:tr w:rsidR="004067AA" w:rsidRPr="005969E9" w14:paraId="0FBBDA2D" w14:textId="77777777" w:rsidTr="007E143E">
        <w:trPr>
          <w:jc w:val="center"/>
        </w:trPr>
        <w:tc>
          <w:tcPr>
            <w:tcW w:w="2275" w:type="dxa"/>
            <w:shd w:val="clear" w:color="auto" w:fill="auto"/>
            <w:vAlign w:val="center"/>
          </w:tcPr>
          <w:p w14:paraId="5F21C14D" w14:textId="77777777" w:rsidR="004067AA" w:rsidRPr="005969E9" w:rsidRDefault="004067AA" w:rsidP="007E143E">
            <w:pPr>
              <w:spacing w:line="360" w:lineRule="atLeast"/>
              <w:rPr>
                <w:szCs w:val="24"/>
              </w:rPr>
            </w:pPr>
            <w:r w:rsidRPr="005969E9">
              <w:rPr>
                <w:szCs w:val="24"/>
              </w:rPr>
              <w:t xml:space="preserve">Ресурс </w:t>
            </w:r>
          </w:p>
        </w:tc>
        <w:tc>
          <w:tcPr>
            <w:tcW w:w="1010" w:type="dxa"/>
            <w:shd w:val="clear" w:color="auto" w:fill="auto"/>
            <w:vAlign w:val="center"/>
          </w:tcPr>
          <w:p w14:paraId="2D019F4F" w14:textId="77777777" w:rsidR="004067AA" w:rsidRPr="005969E9" w:rsidRDefault="004067AA" w:rsidP="007E143E">
            <w:pPr>
              <w:spacing w:line="360" w:lineRule="atLeast"/>
              <w:rPr>
                <w:szCs w:val="24"/>
              </w:rPr>
            </w:pPr>
            <w:r w:rsidRPr="005969E9">
              <w:rPr>
                <w:szCs w:val="24"/>
              </w:rPr>
              <w:t>2014</w:t>
            </w:r>
          </w:p>
        </w:tc>
        <w:tc>
          <w:tcPr>
            <w:tcW w:w="1010" w:type="dxa"/>
            <w:shd w:val="clear" w:color="auto" w:fill="auto"/>
            <w:vAlign w:val="center"/>
          </w:tcPr>
          <w:p w14:paraId="3249689A" w14:textId="77777777" w:rsidR="004067AA" w:rsidRPr="005969E9" w:rsidRDefault="004067AA" w:rsidP="007E143E">
            <w:pPr>
              <w:spacing w:line="360" w:lineRule="atLeast"/>
              <w:rPr>
                <w:szCs w:val="24"/>
              </w:rPr>
            </w:pPr>
            <w:r w:rsidRPr="005969E9">
              <w:rPr>
                <w:szCs w:val="24"/>
              </w:rPr>
              <w:t>2015</w:t>
            </w:r>
          </w:p>
        </w:tc>
        <w:tc>
          <w:tcPr>
            <w:tcW w:w="1011" w:type="dxa"/>
            <w:shd w:val="clear" w:color="auto" w:fill="auto"/>
            <w:vAlign w:val="center"/>
          </w:tcPr>
          <w:p w14:paraId="453E99B0" w14:textId="77777777" w:rsidR="004067AA" w:rsidRPr="005969E9" w:rsidRDefault="004067AA" w:rsidP="007E143E">
            <w:pPr>
              <w:spacing w:line="360" w:lineRule="atLeast"/>
              <w:rPr>
                <w:szCs w:val="24"/>
              </w:rPr>
            </w:pPr>
            <w:r w:rsidRPr="005969E9">
              <w:rPr>
                <w:szCs w:val="24"/>
              </w:rPr>
              <w:t>2016</w:t>
            </w:r>
          </w:p>
        </w:tc>
        <w:tc>
          <w:tcPr>
            <w:tcW w:w="1010" w:type="dxa"/>
            <w:shd w:val="clear" w:color="auto" w:fill="auto"/>
            <w:vAlign w:val="center"/>
          </w:tcPr>
          <w:p w14:paraId="0D9AC231" w14:textId="77777777" w:rsidR="004067AA" w:rsidRPr="005969E9" w:rsidRDefault="004067AA" w:rsidP="007E143E">
            <w:pPr>
              <w:spacing w:line="360" w:lineRule="atLeast"/>
              <w:rPr>
                <w:szCs w:val="24"/>
              </w:rPr>
            </w:pPr>
            <w:r w:rsidRPr="005969E9">
              <w:rPr>
                <w:szCs w:val="24"/>
              </w:rPr>
              <w:t>2017</w:t>
            </w:r>
          </w:p>
        </w:tc>
        <w:tc>
          <w:tcPr>
            <w:tcW w:w="1010" w:type="dxa"/>
            <w:shd w:val="clear" w:color="auto" w:fill="auto"/>
            <w:vAlign w:val="center"/>
          </w:tcPr>
          <w:p w14:paraId="05188FB2" w14:textId="77777777" w:rsidR="004067AA" w:rsidRPr="005969E9" w:rsidRDefault="004067AA" w:rsidP="007E143E">
            <w:pPr>
              <w:spacing w:line="360" w:lineRule="atLeast"/>
              <w:rPr>
                <w:szCs w:val="24"/>
              </w:rPr>
            </w:pPr>
            <w:r w:rsidRPr="005969E9">
              <w:rPr>
                <w:szCs w:val="24"/>
              </w:rPr>
              <w:t>2018</w:t>
            </w:r>
          </w:p>
        </w:tc>
        <w:tc>
          <w:tcPr>
            <w:tcW w:w="1154" w:type="dxa"/>
            <w:shd w:val="clear" w:color="auto" w:fill="auto"/>
            <w:vAlign w:val="center"/>
          </w:tcPr>
          <w:p w14:paraId="1A4D547E" w14:textId="77777777" w:rsidR="004067AA" w:rsidRPr="005969E9" w:rsidRDefault="004067AA" w:rsidP="007E143E">
            <w:pPr>
              <w:spacing w:line="360" w:lineRule="atLeast"/>
              <w:rPr>
                <w:szCs w:val="24"/>
              </w:rPr>
            </w:pPr>
            <w:r w:rsidRPr="005969E9">
              <w:rPr>
                <w:szCs w:val="24"/>
              </w:rPr>
              <w:t>2019</w:t>
            </w:r>
          </w:p>
        </w:tc>
        <w:tc>
          <w:tcPr>
            <w:tcW w:w="866" w:type="dxa"/>
            <w:shd w:val="clear" w:color="auto" w:fill="auto"/>
            <w:vAlign w:val="center"/>
          </w:tcPr>
          <w:p w14:paraId="23AF1B6D" w14:textId="77777777" w:rsidR="004067AA" w:rsidRPr="005969E9" w:rsidRDefault="004067AA" w:rsidP="007E143E">
            <w:pPr>
              <w:spacing w:line="360" w:lineRule="atLeast"/>
              <w:rPr>
                <w:szCs w:val="24"/>
              </w:rPr>
            </w:pPr>
            <w:r w:rsidRPr="005969E9">
              <w:rPr>
                <w:szCs w:val="24"/>
              </w:rPr>
              <w:t>2024</w:t>
            </w:r>
          </w:p>
        </w:tc>
      </w:tr>
      <w:tr w:rsidR="004067AA" w:rsidRPr="005969E9" w14:paraId="5183E528" w14:textId="77777777" w:rsidTr="007E143E">
        <w:trPr>
          <w:jc w:val="center"/>
        </w:trPr>
        <w:tc>
          <w:tcPr>
            <w:tcW w:w="2275" w:type="dxa"/>
            <w:shd w:val="clear" w:color="auto" w:fill="auto"/>
            <w:vAlign w:val="center"/>
          </w:tcPr>
          <w:p w14:paraId="34AD9EF4" w14:textId="77777777" w:rsidR="004067AA" w:rsidRPr="005969E9" w:rsidRDefault="004067AA" w:rsidP="007E143E">
            <w:pPr>
              <w:spacing w:line="360" w:lineRule="atLeast"/>
              <w:rPr>
                <w:szCs w:val="24"/>
              </w:rPr>
            </w:pPr>
            <w:r w:rsidRPr="005969E9">
              <w:rPr>
                <w:szCs w:val="24"/>
              </w:rPr>
              <w:t>Среднедушевой доход, р./чел</w:t>
            </w:r>
          </w:p>
        </w:tc>
        <w:tc>
          <w:tcPr>
            <w:tcW w:w="1010" w:type="dxa"/>
            <w:shd w:val="clear" w:color="auto" w:fill="auto"/>
          </w:tcPr>
          <w:p w14:paraId="03B7CFBC" w14:textId="77777777" w:rsidR="004067AA" w:rsidRPr="005969E9" w:rsidRDefault="004067AA" w:rsidP="007E143E">
            <w:pPr>
              <w:spacing w:line="360" w:lineRule="atLeast"/>
              <w:rPr>
                <w:szCs w:val="24"/>
              </w:rPr>
            </w:pPr>
            <w:r w:rsidRPr="002A3653">
              <w:t>15076</w:t>
            </w:r>
          </w:p>
        </w:tc>
        <w:tc>
          <w:tcPr>
            <w:tcW w:w="1010" w:type="dxa"/>
            <w:shd w:val="clear" w:color="auto" w:fill="auto"/>
          </w:tcPr>
          <w:p w14:paraId="3DA911A6" w14:textId="77777777" w:rsidR="004067AA" w:rsidRPr="005969E9" w:rsidRDefault="004067AA" w:rsidP="007E143E">
            <w:pPr>
              <w:spacing w:line="360" w:lineRule="atLeast"/>
              <w:rPr>
                <w:szCs w:val="24"/>
              </w:rPr>
            </w:pPr>
            <w:r w:rsidRPr="002A3653">
              <w:t>16187</w:t>
            </w:r>
          </w:p>
        </w:tc>
        <w:tc>
          <w:tcPr>
            <w:tcW w:w="1011" w:type="dxa"/>
            <w:shd w:val="clear" w:color="auto" w:fill="auto"/>
          </w:tcPr>
          <w:p w14:paraId="1A16E98B" w14:textId="77777777" w:rsidR="004067AA" w:rsidRPr="005969E9" w:rsidRDefault="004067AA" w:rsidP="007E143E">
            <w:pPr>
              <w:spacing w:line="360" w:lineRule="atLeast"/>
              <w:rPr>
                <w:szCs w:val="24"/>
              </w:rPr>
            </w:pPr>
            <w:r w:rsidRPr="002A3653">
              <w:t>17375</w:t>
            </w:r>
          </w:p>
        </w:tc>
        <w:tc>
          <w:tcPr>
            <w:tcW w:w="1010" w:type="dxa"/>
            <w:shd w:val="clear" w:color="auto" w:fill="auto"/>
          </w:tcPr>
          <w:p w14:paraId="7C0A43F9" w14:textId="77777777" w:rsidR="004067AA" w:rsidRPr="005969E9" w:rsidRDefault="004067AA" w:rsidP="007E143E">
            <w:pPr>
              <w:spacing w:line="360" w:lineRule="atLeast"/>
              <w:rPr>
                <w:szCs w:val="24"/>
              </w:rPr>
            </w:pPr>
            <w:r w:rsidRPr="002A3653">
              <w:t>18655</w:t>
            </w:r>
          </w:p>
        </w:tc>
        <w:tc>
          <w:tcPr>
            <w:tcW w:w="1010" w:type="dxa"/>
            <w:shd w:val="clear" w:color="auto" w:fill="auto"/>
          </w:tcPr>
          <w:p w14:paraId="30DE966D" w14:textId="77777777" w:rsidR="004067AA" w:rsidRPr="005969E9" w:rsidRDefault="004067AA" w:rsidP="007E143E">
            <w:pPr>
              <w:spacing w:line="360" w:lineRule="atLeast"/>
              <w:rPr>
                <w:szCs w:val="24"/>
              </w:rPr>
            </w:pPr>
            <w:r w:rsidRPr="002A3653">
              <w:t>20024</w:t>
            </w:r>
          </w:p>
        </w:tc>
        <w:tc>
          <w:tcPr>
            <w:tcW w:w="1154" w:type="dxa"/>
            <w:shd w:val="clear" w:color="auto" w:fill="auto"/>
          </w:tcPr>
          <w:p w14:paraId="663DADE2" w14:textId="77777777" w:rsidR="004067AA" w:rsidRPr="005969E9" w:rsidRDefault="004067AA" w:rsidP="007E143E">
            <w:pPr>
              <w:spacing w:line="360" w:lineRule="atLeast"/>
              <w:rPr>
                <w:szCs w:val="24"/>
              </w:rPr>
            </w:pPr>
            <w:r w:rsidRPr="002A3653">
              <w:t>21506</w:t>
            </w:r>
          </w:p>
        </w:tc>
        <w:tc>
          <w:tcPr>
            <w:tcW w:w="866" w:type="dxa"/>
            <w:shd w:val="clear" w:color="auto" w:fill="auto"/>
          </w:tcPr>
          <w:p w14:paraId="6744B295" w14:textId="77777777" w:rsidR="004067AA" w:rsidRPr="005969E9" w:rsidRDefault="004067AA" w:rsidP="007E143E">
            <w:pPr>
              <w:spacing w:line="360" w:lineRule="atLeast"/>
              <w:rPr>
                <w:szCs w:val="24"/>
              </w:rPr>
            </w:pPr>
            <w:r w:rsidRPr="002A3653">
              <w:t>29172</w:t>
            </w:r>
          </w:p>
        </w:tc>
      </w:tr>
      <w:tr w:rsidR="004067AA" w:rsidRPr="00291435" w14:paraId="773C0359" w14:textId="77777777" w:rsidTr="007E143E">
        <w:trPr>
          <w:jc w:val="center"/>
        </w:trPr>
        <w:tc>
          <w:tcPr>
            <w:tcW w:w="9346" w:type="dxa"/>
            <w:gridSpan w:val="8"/>
            <w:shd w:val="clear" w:color="auto" w:fill="auto"/>
            <w:vAlign w:val="center"/>
          </w:tcPr>
          <w:p w14:paraId="4BFB0001" w14:textId="77777777" w:rsidR="004067AA" w:rsidRPr="005969E9" w:rsidRDefault="004067AA" w:rsidP="007E143E">
            <w:pPr>
              <w:spacing w:line="360" w:lineRule="atLeast"/>
              <w:jc w:val="center"/>
              <w:rPr>
                <w:szCs w:val="24"/>
                <w:lang w:val="ru-RU"/>
              </w:rPr>
            </w:pPr>
            <w:r w:rsidRPr="005969E9">
              <w:rPr>
                <w:szCs w:val="24"/>
                <w:lang w:val="ru-RU"/>
              </w:rPr>
              <w:t>Доля дохода, идущая на оплату коммунальных услуг</w:t>
            </w:r>
          </w:p>
        </w:tc>
      </w:tr>
      <w:tr w:rsidR="004067AA" w:rsidRPr="005969E9" w14:paraId="18B72051" w14:textId="77777777" w:rsidTr="007E143E">
        <w:trPr>
          <w:jc w:val="center"/>
        </w:trPr>
        <w:tc>
          <w:tcPr>
            <w:tcW w:w="2275" w:type="dxa"/>
            <w:shd w:val="clear" w:color="auto" w:fill="auto"/>
            <w:vAlign w:val="center"/>
          </w:tcPr>
          <w:p w14:paraId="54595721" w14:textId="77777777" w:rsidR="004067AA" w:rsidRPr="005969E9" w:rsidRDefault="004067AA" w:rsidP="007E143E">
            <w:pPr>
              <w:spacing w:line="360" w:lineRule="atLeast"/>
              <w:rPr>
                <w:szCs w:val="24"/>
              </w:rPr>
            </w:pPr>
            <w:r w:rsidRPr="005969E9">
              <w:rPr>
                <w:szCs w:val="24"/>
              </w:rPr>
              <w:t>ИЖС</w:t>
            </w:r>
          </w:p>
        </w:tc>
        <w:tc>
          <w:tcPr>
            <w:tcW w:w="1010" w:type="dxa"/>
            <w:shd w:val="clear" w:color="auto" w:fill="auto"/>
          </w:tcPr>
          <w:p w14:paraId="0270791D" w14:textId="77777777" w:rsidR="004067AA" w:rsidRPr="005969E9" w:rsidRDefault="004067AA" w:rsidP="007E143E">
            <w:pPr>
              <w:spacing w:line="360" w:lineRule="atLeast"/>
              <w:rPr>
                <w:szCs w:val="24"/>
              </w:rPr>
            </w:pPr>
            <w:r w:rsidRPr="00F332BD">
              <w:t>7,34%</w:t>
            </w:r>
          </w:p>
        </w:tc>
        <w:tc>
          <w:tcPr>
            <w:tcW w:w="1010" w:type="dxa"/>
            <w:shd w:val="clear" w:color="auto" w:fill="auto"/>
          </w:tcPr>
          <w:p w14:paraId="2FE30522" w14:textId="77777777" w:rsidR="004067AA" w:rsidRPr="005969E9" w:rsidRDefault="004067AA" w:rsidP="007E143E">
            <w:pPr>
              <w:spacing w:line="360" w:lineRule="atLeast"/>
              <w:rPr>
                <w:szCs w:val="24"/>
              </w:rPr>
            </w:pPr>
            <w:r w:rsidRPr="00F332BD">
              <w:t>7,14%</w:t>
            </w:r>
          </w:p>
        </w:tc>
        <w:tc>
          <w:tcPr>
            <w:tcW w:w="1011" w:type="dxa"/>
            <w:shd w:val="clear" w:color="auto" w:fill="auto"/>
          </w:tcPr>
          <w:p w14:paraId="3348BAA7" w14:textId="77777777" w:rsidR="004067AA" w:rsidRPr="005969E9" w:rsidRDefault="004067AA" w:rsidP="007E143E">
            <w:pPr>
              <w:spacing w:line="360" w:lineRule="atLeast"/>
              <w:rPr>
                <w:szCs w:val="24"/>
              </w:rPr>
            </w:pPr>
            <w:r w:rsidRPr="00F332BD">
              <w:t>6,95%</w:t>
            </w:r>
          </w:p>
        </w:tc>
        <w:tc>
          <w:tcPr>
            <w:tcW w:w="1010" w:type="dxa"/>
            <w:shd w:val="clear" w:color="auto" w:fill="auto"/>
          </w:tcPr>
          <w:p w14:paraId="082D6639" w14:textId="77777777" w:rsidR="004067AA" w:rsidRPr="005969E9" w:rsidRDefault="004067AA" w:rsidP="007E143E">
            <w:pPr>
              <w:spacing w:line="360" w:lineRule="atLeast"/>
              <w:rPr>
                <w:szCs w:val="24"/>
              </w:rPr>
            </w:pPr>
            <w:r w:rsidRPr="00F332BD">
              <w:t>6,76%</w:t>
            </w:r>
          </w:p>
        </w:tc>
        <w:tc>
          <w:tcPr>
            <w:tcW w:w="1010" w:type="dxa"/>
            <w:shd w:val="clear" w:color="auto" w:fill="auto"/>
          </w:tcPr>
          <w:p w14:paraId="50B74C1B" w14:textId="77777777" w:rsidR="004067AA" w:rsidRPr="005969E9" w:rsidRDefault="004067AA" w:rsidP="007E143E">
            <w:pPr>
              <w:spacing w:line="360" w:lineRule="atLeast"/>
              <w:rPr>
                <w:szCs w:val="24"/>
              </w:rPr>
            </w:pPr>
            <w:r w:rsidRPr="00F332BD">
              <w:t>6,57%</w:t>
            </w:r>
          </w:p>
        </w:tc>
        <w:tc>
          <w:tcPr>
            <w:tcW w:w="1154" w:type="dxa"/>
            <w:shd w:val="clear" w:color="auto" w:fill="auto"/>
          </w:tcPr>
          <w:p w14:paraId="22EF98E1" w14:textId="77777777" w:rsidR="004067AA" w:rsidRPr="005969E9" w:rsidRDefault="004067AA" w:rsidP="007E143E">
            <w:pPr>
              <w:spacing w:line="360" w:lineRule="atLeast"/>
              <w:rPr>
                <w:szCs w:val="24"/>
              </w:rPr>
            </w:pPr>
            <w:r w:rsidRPr="00F332BD">
              <w:t>6,39%</w:t>
            </w:r>
          </w:p>
        </w:tc>
        <w:tc>
          <w:tcPr>
            <w:tcW w:w="866" w:type="dxa"/>
            <w:shd w:val="clear" w:color="auto" w:fill="auto"/>
          </w:tcPr>
          <w:p w14:paraId="5CC8A6E2" w14:textId="77777777" w:rsidR="004067AA" w:rsidRPr="005969E9" w:rsidRDefault="004067AA" w:rsidP="007E143E">
            <w:pPr>
              <w:spacing w:line="360" w:lineRule="atLeast"/>
              <w:rPr>
                <w:szCs w:val="24"/>
              </w:rPr>
            </w:pPr>
            <w:r w:rsidRPr="00F332BD">
              <w:t>5,60%</w:t>
            </w:r>
          </w:p>
        </w:tc>
      </w:tr>
      <w:tr w:rsidR="004067AA" w:rsidRPr="005969E9" w14:paraId="069DE497" w14:textId="77777777" w:rsidTr="007E143E">
        <w:trPr>
          <w:jc w:val="center"/>
        </w:trPr>
        <w:tc>
          <w:tcPr>
            <w:tcW w:w="2275" w:type="dxa"/>
            <w:shd w:val="clear" w:color="auto" w:fill="auto"/>
            <w:vAlign w:val="center"/>
          </w:tcPr>
          <w:p w14:paraId="445F92B3" w14:textId="77777777" w:rsidR="004067AA" w:rsidRPr="005969E9" w:rsidRDefault="004067AA" w:rsidP="007E143E">
            <w:pPr>
              <w:spacing w:line="360" w:lineRule="atLeast"/>
              <w:rPr>
                <w:szCs w:val="24"/>
              </w:rPr>
            </w:pPr>
            <w:r w:rsidRPr="005969E9">
              <w:rPr>
                <w:szCs w:val="24"/>
              </w:rPr>
              <w:t>МКД</w:t>
            </w:r>
          </w:p>
        </w:tc>
        <w:tc>
          <w:tcPr>
            <w:tcW w:w="1010" w:type="dxa"/>
            <w:shd w:val="clear" w:color="auto" w:fill="auto"/>
          </w:tcPr>
          <w:p w14:paraId="218BBD9D" w14:textId="77777777" w:rsidR="004067AA" w:rsidRPr="005969E9" w:rsidRDefault="004067AA" w:rsidP="007E143E">
            <w:pPr>
              <w:spacing w:line="360" w:lineRule="atLeast"/>
              <w:rPr>
                <w:szCs w:val="24"/>
              </w:rPr>
            </w:pPr>
            <w:r w:rsidRPr="00F332BD">
              <w:t>6,49%</w:t>
            </w:r>
          </w:p>
        </w:tc>
        <w:tc>
          <w:tcPr>
            <w:tcW w:w="1010" w:type="dxa"/>
            <w:shd w:val="clear" w:color="auto" w:fill="auto"/>
          </w:tcPr>
          <w:p w14:paraId="08F5E8AF" w14:textId="77777777" w:rsidR="004067AA" w:rsidRPr="005969E9" w:rsidRDefault="004067AA" w:rsidP="007E143E">
            <w:pPr>
              <w:spacing w:line="360" w:lineRule="atLeast"/>
              <w:rPr>
                <w:szCs w:val="24"/>
              </w:rPr>
            </w:pPr>
            <w:r w:rsidRPr="00F332BD">
              <w:t>6,31%</w:t>
            </w:r>
          </w:p>
        </w:tc>
        <w:tc>
          <w:tcPr>
            <w:tcW w:w="1011" w:type="dxa"/>
            <w:shd w:val="clear" w:color="auto" w:fill="auto"/>
          </w:tcPr>
          <w:p w14:paraId="5CEC4156" w14:textId="77777777" w:rsidR="004067AA" w:rsidRPr="005969E9" w:rsidRDefault="004067AA" w:rsidP="007E143E">
            <w:pPr>
              <w:spacing w:line="360" w:lineRule="atLeast"/>
              <w:rPr>
                <w:szCs w:val="24"/>
              </w:rPr>
            </w:pPr>
            <w:r w:rsidRPr="00F332BD">
              <w:t>6,14%</w:t>
            </w:r>
          </w:p>
        </w:tc>
        <w:tc>
          <w:tcPr>
            <w:tcW w:w="1010" w:type="dxa"/>
            <w:shd w:val="clear" w:color="auto" w:fill="auto"/>
          </w:tcPr>
          <w:p w14:paraId="6E93702F" w14:textId="77777777" w:rsidR="004067AA" w:rsidRPr="005969E9" w:rsidRDefault="004067AA" w:rsidP="007E143E">
            <w:pPr>
              <w:spacing w:line="360" w:lineRule="atLeast"/>
              <w:rPr>
                <w:szCs w:val="24"/>
              </w:rPr>
            </w:pPr>
            <w:r w:rsidRPr="00F332BD">
              <w:t>5,97%</w:t>
            </w:r>
          </w:p>
        </w:tc>
        <w:tc>
          <w:tcPr>
            <w:tcW w:w="1010" w:type="dxa"/>
            <w:shd w:val="clear" w:color="auto" w:fill="auto"/>
          </w:tcPr>
          <w:p w14:paraId="2943A327" w14:textId="77777777" w:rsidR="004067AA" w:rsidRPr="005969E9" w:rsidRDefault="004067AA" w:rsidP="007E143E">
            <w:pPr>
              <w:spacing w:line="360" w:lineRule="atLeast"/>
              <w:rPr>
                <w:szCs w:val="24"/>
              </w:rPr>
            </w:pPr>
            <w:r w:rsidRPr="00F332BD">
              <w:t>5,81%</w:t>
            </w:r>
          </w:p>
        </w:tc>
        <w:tc>
          <w:tcPr>
            <w:tcW w:w="1154" w:type="dxa"/>
            <w:shd w:val="clear" w:color="auto" w:fill="auto"/>
          </w:tcPr>
          <w:p w14:paraId="22D6CE2F" w14:textId="77777777" w:rsidR="004067AA" w:rsidRPr="005969E9" w:rsidRDefault="004067AA" w:rsidP="007E143E">
            <w:pPr>
              <w:spacing w:line="360" w:lineRule="atLeast"/>
              <w:rPr>
                <w:szCs w:val="24"/>
              </w:rPr>
            </w:pPr>
            <w:r w:rsidRPr="00F332BD">
              <w:t>5,64%</w:t>
            </w:r>
          </w:p>
        </w:tc>
        <w:tc>
          <w:tcPr>
            <w:tcW w:w="866" w:type="dxa"/>
            <w:shd w:val="clear" w:color="auto" w:fill="auto"/>
          </w:tcPr>
          <w:p w14:paraId="25B0B1B3" w14:textId="77777777" w:rsidR="004067AA" w:rsidRPr="005969E9" w:rsidRDefault="004067AA" w:rsidP="007E143E">
            <w:pPr>
              <w:spacing w:line="360" w:lineRule="atLeast"/>
              <w:rPr>
                <w:szCs w:val="24"/>
              </w:rPr>
            </w:pPr>
            <w:r w:rsidRPr="00F332BD">
              <w:t>4,94%</w:t>
            </w:r>
          </w:p>
        </w:tc>
      </w:tr>
      <w:tr w:rsidR="004067AA" w:rsidRPr="00291435" w14:paraId="15DB293C" w14:textId="77777777" w:rsidTr="007E143E">
        <w:trPr>
          <w:jc w:val="center"/>
        </w:trPr>
        <w:tc>
          <w:tcPr>
            <w:tcW w:w="9346" w:type="dxa"/>
            <w:gridSpan w:val="8"/>
            <w:shd w:val="clear" w:color="auto" w:fill="auto"/>
            <w:vAlign w:val="center"/>
          </w:tcPr>
          <w:p w14:paraId="7257300C" w14:textId="77777777" w:rsidR="004067AA" w:rsidRPr="005969E9" w:rsidRDefault="004067AA" w:rsidP="007E143E">
            <w:pPr>
              <w:spacing w:line="360" w:lineRule="atLeast"/>
              <w:jc w:val="center"/>
              <w:rPr>
                <w:szCs w:val="24"/>
                <w:lang w:val="ru-RU"/>
              </w:rPr>
            </w:pPr>
            <w:r w:rsidRPr="005969E9">
              <w:rPr>
                <w:szCs w:val="24"/>
                <w:lang w:val="ru-RU"/>
              </w:rPr>
              <w:t>Расчет для определения доли населения, нуждающихся в субсидии</w:t>
            </w:r>
          </w:p>
        </w:tc>
      </w:tr>
      <w:tr w:rsidR="004067AA" w:rsidRPr="005969E9" w14:paraId="11293A49" w14:textId="77777777" w:rsidTr="007E143E">
        <w:trPr>
          <w:jc w:val="center"/>
        </w:trPr>
        <w:tc>
          <w:tcPr>
            <w:tcW w:w="2275" w:type="dxa"/>
            <w:shd w:val="clear" w:color="auto" w:fill="auto"/>
            <w:vAlign w:val="center"/>
          </w:tcPr>
          <w:p w14:paraId="13C9936E" w14:textId="77777777" w:rsidR="004067AA" w:rsidRPr="005969E9" w:rsidRDefault="004067AA" w:rsidP="007E143E">
            <w:pPr>
              <w:spacing w:line="360" w:lineRule="atLeast"/>
              <w:rPr>
                <w:szCs w:val="24"/>
                <w:lang w:val="ru-RU"/>
              </w:rPr>
            </w:pPr>
            <w:r w:rsidRPr="005969E9">
              <w:rPr>
                <w:szCs w:val="24"/>
                <w:lang w:val="ru-RU"/>
              </w:rPr>
              <w:t>Средняя пенсия по поселению, р./чел</w:t>
            </w:r>
          </w:p>
        </w:tc>
        <w:tc>
          <w:tcPr>
            <w:tcW w:w="1010" w:type="dxa"/>
            <w:shd w:val="clear" w:color="auto" w:fill="auto"/>
          </w:tcPr>
          <w:p w14:paraId="37299204" w14:textId="77777777" w:rsidR="004067AA" w:rsidRPr="005969E9" w:rsidRDefault="004067AA" w:rsidP="007E143E">
            <w:pPr>
              <w:spacing w:line="360" w:lineRule="atLeast"/>
              <w:rPr>
                <w:szCs w:val="24"/>
              </w:rPr>
            </w:pPr>
            <w:r w:rsidRPr="00D376EA">
              <w:t>8631</w:t>
            </w:r>
          </w:p>
        </w:tc>
        <w:tc>
          <w:tcPr>
            <w:tcW w:w="1010" w:type="dxa"/>
            <w:shd w:val="clear" w:color="auto" w:fill="auto"/>
          </w:tcPr>
          <w:p w14:paraId="50D37FFD" w14:textId="77777777" w:rsidR="004067AA" w:rsidRPr="005969E9" w:rsidRDefault="004067AA" w:rsidP="007E143E">
            <w:pPr>
              <w:spacing w:line="360" w:lineRule="atLeast"/>
              <w:rPr>
                <w:szCs w:val="24"/>
              </w:rPr>
            </w:pPr>
            <w:r w:rsidRPr="00D376EA">
              <w:t>9462</w:t>
            </w:r>
          </w:p>
        </w:tc>
        <w:tc>
          <w:tcPr>
            <w:tcW w:w="1011" w:type="dxa"/>
            <w:shd w:val="clear" w:color="auto" w:fill="auto"/>
          </w:tcPr>
          <w:p w14:paraId="5CE1F343" w14:textId="77777777" w:rsidR="004067AA" w:rsidRPr="005969E9" w:rsidRDefault="004067AA" w:rsidP="007E143E">
            <w:pPr>
              <w:spacing w:line="360" w:lineRule="atLeast"/>
              <w:rPr>
                <w:szCs w:val="24"/>
              </w:rPr>
            </w:pPr>
            <w:r w:rsidRPr="00D376EA">
              <w:t>10373</w:t>
            </w:r>
          </w:p>
        </w:tc>
        <w:tc>
          <w:tcPr>
            <w:tcW w:w="1010" w:type="dxa"/>
            <w:shd w:val="clear" w:color="auto" w:fill="auto"/>
          </w:tcPr>
          <w:p w14:paraId="633E2FD3" w14:textId="77777777" w:rsidR="004067AA" w:rsidRPr="005969E9" w:rsidRDefault="004067AA" w:rsidP="007E143E">
            <w:pPr>
              <w:spacing w:line="360" w:lineRule="atLeast"/>
              <w:rPr>
                <w:szCs w:val="24"/>
              </w:rPr>
            </w:pPr>
            <w:r w:rsidRPr="00D376EA">
              <w:t>11372</w:t>
            </w:r>
          </w:p>
        </w:tc>
        <w:tc>
          <w:tcPr>
            <w:tcW w:w="1010" w:type="dxa"/>
            <w:shd w:val="clear" w:color="auto" w:fill="auto"/>
          </w:tcPr>
          <w:p w14:paraId="63BD8D5D" w14:textId="77777777" w:rsidR="004067AA" w:rsidRPr="005969E9" w:rsidRDefault="004067AA" w:rsidP="007E143E">
            <w:pPr>
              <w:spacing w:line="360" w:lineRule="atLeast"/>
              <w:rPr>
                <w:szCs w:val="24"/>
              </w:rPr>
            </w:pPr>
            <w:r w:rsidRPr="00D376EA">
              <w:t>12467</w:t>
            </w:r>
          </w:p>
        </w:tc>
        <w:tc>
          <w:tcPr>
            <w:tcW w:w="1154" w:type="dxa"/>
            <w:shd w:val="clear" w:color="auto" w:fill="auto"/>
          </w:tcPr>
          <w:p w14:paraId="79E50F35" w14:textId="77777777" w:rsidR="004067AA" w:rsidRPr="005969E9" w:rsidRDefault="004067AA" w:rsidP="007E143E">
            <w:pPr>
              <w:spacing w:line="360" w:lineRule="atLeast"/>
              <w:rPr>
                <w:szCs w:val="24"/>
              </w:rPr>
            </w:pPr>
            <w:r w:rsidRPr="00D376EA">
              <w:t>13667</w:t>
            </w:r>
          </w:p>
        </w:tc>
        <w:tc>
          <w:tcPr>
            <w:tcW w:w="866" w:type="dxa"/>
            <w:shd w:val="clear" w:color="auto" w:fill="auto"/>
          </w:tcPr>
          <w:p w14:paraId="63857011" w14:textId="77777777" w:rsidR="004067AA" w:rsidRPr="005969E9" w:rsidRDefault="004067AA" w:rsidP="007E143E">
            <w:pPr>
              <w:spacing w:line="360" w:lineRule="atLeast"/>
              <w:rPr>
                <w:szCs w:val="24"/>
              </w:rPr>
            </w:pPr>
            <w:r w:rsidRPr="00D376EA">
              <w:t>14983</w:t>
            </w:r>
          </w:p>
        </w:tc>
      </w:tr>
      <w:tr w:rsidR="004067AA" w:rsidRPr="00291435" w14:paraId="2273FD19" w14:textId="77777777" w:rsidTr="007E143E">
        <w:trPr>
          <w:jc w:val="center"/>
        </w:trPr>
        <w:tc>
          <w:tcPr>
            <w:tcW w:w="9346" w:type="dxa"/>
            <w:gridSpan w:val="8"/>
            <w:shd w:val="clear" w:color="auto" w:fill="auto"/>
            <w:vAlign w:val="center"/>
          </w:tcPr>
          <w:p w14:paraId="75ADAA87" w14:textId="77777777" w:rsidR="004067AA" w:rsidRPr="005969E9" w:rsidRDefault="004067AA" w:rsidP="007E143E">
            <w:pPr>
              <w:spacing w:line="360" w:lineRule="atLeast"/>
              <w:jc w:val="center"/>
              <w:rPr>
                <w:szCs w:val="24"/>
                <w:lang w:val="ru-RU"/>
              </w:rPr>
            </w:pPr>
            <w:r w:rsidRPr="005969E9">
              <w:rPr>
                <w:szCs w:val="24"/>
                <w:lang w:val="ru-RU"/>
              </w:rPr>
              <w:t>Доля дохода, идущая на оплату коммунальных услуг</w:t>
            </w:r>
          </w:p>
        </w:tc>
      </w:tr>
      <w:tr w:rsidR="004067AA" w:rsidRPr="005969E9" w14:paraId="07B8B14A" w14:textId="77777777" w:rsidTr="007E143E">
        <w:trPr>
          <w:jc w:val="center"/>
        </w:trPr>
        <w:tc>
          <w:tcPr>
            <w:tcW w:w="2275" w:type="dxa"/>
            <w:shd w:val="clear" w:color="auto" w:fill="auto"/>
            <w:vAlign w:val="center"/>
          </w:tcPr>
          <w:p w14:paraId="56C16BE4" w14:textId="77777777" w:rsidR="004067AA" w:rsidRPr="005969E9" w:rsidRDefault="004067AA" w:rsidP="007E143E">
            <w:pPr>
              <w:spacing w:line="360" w:lineRule="atLeast"/>
              <w:rPr>
                <w:szCs w:val="24"/>
              </w:rPr>
            </w:pPr>
            <w:r w:rsidRPr="005969E9">
              <w:rPr>
                <w:szCs w:val="24"/>
              </w:rPr>
              <w:t>ИЖС</w:t>
            </w:r>
          </w:p>
        </w:tc>
        <w:tc>
          <w:tcPr>
            <w:tcW w:w="1010" w:type="dxa"/>
            <w:shd w:val="clear" w:color="auto" w:fill="auto"/>
          </w:tcPr>
          <w:p w14:paraId="5554F26D" w14:textId="77777777" w:rsidR="004067AA" w:rsidRPr="005969E9" w:rsidRDefault="004067AA" w:rsidP="007E143E">
            <w:pPr>
              <w:spacing w:line="360" w:lineRule="atLeast"/>
              <w:rPr>
                <w:szCs w:val="24"/>
              </w:rPr>
            </w:pPr>
            <w:r w:rsidRPr="00EF2610">
              <w:t>17,42%</w:t>
            </w:r>
          </w:p>
        </w:tc>
        <w:tc>
          <w:tcPr>
            <w:tcW w:w="1010" w:type="dxa"/>
            <w:shd w:val="clear" w:color="auto" w:fill="auto"/>
          </w:tcPr>
          <w:p w14:paraId="36E52F51" w14:textId="77777777" w:rsidR="004067AA" w:rsidRPr="005969E9" w:rsidRDefault="004067AA" w:rsidP="007E143E">
            <w:pPr>
              <w:spacing w:line="360" w:lineRule="atLeast"/>
              <w:rPr>
                <w:szCs w:val="24"/>
              </w:rPr>
            </w:pPr>
            <w:r w:rsidRPr="00EF2610">
              <w:t>16,79%</w:t>
            </w:r>
          </w:p>
        </w:tc>
        <w:tc>
          <w:tcPr>
            <w:tcW w:w="1011" w:type="dxa"/>
            <w:shd w:val="clear" w:color="auto" w:fill="auto"/>
          </w:tcPr>
          <w:p w14:paraId="11550999" w14:textId="77777777" w:rsidR="004067AA" w:rsidRPr="005969E9" w:rsidRDefault="004067AA" w:rsidP="007E143E">
            <w:pPr>
              <w:spacing w:line="360" w:lineRule="atLeast"/>
              <w:rPr>
                <w:szCs w:val="24"/>
              </w:rPr>
            </w:pPr>
            <w:r w:rsidRPr="00EF2610">
              <w:t>16,10%</w:t>
            </w:r>
          </w:p>
        </w:tc>
        <w:tc>
          <w:tcPr>
            <w:tcW w:w="1010" w:type="dxa"/>
            <w:shd w:val="clear" w:color="auto" w:fill="auto"/>
          </w:tcPr>
          <w:p w14:paraId="065DFDE4" w14:textId="77777777" w:rsidR="004067AA" w:rsidRPr="005969E9" w:rsidRDefault="004067AA" w:rsidP="007E143E">
            <w:pPr>
              <w:spacing w:line="360" w:lineRule="atLeast"/>
              <w:rPr>
                <w:szCs w:val="24"/>
              </w:rPr>
            </w:pPr>
            <w:r w:rsidRPr="00EF2610">
              <w:t>15,40%</w:t>
            </w:r>
          </w:p>
        </w:tc>
        <w:tc>
          <w:tcPr>
            <w:tcW w:w="1010" w:type="dxa"/>
            <w:shd w:val="clear" w:color="auto" w:fill="auto"/>
          </w:tcPr>
          <w:p w14:paraId="5EE1B5FE" w14:textId="77777777" w:rsidR="004067AA" w:rsidRPr="005969E9" w:rsidRDefault="004067AA" w:rsidP="007E143E">
            <w:pPr>
              <w:spacing w:line="360" w:lineRule="atLeast"/>
              <w:rPr>
                <w:szCs w:val="24"/>
              </w:rPr>
            </w:pPr>
            <w:r w:rsidRPr="00EF2610">
              <w:t>14,75%</w:t>
            </w:r>
          </w:p>
        </w:tc>
        <w:tc>
          <w:tcPr>
            <w:tcW w:w="1154" w:type="dxa"/>
            <w:shd w:val="clear" w:color="auto" w:fill="auto"/>
          </w:tcPr>
          <w:p w14:paraId="140FCAE3" w14:textId="77777777" w:rsidR="004067AA" w:rsidRPr="005969E9" w:rsidRDefault="004067AA" w:rsidP="007E143E">
            <w:pPr>
              <w:spacing w:line="360" w:lineRule="atLeast"/>
              <w:rPr>
                <w:szCs w:val="24"/>
              </w:rPr>
            </w:pPr>
            <w:r w:rsidRPr="00EF2610">
              <w:t>14,14%</w:t>
            </w:r>
          </w:p>
        </w:tc>
        <w:tc>
          <w:tcPr>
            <w:tcW w:w="866" w:type="dxa"/>
            <w:shd w:val="clear" w:color="auto" w:fill="auto"/>
          </w:tcPr>
          <w:p w14:paraId="3CE71260" w14:textId="77777777" w:rsidR="004067AA" w:rsidRPr="005969E9" w:rsidRDefault="004067AA" w:rsidP="007E143E">
            <w:pPr>
              <w:spacing w:line="360" w:lineRule="atLeast"/>
              <w:rPr>
                <w:szCs w:val="24"/>
              </w:rPr>
            </w:pPr>
            <w:r>
              <w:t>15,27</w:t>
            </w:r>
          </w:p>
        </w:tc>
      </w:tr>
      <w:tr w:rsidR="004067AA" w:rsidRPr="005969E9" w14:paraId="7CAF19E0" w14:textId="77777777" w:rsidTr="007E143E">
        <w:trPr>
          <w:jc w:val="center"/>
        </w:trPr>
        <w:tc>
          <w:tcPr>
            <w:tcW w:w="2275" w:type="dxa"/>
            <w:shd w:val="clear" w:color="auto" w:fill="auto"/>
            <w:vAlign w:val="center"/>
          </w:tcPr>
          <w:p w14:paraId="53761123" w14:textId="77777777" w:rsidR="004067AA" w:rsidRPr="005969E9" w:rsidRDefault="004067AA" w:rsidP="007E143E">
            <w:pPr>
              <w:spacing w:line="360" w:lineRule="atLeast"/>
              <w:rPr>
                <w:szCs w:val="24"/>
              </w:rPr>
            </w:pPr>
            <w:r w:rsidRPr="005969E9">
              <w:rPr>
                <w:szCs w:val="24"/>
              </w:rPr>
              <w:t>МКД</w:t>
            </w:r>
          </w:p>
        </w:tc>
        <w:tc>
          <w:tcPr>
            <w:tcW w:w="1010" w:type="dxa"/>
            <w:shd w:val="clear" w:color="auto" w:fill="auto"/>
          </w:tcPr>
          <w:p w14:paraId="737C60D3" w14:textId="77777777" w:rsidR="004067AA" w:rsidRPr="005969E9" w:rsidRDefault="004067AA" w:rsidP="007E143E">
            <w:pPr>
              <w:spacing w:line="360" w:lineRule="atLeast"/>
              <w:rPr>
                <w:szCs w:val="24"/>
              </w:rPr>
            </w:pPr>
            <w:r w:rsidRPr="00EF2610">
              <w:t>15,57%</w:t>
            </w:r>
          </w:p>
        </w:tc>
        <w:tc>
          <w:tcPr>
            <w:tcW w:w="1010" w:type="dxa"/>
            <w:shd w:val="clear" w:color="auto" w:fill="auto"/>
          </w:tcPr>
          <w:p w14:paraId="059B7B30" w14:textId="77777777" w:rsidR="004067AA" w:rsidRPr="005969E9" w:rsidRDefault="004067AA" w:rsidP="007E143E">
            <w:pPr>
              <w:spacing w:line="360" w:lineRule="atLeast"/>
              <w:rPr>
                <w:szCs w:val="24"/>
              </w:rPr>
            </w:pPr>
            <w:r w:rsidRPr="00EF2610">
              <w:t>15,07%</w:t>
            </w:r>
          </w:p>
        </w:tc>
        <w:tc>
          <w:tcPr>
            <w:tcW w:w="1011" w:type="dxa"/>
            <w:shd w:val="clear" w:color="auto" w:fill="auto"/>
          </w:tcPr>
          <w:p w14:paraId="38D18FB8" w14:textId="77777777" w:rsidR="004067AA" w:rsidRPr="005969E9" w:rsidRDefault="004067AA" w:rsidP="007E143E">
            <w:pPr>
              <w:spacing w:line="360" w:lineRule="atLeast"/>
              <w:rPr>
                <w:szCs w:val="24"/>
              </w:rPr>
            </w:pPr>
            <w:r w:rsidRPr="00EF2610">
              <w:t>14,45%</w:t>
            </w:r>
          </w:p>
        </w:tc>
        <w:tc>
          <w:tcPr>
            <w:tcW w:w="1010" w:type="dxa"/>
            <w:shd w:val="clear" w:color="auto" w:fill="auto"/>
          </w:tcPr>
          <w:p w14:paraId="5A8350EC" w14:textId="77777777" w:rsidR="004067AA" w:rsidRPr="005969E9" w:rsidRDefault="004067AA" w:rsidP="007E143E">
            <w:pPr>
              <w:spacing w:line="360" w:lineRule="atLeast"/>
              <w:rPr>
                <w:szCs w:val="24"/>
              </w:rPr>
            </w:pPr>
            <w:r w:rsidRPr="00EF2610">
              <w:t>13,81%</w:t>
            </w:r>
          </w:p>
        </w:tc>
        <w:tc>
          <w:tcPr>
            <w:tcW w:w="1010" w:type="dxa"/>
            <w:shd w:val="clear" w:color="auto" w:fill="auto"/>
          </w:tcPr>
          <w:p w14:paraId="7AC447B8" w14:textId="77777777" w:rsidR="004067AA" w:rsidRPr="005969E9" w:rsidRDefault="004067AA" w:rsidP="007E143E">
            <w:pPr>
              <w:spacing w:line="360" w:lineRule="atLeast"/>
              <w:rPr>
                <w:szCs w:val="24"/>
              </w:rPr>
            </w:pPr>
            <w:r w:rsidRPr="00EF2610">
              <w:t>13,24%</w:t>
            </w:r>
          </w:p>
        </w:tc>
        <w:tc>
          <w:tcPr>
            <w:tcW w:w="1154" w:type="dxa"/>
            <w:shd w:val="clear" w:color="auto" w:fill="auto"/>
          </w:tcPr>
          <w:p w14:paraId="570063D0" w14:textId="77777777" w:rsidR="004067AA" w:rsidRPr="005969E9" w:rsidRDefault="004067AA" w:rsidP="007E143E">
            <w:pPr>
              <w:spacing w:line="360" w:lineRule="atLeast"/>
              <w:rPr>
                <w:szCs w:val="24"/>
              </w:rPr>
            </w:pPr>
            <w:r w:rsidRPr="00EF2610">
              <w:t>12,69%</w:t>
            </w:r>
          </w:p>
        </w:tc>
        <w:tc>
          <w:tcPr>
            <w:tcW w:w="866" w:type="dxa"/>
            <w:shd w:val="clear" w:color="auto" w:fill="auto"/>
          </w:tcPr>
          <w:p w14:paraId="45021A13" w14:textId="77777777" w:rsidR="004067AA" w:rsidRPr="005969E9" w:rsidRDefault="004067AA" w:rsidP="007E143E">
            <w:pPr>
              <w:spacing w:line="360" w:lineRule="atLeast"/>
              <w:rPr>
                <w:szCs w:val="24"/>
              </w:rPr>
            </w:pPr>
            <w:r>
              <w:t>13,88</w:t>
            </w:r>
          </w:p>
        </w:tc>
      </w:tr>
    </w:tbl>
    <w:p w14:paraId="516FB51B" w14:textId="6CB0D5C7" w:rsidR="00FF4E79" w:rsidRPr="00CB6A2A" w:rsidRDefault="00FF4E79" w:rsidP="00FF4E79">
      <w:pPr>
        <w:rPr>
          <w:lang w:val="ru-RU"/>
        </w:rPr>
      </w:pPr>
      <w:r w:rsidRPr="00CB6A2A">
        <w:rPr>
          <w:shd w:val="clear" w:color="auto" w:fill="FFFFFF"/>
          <w:lang w:val="ru-RU"/>
        </w:rPr>
        <w:tab/>
        <w:t xml:space="preserve">Согласно ПОСТАНОВЛЕНИЮ от 29 марта 2006 г. </w:t>
      </w:r>
      <w:r w:rsidRPr="00CB6A2A">
        <w:rPr>
          <w:shd w:val="clear" w:color="auto" w:fill="FFFFFF"/>
        </w:rPr>
        <w:t>N</w:t>
      </w:r>
      <w:r w:rsidRPr="00CB6A2A">
        <w:rPr>
          <w:shd w:val="clear" w:color="auto" w:fill="FFFFFF"/>
          <w:lang w:val="ru-RU"/>
        </w:rPr>
        <w:t xml:space="preserve"> 40а Администрации Томской области (в ред. от 17.12.2013 </w:t>
      </w:r>
      <w:r w:rsidRPr="00CB6A2A">
        <w:rPr>
          <w:shd w:val="clear" w:color="auto" w:fill="FFFFFF"/>
        </w:rPr>
        <w:t>N</w:t>
      </w:r>
      <w:r w:rsidRPr="00CB6A2A">
        <w:rPr>
          <w:shd w:val="clear" w:color="auto" w:fill="FFFFFF"/>
          <w:lang w:val="ru-RU"/>
        </w:rPr>
        <w:t xml:space="preserve"> 543а), предельный уровень расходов на оплату услуг ЖКХ устанавливается в зависимости от уровня их доходов. В данном случае, для работающего населения он установлен в размере 20%, для пенсионеров - в размере 15%.</w:t>
      </w:r>
      <w:r w:rsidR="004067AA" w:rsidRPr="004067AA">
        <w:rPr>
          <w:shd w:val="clear" w:color="auto" w:fill="FFFFFF"/>
          <w:lang w:val="ru-RU"/>
        </w:rPr>
        <w:t xml:space="preserve"> </w:t>
      </w:r>
      <w:r w:rsidR="004067AA">
        <w:rPr>
          <w:shd w:val="clear" w:color="auto" w:fill="FFFFFF"/>
          <w:lang w:val="ru-RU"/>
        </w:rPr>
        <w:t>Для доли населения, нуждающихся в субсидии уровень расходов на оплату услуг ЖКХ, превышает 15%, что говорит о необходимости предоставления дополнительных субсидий для этой части населения.</w:t>
      </w:r>
      <w:r w:rsidRPr="00CB6A2A">
        <w:rPr>
          <w:lang w:val="ru-RU"/>
        </w:rPr>
        <w:br w:type="page"/>
      </w:r>
    </w:p>
    <w:p w14:paraId="0A5108A7" w14:textId="60A7CCD5" w:rsidR="00FF4E79" w:rsidRPr="00CB6A2A" w:rsidRDefault="00FF4E79" w:rsidP="00BB594B">
      <w:pPr>
        <w:pStyle w:val="1"/>
        <w:numPr>
          <w:ilvl w:val="0"/>
          <w:numId w:val="34"/>
        </w:numPr>
      </w:pPr>
      <w:bookmarkStart w:id="140" w:name="_Toc413695869"/>
      <w:r w:rsidRPr="00CB6A2A">
        <w:lastRenderedPageBreak/>
        <w:t>Управление программой</w:t>
      </w:r>
      <w:bookmarkEnd w:id="140"/>
    </w:p>
    <w:p w14:paraId="23E7C295" w14:textId="67650952" w:rsidR="00FF4E79" w:rsidRPr="00CB6A2A" w:rsidRDefault="00FF4E79" w:rsidP="00BB594B">
      <w:pPr>
        <w:pStyle w:val="1"/>
        <w:numPr>
          <w:ilvl w:val="0"/>
          <w:numId w:val="35"/>
        </w:numPr>
        <w:rPr>
          <w:lang w:val="ru-RU"/>
        </w:rPr>
      </w:pPr>
      <w:bookmarkStart w:id="141" w:name="_Toc413695870"/>
      <w:r w:rsidRPr="00CB6A2A">
        <w:rPr>
          <w:lang w:val="ru-RU"/>
        </w:rPr>
        <w:t>Мониторинг и корректировка программы</w:t>
      </w:r>
      <w:bookmarkEnd w:id="141"/>
    </w:p>
    <w:p w14:paraId="0D209983" w14:textId="2585E77C" w:rsidR="00FF4E79" w:rsidRPr="00CB6A2A" w:rsidRDefault="005C4294" w:rsidP="00FF4E79">
      <w:pPr>
        <w:rPr>
          <w:lang w:val="ru-RU"/>
        </w:rPr>
      </w:pPr>
      <w:r w:rsidRPr="00CB6A2A">
        <w:rPr>
          <w:lang w:val="ru-RU"/>
        </w:rPr>
        <w:tab/>
      </w:r>
      <w:r w:rsidR="00FF4E79" w:rsidRPr="00CB6A2A">
        <w:rPr>
          <w:lang w:val="ru-RU"/>
        </w:rPr>
        <w:t xml:space="preserve">Целью мониторинга Программы комплексного развития систем коммунальной инфраструктуры МО </w:t>
      </w:r>
      <w:r w:rsidR="006D62E0" w:rsidRPr="00CB6A2A">
        <w:rPr>
          <w:lang w:val="ru-RU"/>
        </w:rPr>
        <w:t>Новорождественское</w:t>
      </w:r>
      <w:r w:rsidR="00FF4E79" w:rsidRPr="00CB6A2A">
        <w:rPr>
          <w:lang w:val="ru-RU"/>
        </w:rPr>
        <w:t xml:space="preserve">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36ADDFBA" w14:textId="215228F0" w:rsidR="00FF4E79" w:rsidRPr="00CB6A2A" w:rsidRDefault="00FF4E79" w:rsidP="00FF4E79">
      <w:pPr>
        <w:rPr>
          <w:lang w:val="ru-RU"/>
        </w:rPr>
      </w:pPr>
      <w:r w:rsidRPr="00CB6A2A">
        <w:rPr>
          <w:lang w:val="ru-RU"/>
        </w:rPr>
        <w:t xml:space="preserve">Мониторинг Программы комплексного развития систем коммунальной инфраструктуры МО </w:t>
      </w:r>
      <w:r w:rsidR="006D62E0" w:rsidRPr="00CB6A2A">
        <w:rPr>
          <w:lang w:val="ru-RU"/>
        </w:rPr>
        <w:t xml:space="preserve">Новорождественское </w:t>
      </w:r>
      <w:r w:rsidRPr="00CB6A2A">
        <w:rPr>
          <w:lang w:val="ru-RU"/>
        </w:rPr>
        <w:t>сельское поселение включает следующие этапы:</w:t>
      </w:r>
    </w:p>
    <w:p w14:paraId="476CB1B2" w14:textId="77777777" w:rsidR="00FF4E79" w:rsidRPr="00CB6A2A" w:rsidRDefault="00FF4E79" w:rsidP="00FF4E79">
      <w:pPr>
        <w:rPr>
          <w:lang w:val="ru-RU"/>
        </w:rPr>
      </w:pPr>
      <w:r w:rsidRPr="00CB6A2A">
        <w:rPr>
          <w:lang w:val="ru-RU"/>
        </w:rPr>
        <w:t>1.</w:t>
      </w:r>
      <w:r w:rsidRPr="00CB6A2A">
        <w:rPr>
          <w:lang w:val="ru-RU"/>
        </w:rPr>
        <w:tab/>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2FE9CC50" w14:textId="77777777" w:rsidR="00FF4E79" w:rsidRPr="00CB6A2A" w:rsidRDefault="00FF4E79" w:rsidP="00FF4E79">
      <w:pPr>
        <w:rPr>
          <w:lang w:val="ru-RU"/>
        </w:rPr>
      </w:pPr>
      <w:r w:rsidRPr="00CB6A2A">
        <w:rPr>
          <w:lang w:val="ru-RU"/>
        </w:rPr>
        <w:t>2.</w:t>
      </w:r>
      <w:r w:rsidRPr="00CB6A2A">
        <w:rPr>
          <w:lang w:val="ru-RU"/>
        </w:rPr>
        <w:tab/>
        <w:t>Анализ данных о результатах  проводимых  преобразований систем коммунальной инфраструктуры.</w:t>
      </w:r>
    </w:p>
    <w:p w14:paraId="374FD9F4" w14:textId="2F6CDC5B" w:rsidR="00FF4E79" w:rsidRPr="00CB6A2A" w:rsidRDefault="005C4294" w:rsidP="00FF4E79">
      <w:pPr>
        <w:rPr>
          <w:lang w:val="ru-RU"/>
        </w:rPr>
      </w:pPr>
      <w:r w:rsidRPr="00CB6A2A">
        <w:rPr>
          <w:lang w:val="ru-RU"/>
        </w:rPr>
        <w:tab/>
      </w:r>
      <w:r w:rsidR="00FF4E79" w:rsidRPr="00CB6A2A">
        <w:rPr>
          <w:lang w:val="ru-RU"/>
        </w:rPr>
        <w:t>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w:t>
      </w:r>
    </w:p>
    <w:p w14:paraId="0D6924A9" w14:textId="7E4E4B73" w:rsidR="00FF4E79" w:rsidRPr="00CB6A2A" w:rsidRDefault="005C4294" w:rsidP="00FF4E79">
      <w:pPr>
        <w:rPr>
          <w:lang w:val="ru-RU"/>
        </w:rPr>
      </w:pPr>
      <w:r w:rsidRPr="00CB6A2A">
        <w:rPr>
          <w:lang w:val="ru-RU"/>
        </w:rPr>
        <w:tab/>
      </w:r>
      <w:r w:rsidR="00FF4E79" w:rsidRPr="00CB6A2A">
        <w:rPr>
          <w:lang w:val="ru-RU"/>
        </w:rPr>
        <w:t>Анализ проводится путем сопоставления показателя за отчетный период с аналогичным показателем за предыдущий (базовый) период.</w:t>
      </w:r>
    </w:p>
    <w:p w14:paraId="15B011A8" w14:textId="1CB1640E" w:rsidR="00FF4E79" w:rsidRPr="00CB6A2A" w:rsidRDefault="005C4294" w:rsidP="00FF4E79">
      <w:pPr>
        <w:rPr>
          <w:lang w:val="ru-RU"/>
        </w:rPr>
      </w:pPr>
      <w:r w:rsidRPr="00CB6A2A">
        <w:rPr>
          <w:lang w:val="ru-RU"/>
        </w:rPr>
        <w:tab/>
      </w:r>
      <w:r w:rsidR="00FF4E79" w:rsidRPr="00CB6A2A">
        <w:rPr>
          <w:lang w:val="ru-RU"/>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14:paraId="1EA21E98" w14:textId="5C582881" w:rsidR="00FF4E79" w:rsidRPr="00CB6A2A" w:rsidRDefault="005C4294" w:rsidP="00FF4E79">
      <w:pPr>
        <w:rPr>
          <w:lang w:val="ru-RU"/>
        </w:rPr>
      </w:pPr>
      <w:r w:rsidRPr="00CB6A2A">
        <w:rPr>
          <w:lang w:val="ru-RU"/>
        </w:rPr>
        <w:tab/>
      </w:r>
      <w:r w:rsidR="00FF4E79" w:rsidRPr="00CB6A2A">
        <w:rPr>
          <w:lang w:val="ru-RU"/>
        </w:rP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14:paraId="4C7C6869" w14:textId="77777777" w:rsidR="00FF4E79" w:rsidRPr="00CB6A2A" w:rsidRDefault="00FF4E79" w:rsidP="00FF4E79">
      <w:pPr>
        <w:rPr>
          <w:lang w:val="ru-RU"/>
        </w:rPr>
      </w:pPr>
      <w:r w:rsidRPr="00CB6A2A">
        <w:rPr>
          <w:lang w:val="ru-RU"/>
        </w:rPr>
        <w:t>-</w:t>
      </w:r>
      <w:r w:rsidRPr="00CB6A2A">
        <w:rPr>
          <w:lang w:val="ru-RU"/>
        </w:rPr>
        <w:tab/>
        <w:t>изменение порядка реализации проектов долгосрочной инвестиционной программы с целью снижения совокупных затрат на ее реализацию;</w:t>
      </w:r>
    </w:p>
    <w:p w14:paraId="5BBE7104" w14:textId="77777777" w:rsidR="00FF4E79" w:rsidRPr="00CB6A2A" w:rsidRDefault="00FF4E79" w:rsidP="00FF4E79">
      <w:pPr>
        <w:rPr>
          <w:lang w:val="ru-RU"/>
        </w:rPr>
      </w:pPr>
      <w:r w:rsidRPr="00CB6A2A">
        <w:rPr>
          <w:lang w:val="ru-RU"/>
        </w:rPr>
        <w:t>-</w:t>
      </w:r>
      <w:r w:rsidRPr="00CB6A2A">
        <w:rPr>
          <w:lang w:val="ru-RU"/>
        </w:rPr>
        <w:tab/>
        <w:t>изменение источников финансирования долгосрочной инвестиционной программы за счет увеличения доли бюджетных источников;</w:t>
      </w:r>
    </w:p>
    <w:p w14:paraId="34027D5F" w14:textId="77777777" w:rsidR="00FF4E79" w:rsidRPr="00CB6A2A" w:rsidRDefault="00FF4E79" w:rsidP="00FF4E79">
      <w:pPr>
        <w:rPr>
          <w:lang w:val="ru-RU"/>
        </w:rPr>
      </w:pPr>
      <w:r w:rsidRPr="00CB6A2A">
        <w:rPr>
          <w:lang w:val="ru-RU"/>
        </w:rPr>
        <w:t>-</w:t>
      </w:r>
      <w:r w:rsidRPr="00CB6A2A">
        <w:rPr>
          <w:lang w:val="ru-RU"/>
        </w:rPr>
        <w:tab/>
        <w:t>изменение состава долгосрочной инвестиционной программы.</w:t>
      </w:r>
    </w:p>
    <w:p w14:paraId="731C398B" w14:textId="11FA0161" w:rsidR="00FF4E79" w:rsidRPr="00CB6A2A" w:rsidRDefault="005C4294" w:rsidP="00FF4E79">
      <w:pPr>
        <w:rPr>
          <w:lang w:val="ru-RU"/>
        </w:rPr>
      </w:pPr>
      <w:r w:rsidRPr="00CB6A2A">
        <w:rPr>
          <w:lang w:val="ru-RU"/>
        </w:rPr>
        <w:tab/>
      </w:r>
      <w:r w:rsidR="00FF4E79" w:rsidRPr="00CB6A2A">
        <w:rPr>
          <w:lang w:val="ru-RU"/>
        </w:rPr>
        <w:t>Программа не считается обоснованной, если ее параметры не соответствуют критериям доступности.</w:t>
      </w:r>
    </w:p>
    <w:p w14:paraId="1CD8808F" w14:textId="3D16B847" w:rsidR="00FF4E79" w:rsidRPr="00CB6A2A" w:rsidRDefault="00FF4E79" w:rsidP="00BB594B">
      <w:pPr>
        <w:pStyle w:val="1"/>
        <w:numPr>
          <w:ilvl w:val="0"/>
          <w:numId w:val="35"/>
        </w:numPr>
        <w:rPr>
          <w:lang w:val="ru-RU"/>
        </w:rPr>
      </w:pPr>
      <w:bookmarkStart w:id="142" w:name="_Toc413695871"/>
      <w:r w:rsidRPr="00CB6A2A">
        <w:rPr>
          <w:lang w:val="ru-RU"/>
        </w:rPr>
        <w:t>Система управления программой и контроль за ходом ее выполнения</w:t>
      </w:r>
      <w:bookmarkEnd w:id="142"/>
    </w:p>
    <w:p w14:paraId="38C8B98D" w14:textId="3F138E7A" w:rsidR="00FF4E79" w:rsidRPr="00CB6A2A" w:rsidRDefault="005C4294" w:rsidP="00FF4E79">
      <w:pPr>
        <w:rPr>
          <w:lang w:val="ru-RU"/>
        </w:rPr>
      </w:pPr>
      <w:r w:rsidRPr="00CB6A2A">
        <w:rPr>
          <w:lang w:val="ru-RU"/>
        </w:rPr>
        <w:tab/>
      </w:r>
      <w:r w:rsidR="00FF4E79" w:rsidRPr="00CB6A2A">
        <w:rPr>
          <w:lang w:val="ru-RU"/>
        </w:rPr>
        <w:t>Настоящая система управления разработана  в  целях  обеспечения реализации Программы.</w:t>
      </w:r>
    </w:p>
    <w:p w14:paraId="07833AA1" w14:textId="77777777" w:rsidR="00FF4E79" w:rsidRPr="00CB6A2A" w:rsidRDefault="00FF4E79" w:rsidP="00FF4E79">
      <w:pPr>
        <w:rPr>
          <w:lang w:val="ru-RU"/>
        </w:rPr>
      </w:pPr>
      <w:r w:rsidRPr="00CB6A2A">
        <w:rPr>
          <w:lang w:val="ru-RU"/>
        </w:rPr>
        <w:t>Система управления ПКР включает организационную схему управления реализацией ПКР, алгоритм мониторинга и внесения изменений в Программу.</w:t>
      </w:r>
    </w:p>
    <w:p w14:paraId="506CF540" w14:textId="6C4DA68C" w:rsidR="00FF4E79" w:rsidRPr="00CB6A2A" w:rsidRDefault="005C4294" w:rsidP="00FF4E79">
      <w:pPr>
        <w:rPr>
          <w:lang w:val="ru-RU"/>
        </w:rPr>
      </w:pPr>
      <w:r w:rsidRPr="00CB6A2A">
        <w:rPr>
          <w:lang w:val="ru-RU"/>
        </w:rPr>
        <w:tab/>
      </w:r>
      <w:r w:rsidR="00FF4E79" w:rsidRPr="00CB6A2A">
        <w:rPr>
          <w:lang w:val="ru-RU"/>
        </w:rPr>
        <w:t>Структура системы управления Программой:</w:t>
      </w:r>
    </w:p>
    <w:p w14:paraId="7F096C04" w14:textId="77777777" w:rsidR="00FF4E79" w:rsidRPr="00CB6A2A" w:rsidRDefault="00FF4E79" w:rsidP="00FF4E79">
      <w:pPr>
        <w:rPr>
          <w:lang w:val="ru-RU"/>
        </w:rPr>
      </w:pPr>
      <w:r w:rsidRPr="00CB6A2A">
        <w:rPr>
          <w:lang w:val="ru-RU"/>
        </w:rPr>
        <w:t>-</w:t>
      </w:r>
      <w:r w:rsidRPr="00CB6A2A">
        <w:rPr>
          <w:lang w:val="ru-RU"/>
        </w:rPr>
        <w:tab/>
        <w:t>система ответственности по основным направлениям реализации ПКР;</w:t>
      </w:r>
    </w:p>
    <w:p w14:paraId="2781D881" w14:textId="77777777" w:rsidR="00FF4E79" w:rsidRPr="00CB6A2A" w:rsidRDefault="00FF4E79" w:rsidP="00FF4E79">
      <w:pPr>
        <w:rPr>
          <w:lang w:val="ru-RU"/>
        </w:rPr>
      </w:pPr>
      <w:r w:rsidRPr="00CB6A2A">
        <w:rPr>
          <w:lang w:val="ru-RU"/>
        </w:rPr>
        <w:t>-</w:t>
      </w:r>
      <w:r w:rsidRPr="00CB6A2A">
        <w:rPr>
          <w:lang w:val="ru-RU"/>
        </w:rPr>
        <w:tab/>
        <w:t>система мониторинга и индикативных показателей эффективности реализации Программы;</w:t>
      </w:r>
    </w:p>
    <w:p w14:paraId="3B5B9ADD" w14:textId="77777777" w:rsidR="00FF4E79" w:rsidRPr="00CB6A2A" w:rsidRDefault="00FF4E79" w:rsidP="00FF4E79">
      <w:pPr>
        <w:rPr>
          <w:lang w:val="ru-RU"/>
        </w:rPr>
      </w:pPr>
      <w:r w:rsidRPr="00CB6A2A">
        <w:rPr>
          <w:lang w:val="ru-RU"/>
        </w:rPr>
        <w:t>-</w:t>
      </w:r>
      <w:r w:rsidRPr="00CB6A2A">
        <w:rPr>
          <w:lang w:val="ru-RU"/>
        </w:rPr>
        <w:tab/>
        <w:t>порядок разработки и  утверждения инвестиционных программ организаций коммунального комплекса, включающих выполнение мероприятий Программы.</w:t>
      </w:r>
    </w:p>
    <w:p w14:paraId="4450ED7F" w14:textId="5A521CB2" w:rsidR="00FF4E79" w:rsidRPr="00CB6A2A" w:rsidRDefault="005C4294" w:rsidP="00FF4E79">
      <w:pPr>
        <w:rPr>
          <w:lang w:val="ru-RU"/>
        </w:rPr>
      </w:pPr>
      <w:r w:rsidRPr="00CB6A2A">
        <w:rPr>
          <w:lang w:val="ru-RU"/>
        </w:rPr>
        <w:tab/>
      </w:r>
      <w:r w:rsidR="00FF4E79" w:rsidRPr="00CB6A2A">
        <w:rPr>
          <w:lang w:val="ru-RU"/>
        </w:rPr>
        <w:t xml:space="preserve">Основным принципом реализации Программы является принцип сбалансированности интересов органов местного самоуправления МО </w:t>
      </w:r>
      <w:r w:rsidRPr="00CB6A2A">
        <w:rPr>
          <w:lang w:val="ru-RU"/>
        </w:rPr>
        <w:t>Новорождественское</w:t>
      </w:r>
      <w:r w:rsidR="00FF4E79" w:rsidRPr="00CB6A2A">
        <w:rPr>
          <w:lang w:val="ru-RU"/>
        </w:rPr>
        <w:t xml:space="preserve"> сельское поселение, предприятий и организаций различных форм </w:t>
      </w:r>
      <w:r w:rsidR="00FF4E79" w:rsidRPr="00CB6A2A">
        <w:rPr>
          <w:lang w:val="ru-RU"/>
        </w:rPr>
        <w:lastRenderedPageBreak/>
        <w:t>собственности, принимающих участие в реализации мероприятий Программы.</w:t>
      </w:r>
    </w:p>
    <w:p w14:paraId="6FB3F979" w14:textId="77777777" w:rsidR="00FF4E79" w:rsidRPr="00CB6A2A" w:rsidRDefault="00FF4E79" w:rsidP="00FF4E79">
      <w:pPr>
        <w:rPr>
          <w:lang w:val="ru-RU"/>
        </w:rPr>
      </w:pPr>
      <w:r w:rsidRPr="00CB6A2A">
        <w:rPr>
          <w:lang w:val="ru-RU"/>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14:paraId="66769D14" w14:textId="77777777" w:rsidR="00FF4E79" w:rsidRPr="00CB6A2A" w:rsidRDefault="00FF4E79" w:rsidP="00FF4E79">
      <w:pPr>
        <w:rPr>
          <w:lang w:val="ru-RU"/>
        </w:rPr>
      </w:pPr>
      <w:r w:rsidRPr="00CB6A2A">
        <w:rPr>
          <w:lang w:val="ru-RU"/>
        </w:rPr>
        <w:t>Оценка эффективности реализации Программы комплексного развития систем коммунальной инфраструктуры осуществляется Муниципальным заказчиком – координатором Программы по годам в течение всего срока реализации Программы.</w:t>
      </w:r>
    </w:p>
    <w:p w14:paraId="6F74E77F" w14:textId="77777777" w:rsidR="00FF4E79" w:rsidRPr="00CB6A2A" w:rsidRDefault="00FF4E79" w:rsidP="00FF4E79">
      <w:pPr>
        <w:rPr>
          <w:lang w:val="ru-RU"/>
        </w:rPr>
      </w:pPr>
      <w:r w:rsidRPr="00CB6A2A">
        <w:rPr>
          <w:lang w:val="ru-RU"/>
        </w:rP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14:paraId="607ACB59" w14:textId="6E85BAD1" w:rsidR="00FF4E79" w:rsidRPr="00CB6A2A" w:rsidRDefault="00FF4E79" w:rsidP="00FF4E79">
      <w:pPr>
        <w:rPr>
          <w:lang w:val="ru-RU"/>
        </w:rPr>
      </w:pPr>
      <w:r w:rsidRPr="00CB6A2A">
        <w:rPr>
          <w:lang w:val="ru-RU"/>
        </w:rPr>
        <w:t>1.</w:t>
      </w:r>
      <w:r w:rsidRPr="00CB6A2A">
        <w:rPr>
          <w:lang w:val="ru-RU"/>
        </w:rPr>
        <w:tab/>
        <w:t>Критерий «Степень достижения планируемых результатов целевых индикаторов реализации мероприятий Программы» базируется на анализе целевых пок</w:t>
      </w:r>
      <w:r w:rsidR="005C4294" w:rsidRPr="00CB6A2A">
        <w:rPr>
          <w:lang w:val="ru-RU"/>
        </w:rPr>
        <w:t>азателей, указанных в Программе</w:t>
      </w:r>
    </w:p>
    <w:p w14:paraId="72FB7270" w14:textId="37AA3B45" w:rsidR="00FF4E79" w:rsidRPr="00CB6A2A" w:rsidRDefault="00FF4E79" w:rsidP="00FF4E79">
      <w:pPr>
        <w:rPr>
          <w:lang w:val="ru-RU"/>
        </w:rPr>
      </w:pPr>
      <w:r w:rsidRPr="00CB6A2A">
        <w:rPr>
          <w:lang w:val="ru-RU"/>
        </w:rPr>
        <w:t>2.</w:t>
      </w:r>
      <w:r w:rsidRPr="00CB6A2A">
        <w:rPr>
          <w:lang w:val="ru-RU"/>
        </w:rPr>
        <w:tab/>
        <w:t>Критерий</w:t>
      </w:r>
      <w:r w:rsidR="005C4294" w:rsidRPr="00CB6A2A">
        <w:rPr>
          <w:lang w:val="ru-RU"/>
        </w:rPr>
        <w:t xml:space="preserve"> «Степень</w:t>
      </w:r>
      <w:r w:rsidR="005C4294" w:rsidRPr="00CB6A2A">
        <w:rPr>
          <w:lang w:val="ru-RU"/>
        </w:rPr>
        <w:tab/>
        <w:t>соответствия</w:t>
      </w:r>
      <w:r w:rsidR="005C4294" w:rsidRPr="00CB6A2A">
        <w:rPr>
          <w:lang w:val="ru-RU"/>
        </w:rPr>
        <w:tab/>
        <w:t xml:space="preserve">бюджетных затрат на </w:t>
      </w:r>
      <w:r w:rsidRPr="00CB6A2A">
        <w:rPr>
          <w:lang w:val="ru-RU"/>
        </w:rPr>
        <w:t xml:space="preserve">мероприятия </w:t>
      </w:r>
      <w:r w:rsidR="005C4294" w:rsidRPr="00CB6A2A">
        <w:rPr>
          <w:lang w:val="ru-RU"/>
        </w:rPr>
        <w:t>П</w:t>
      </w:r>
      <w:r w:rsidRPr="00CB6A2A">
        <w:rPr>
          <w:lang w:val="ru-RU"/>
        </w:rPr>
        <w:t>рограммы запланированному уровню затрат»</w:t>
      </w:r>
    </w:p>
    <w:p w14:paraId="0E58F7F2" w14:textId="61FED464" w:rsidR="00FF4E79" w:rsidRPr="00CB6A2A" w:rsidRDefault="00FF4E79" w:rsidP="00FF4E79">
      <w:pPr>
        <w:rPr>
          <w:lang w:val="ru-RU"/>
        </w:rPr>
      </w:pPr>
      <w:r w:rsidRPr="00CB6A2A">
        <w:rPr>
          <w:lang w:val="ru-RU"/>
        </w:rPr>
        <w:t>3.</w:t>
      </w:r>
      <w:r w:rsidRPr="00CB6A2A">
        <w:rPr>
          <w:lang w:val="ru-RU"/>
        </w:rPr>
        <w:tab/>
        <w:t>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w:t>
      </w:r>
      <w:r w:rsidR="005C4294" w:rsidRPr="00CB6A2A">
        <w:rPr>
          <w:lang w:val="ru-RU"/>
        </w:rPr>
        <w:t>дикатора по тому же мероприятию</w:t>
      </w:r>
    </w:p>
    <w:p w14:paraId="4FD1743D" w14:textId="77777777" w:rsidR="00FF4E79" w:rsidRPr="00CB6A2A" w:rsidRDefault="00FF4E79" w:rsidP="005C4294">
      <w:pPr>
        <w:jc w:val="center"/>
        <w:rPr>
          <w:i/>
          <w:lang w:val="ru-RU"/>
        </w:rPr>
      </w:pPr>
      <w:r w:rsidRPr="00CB6A2A">
        <w:rPr>
          <w:i/>
          <w:lang w:val="ru-RU"/>
        </w:rPr>
        <w:t>Система ответственности</w:t>
      </w:r>
    </w:p>
    <w:p w14:paraId="31651B1B" w14:textId="46BA5C55" w:rsidR="00FF4E79" w:rsidRPr="00CB6A2A" w:rsidRDefault="005C4294" w:rsidP="00FF4E79">
      <w:pPr>
        <w:rPr>
          <w:lang w:val="ru-RU"/>
        </w:rPr>
      </w:pPr>
      <w:r w:rsidRPr="00CB6A2A">
        <w:rPr>
          <w:lang w:val="ru-RU"/>
        </w:rPr>
        <w:tab/>
      </w:r>
      <w:r w:rsidR="00FF4E79" w:rsidRPr="00CB6A2A">
        <w:rPr>
          <w:lang w:val="ru-RU"/>
        </w:rPr>
        <w:t xml:space="preserve">Организационная структура управления Программой базируется на существующей системе местного самоуправления МО </w:t>
      </w:r>
      <w:r w:rsidRPr="00CB6A2A">
        <w:rPr>
          <w:lang w:val="ru-RU"/>
        </w:rPr>
        <w:t>Новорождественское сельское</w:t>
      </w:r>
      <w:r w:rsidR="00FF4E79" w:rsidRPr="00CB6A2A">
        <w:rPr>
          <w:lang w:val="ru-RU"/>
        </w:rPr>
        <w:t xml:space="preserve"> поселение.</w:t>
      </w:r>
    </w:p>
    <w:p w14:paraId="0ECDB793" w14:textId="74FF6C21" w:rsidR="00FF4E79" w:rsidRPr="00CB6A2A" w:rsidRDefault="005C4294" w:rsidP="00FF4E79">
      <w:pPr>
        <w:rPr>
          <w:lang w:val="ru-RU"/>
        </w:rPr>
      </w:pPr>
      <w:r w:rsidRPr="00CB6A2A">
        <w:rPr>
          <w:lang w:val="ru-RU"/>
        </w:rPr>
        <w:tab/>
      </w:r>
      <w:r w:rsidR="00FF4E79" w:rsidRPr="00CB6A2A">
        <w:rPr>
          <w:lang w:val="ru-RU"/>
        </w:rPr>
        <w:t>Общее руководство реализацией Программы осуществляется Главой местной администрации.</w:t>
      </w:r>
    </w:p>
    <w:p w14:paraId="050830F0" w14:textId="05E4292D" w:rsidR="00FF4E79" w:rsidRPr="00CB6A2A" w:rsidRDefault="005C4294" w:rsidP="00FF4E79">
      <w:pPr>
        <w:rPr>
          <w:lang w:val="ru-RU"/>
        </w:rPr>
      </w:pPr>
      <w:r w:rsidRPr="00CB6A2A">
        <w:rPr>
          <w:lang w:val="ru-RU"/>
        </w:rPr>
        <w:tab/>
      </w:r>
      <w:r w:rsidR="00FF4E79" w:rsidRPr="00CB6A2A">
        <w:rPr>
          <w:lang w:val="ru-RU"/>
        </w:rPr>
        <w:t>Контроль за реализацией Программы осуществляют органы исполнительной власти и Совет депутатов МО в рамках своих полномочий.</w:t>
      </w:r>
    </w:p>
    <w:p w14:paraId="264A12F3" w14:textId="1D0C4824" w:rsidR="00FF4E79" w:rsidRPr="00CB6A2A" w:rsidRDefault="005C4294" w:rsidP="00FF4E79">
      <w:pPr>
        <w:rPr>
          <w:lang w:val="ru-RU"/>
        </w:rPr>
      </w:pPr>
      <w:r w:rsidRPr="00CB6A2A">
        <w:rPr>
          <w:lang w:val="ru-RU"/>
        </w:rPr>
        <w:tab/>
      </w:r>
      <w:r w:rsidR="00FF4E79" w:rsidRPr="00CB6A2A">
        <w:rPr>
          <w:lang w:val="ru-RU"/>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14:paraId="02C5AAC1" w14:textId="7B3847AB" w:rsidR="00FF4E79" w:rsidRPr="00CB6A2A" w:rsidRDefault="005C4294" w:rsidP="00FF4E79">
      <w:pPr>
        <w:rPr>
          <w:lang w:val="ru-RU"/>
        </w:rPr>
      </w:pPr>
      <w:r w:rsidRPr="00CB6A2A">
        <w:rPr>
          <w:lang w:val="ru-RU"/>
        </w:rPr>
        <w:tab/>
      </w:r>
      <w:r w:rsidR="00FF4E79" w:rsidRPr="00CB6A2A">
        <w:rPr>
          <w:lang w:val="ru-RU"/>
        </w:rPr>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14:paraId="7434639C" w14:textId="78BB5E0D" w:rsidR="00FF4E79" w:rsidRPr="00CB6A2A" w:rsidRDefault="005C4294" w:rsidP="00FF4E79">
      <w:pPr>
        <w:rPr>
          <w:lang w:val="ru-RU"/>
        </w:rPr>
      </w:pPr>
      <w:r w:rsidRPr="00CB6A2A">
        <w:rPr>
          <w:lang w:val="ru-RU"/>
        </w:rPr>
        <w:tab/>
      </w:r>
      <w:r w:rsidR="00FF4E79" w:rsidRPr="00CB6A2A">
        <w:rPr>
          <w:lang w:val="ru-RU"/>
        </w:rPr>
        <w:t>Порядок разработки и утверждения инвестиционной программы организаций, обслуживающих инженерные сети.</w:t>
      </w:r>
    </w:p>
    <w:p w14:paraId="18DE4C0A" w14:textId="522BF93F" w:rsidR="00FF4E79" w:rsidRPr="00CB6A2A" w:rsidRDefault="005C4294" w:rsidP="00FF4E79">
      <w:pPr>
        <w:rPr>
          <w:lang w:val="ru-RU"/>
        </w:rPr>
      </w:pPr>
      <w:r w:rsidRPr="00CB6A2A">
        <w:rPr>
          <w:lang w:val="ru-RU"/>
        </w:rPr>
        <w:tab/>
      </w:r>
      <w:r w:rsidR="00FF4E79" w:rsidRPr="00CB6A2A">
        <w:rPr>
          <w:lang w:val="ru-RU"/>
        </w:rPr>
        <w:t xml:space="preserve">Инвестиционные программы разрабатываются организациями на </w:t>
      </w:r>
      <w:r w:rsidRPr="00CB6A2A">
        <w:rPr>
          <w:lang w:val="ru-RU"/>
        </w:rPr>
        <w:t>каждый вид</w:t>
      </w:r>
      <w:r w:rsidR="00FF4E79" w:rsidRPr="00CB6A2A">
        <w:rPr>
          <w:lang w:val="ru-RU"/>
        </w:rPr>
        <w:t xml:space="preserve"> оказываемых ими коммунальных услуг на основании технического задания, разработанного исполнительным органом местного самоуправления МО </w:t>
      </w:r>
      <w:r w:rsidR="006D62E0" w:rsidRPr="00CB6A2A">
        <w:rPr>
          <w:lang w:val="ru-RU"/>
        </w:rPr>
        <w:t xml:space="preserve">Новорождественское </w:t>
      </w:r>
      <w:r w:rsidR="00FF4E79" w:rsidRPr="00CB6A2A">
        <w:rPr>
          <w:lang w:val="ru-RU"/>
        </w:rPr>
        <w:t xml:space="preserve">сельское поселение и утвержденного главой местной администрации МО </w:t>
      </w:r>
      <w:r w:rsidR="006D62E0" w:rsidRPr="00CB6A2A">
        <w:rPr>
          <w:lang w:val="ru-RU"/>
        </w:rPr>
        <w:t xml:space="preserve">Новорождественское </w:t>
      </w:r>
      <w:r w:rsidR="00FF4E79" w:rsidRPr="00CB6A2A">
        <w:rPr>
          <w:lang w:val="ru-RU"/>
        </w:rPr>
        <w:t xml:space="preserve">сельское поселение муниципального образования </w:t>
      </w:r>
      <w:r w:rsidR="002A7E4A" w:rsidRPr="00CB6A2A">
        <w:rPr>
          <w:lang w:val="ru-RU"/>
        </w:rPr>
        <w:t>Томский</w:t>
      </w:r>
      <w:r w:rsidR="00FF4E79" w:rsidRPr="00CB6A2A">
        <w:rPr>
          <w:lang w:val="ru-RU"/>
        </w:rPr>
        <w:t xml:space="preserve"> муниципальный район </w:t>
      </w:r>
      <w:r w:rsidR="002A7E4A" w:rsidRPr="00CB6A2A">
        <w:rPr>
          <w:lang w:val="ru-RU"/>
        </w:rPr>
        <w:t>Томской</w:t>
      </w:r>
      <w:r w:rsidR="00FF4E79" w:rsidRPr="00CB6A2A">
        <w:rPr>
          <w:lang w:val="ru-RU"/>
        </w:rPr>
        <w:t xml:space="preserve"> области.</w:t>
      </w:r>
    </w:p>
    <w:p w14:paraId="0A7BBA9E" w14:textId="0F9B24C9" w:rsidR="00FF4E79" w:rsidRPr="00FF4E79" w:rsidRDefault="005C4294" w:rsidP="00FF4E79">
      <w:pPr>
        <w:rPr>
          <w:lang w:val="ru-RU"/>
        </w:rPr>
      </w:pPr>
      <w:r w:rsidRPr="00CB6A2A">
        <w:rPr>
          <w:lang w:val="ru-RU"/>
        </w:rPr>
        <w:tab/>
      </w:r>
      <w:r w:rsidR="00FF4E79" w:rsidRPr="00CB6A2A">
        <w:rPr>
          <w:lang w:val="ru-RU"/>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sectPr w:rsidR="00FF4E79" w:rsidRPr="00FF4E79" w:rsidSect="00CD5B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EBA0C" w14:textId="77777777" w:rsidR="00010052" w:rsidRDefault="00010052" w:rsidP="002410E5">
      <w:r>
        <w:separator/>
      </w:r>
    </w:p>
  </w:endnote>
  <w:endnote w:type="continuationSeparator" w:id="0">
    <w:p w14:paraId="00E4E0E2" w14:textId="77777777" w:rsidR="00010052" w:rsidRDefault="00010052" w:rsidP="0024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22383"/>
      <w:docPartObj>
        <w:docPartGallery w:val="Page Numbers (Bottom of Page)"/>
        <w:docPartUnique/>
      </w:docPartObj>
    </w:sdtPr>
    <w:sdtEndPr/>
    <w:sdtContent>
      <w:p w14:paraId="5D998C73" w14:textId="77777777" w:rsidR="00453EBC" w:rsidRDefault="00453EBC">
        <w:pPr>
          <w:pStyle w:val="af"/>
          <w:jc w:val="right"/>
        </w:pPr>
        <w:r>
          <w:fldChar w:fldCharType="begin"/>
        </w:r>
        <w:r>
          <w:instrText>PAGE   \* MERGEFORMAT</w:instrText>
        </w:r>
        <w:r>
          <w:fldChar w:fldCharType="separate"/>
        </w:r>
        <w:r w:rsidR="00291435" w:rsidRPr="00291435">
          <w:rPr>
            <w:noProof/>
            <w:lang w:val="ru-RU"/>
          </w:rPr>
          <w:t>27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3FEA" w14:textId="77777777" w:rsidR="00453EBC" w:rsidRDefault="00453EBC" w:rsidP="00B5530E">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06202"/>
      <w:docPartObj>
        <w:docPartGallery w:val="Page Numbers (Bottom of Page)"/>
        <w:docPartUnique/>
      </w:docPartObj>
    </w:sdtPr>
    <w:sdtEndPr/>
    <w:sdtContent>
      <w:p w14:paraId="5669934B" w14:textId="77777777" w:rsidR="00453EBC" w:rsidRDefault="00453EBC" w:rsidP="00B5530E">
        <w:pPr>
          <w:pStyle w:val="af"/>
          <w:jc w:val="right"/>
        </w:pPr>
        <w:r>
          <w:fldChar w:fldCharType="begin"/>
        </w:r>
        <w:r>
          <w:instrText>PAGE   \* MERGEFORMAT</w:instrText>
        </w:r>
        <w:r>
          <w:fldChar w:fldCharType="separate"/>
        </w:r>
        <w:r w:rsidR="00291435" w:rsidRPr="00291435">
          <w:rPr>
            <w:noProof/>
            <w:lang w:val="ru-RU"/>
          </w:rPr>
          <w:t>45</w:t>
        </w:r>
        <w:r>
          <w:fldChar w:fldCharType="end"/>
        </w:r>
      </w:p>
      <w:p w14:paraId="2B4479E4" w14:textId="77777777" w:rsidR="00453EBC" w:rsidRPr="00B5530E" w:rsidRDefault="00291435" w:rsidP="00B5530E">
        <w:pPr>
          <w:pStyle w:val="af"/>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DF78" w14:textId="77777777" w:rsidR="00010052" w:rsidRDefault="00010052" w:rsidP="002410E5">
      <w:r>
        <w:separator/>
      </w:r>
    </w:p>
  </w:footnote>
  <w:footnote w:type="continuationSeparator" w:id="0">
    <w:p w14:paraId="7FC07AF4" w14:textId="77777777" w:rsidR="00010052" w:rsidRDefault="00010052" w:rsidP="0024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614C" w14:textId="77777777" w:rsidR="00453EBC" w:rsidRPr="00B5530E" w:rsidRDefault="00453EBC" w:rsidP="00B5530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A045" w14:textId="77777777" w:rsidR="00453EBC" w:rsidRPr="000E0ABA" w:rsidRDefault="00453EBC" w:rsidP="000E0AB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name w:val="WW8Num46"/>
    <w:lvl w:ilvl="0">
      <w:start w:val="1"/>
      <w:numFmt w:val="bullet"/>
      <w:lvlText w:val=""/>
      <w:lvlJc w:val="left"/>
      <w:pPr>
        <w:tabs>
          <w:tab w:val="num" w:pos="360"/>
        </w:tabs>
        <w:ind w:left="360" w:hanging="360"/>
      </w:pPr>
      <w:rPr>
        <w:rFonts w:ascii="Symbol" w:hAnsi="Symbol"/>
      </w:rPr>
    </w:lvl>
  </w:abstractNum>
  <w:abstractNum w:abstractNumId="1">
    <w:nsid w:val="01166384"/>
    <w:multiLevelType w:val="hybridMultilevel"/>
    <w:tmpl w:val="40D23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2382"/>
    <w:multiLevelType w:val="multilevel"/>
    <w:tmpl w:val="49A00C34"/>
    <w:lvl w:ilvl="0">
      <w:start w:val="1"/>
      <w:numFmt w:val="decimal"/>
      <w:lvlText w:val="5.%1."/>
      <w:lvlJc w:val="left"/>
      <w:pPr>
        <w:ind w:left="360" w:hanging="360"/>
      </w:pPr>
      <w:rPr>
        <w:rFonts w:hint="default"/>
        <w:b/>
        <w:sz w:val="24"/>
      </w:rPr>
    </w:lvl>
    <w:lvl w:ilvl="1">
      <w:start w:val="1"/>
      <w:numFmt w:val="decima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6277B1F"/>
    <w:multiLevelType w:val="hybridMultilevel"/>
    <w:tmpl w:val="B0D42926"/>
    <w:lvl w:ilvl="0" w:tplc="FE1C175E">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A7B83"/>
    <w:multiLevelType w:val="hybridMultilevel"/>
    <w:tmpl w:val="647A2F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C290508"/>
    <w:multiLevelType w:val="hybridMultilevel"/>
    <w:tmpl w:val="68447728"/>
    <w:lvl w:ilvl="0" w:tplc="0419000F">
      <w:start w:val="1"/>
      <w:numFmt w:val="decimal"/>
      <w:lvlText w:val="%1."/>
      <w:lvlJc w:val="left"/>
      <w:pPr>
        <w:ind w:left="1429" w:hanging="360"/>
      </w:pPr>
    </w:lvl>
    <w:lvl w:ilvl="1" w:tplc="04190019">
      <w:start w:val="1"/>
      <w:numFmt w:val="lowerLetter"/>
      <w:lvlText w:val="%2."/>
      <w:lvlJc w:val="left"/>
      <w:pPr>
        <w:ind w:left="2062"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5D3D4B"/>
    <w:multiLevelType w:val="hybridMultilevel"/>
    <w:tmpl w:val="2488EF84"/>
    <w:lvl w:ilvl="0" w:tplc="07FEE5CA">
      <w:start w:val="1"/>
      <w:numFmt w:val="decimal"/>
      <w:lvlText w:val="%1."/>
      <w:lvlJc w:val="left"/>
      <w:pPr>
        <w:tabs>
          <w:tab w:val="num" w:pos="72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A61310"/>
    <w:multiLevelType w:val="hybridMultilevel"/>
    <w:tmpl w:val="FEB4E378"/>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336F60"/>
    <w:multiLevelType w:val="hybridMultilevel"/>
    <w:tmpl w:val="1D36FEC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528BC"/>
    <w:multiLevelType w:val="hybridMultilevel"/>
    <w:tmpl w:val="69262F88"/>
    <w:lvl w:ilvl="0" w:tplc="557A967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1745B"/>
    <w:multiLevelType w:val="hybridMultilevel"/>
    <w:tmpl w:val="1D7A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E6FE7"/>
    <w:multiLevelType w:val="hybridMultilevel"/>
    <w:tmpl w:val="6802A2E4"/>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BA2DFA"/>
    <w:multiLevelType w:val="hybridMultilevel"/>
    <w:tmpl w:val="5FB04540"/>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116D9B"/>
    <w:multiLevelType w:val="hybridMultilevel"/>
    <w:tmpl w:val="58A40818"/>
    <w:lvl w:ilvl="0" w:tplc="4C34FE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2540062"/>
    <w:multiLevelType w:val="hybridMultilevel"/>
    <w:tmpl w:val="C9CABDF4"/>
    <w:lvl w:ilvl="0" w:tplc="BBF424DC">
      <w:start w:val="1"/>
      <w:numFmt w:val="bullet"/>
      <w:lvlText w:val="-"/>
      <w:lvlJc w:val="left"/>
      <w:pPr>
        <w:ind w:left="0" w:hanging="286"/>
      </w:pPr>
      <w:rPr>
        <w:rFonts w:ascii="Times New Roman" w:eastAsia="Times New Roman" w:hAnsi="Times New Roman" w:hint="default"/>
        <w:w w:val="99"/>
        <w:sz w:val="26"/>
        <w:szCs w:val="26"/>
      </w:rPr>
    </w:lvl>
    <w:lvl w:ilvl="1" w:tplc="7DC68958">
      <w:start w:val="1"/>
      <w:numFmt w:val="bullet"/>
      <w:lvlText w:val="•"/>
      <w:lvlJc w:val="left"/>
      <w:pPr>
        <w:ind w:left="976" w:hanging="286"/>
      </w:pPr>
      <w:rPr>
        <w:rFonts w:hint="default"/>
      </w:rPr>
    </w:lvl>
    <w:lvl w:ilvl="2" w:tplc="8EB65BB0">
      <w:start w:val="1"/>
      <w:numFmt w:val="bullet"/>
      <w:lvlText w:val="•"/>
      <w:lvlJc w:val="left"/>
      <w:pPr>
        <w:ind w:left="1952" w:hanging="286"/>
      </w:pPr>
      <w:rPr>
        <w:rFonts w:hint="default"/>
      </w:rPr>
    </w:lvl>
    <w:lvl w:ilvl="3" w:tplc="E7740840">
      <w:start w:val="1"/>
      <w:numFmt w:val="bullet"/>
      <w:lvlText w:val="•"/>
      <w:lvlJc w:val="left"/>
      <w:pPr>
        <w:ind w:left="2928" w:hanging="286"/>
      </w:pPr>
      <w:rPr>
        <w:rFonts w:hint="default"/>
      </w:rPr>
    </w:lvl>
    <w:lvl w:ilvl="4" w:tplc="FD0A1610">
      <w:start w:val="1"/>
      <w:numFmt w:val="bullet"/>
      <w:lvlText w:val="•"/>
      <w:lvlJc w:val="left"/>
      <w:pPr>
        <w:ind w:left="3903" w:hanging="286"/>
      </w:pPr>
      <w:rPr>
        <w:rFonts w:hint="default"/>
      </w:rPr>
    </w:lvl>
    <w:lvl w:ilvl="5" w:tplc="CF42CE68">
      <w:start w:val="1"/>
      <w:numFmt w:val="bullet"/>
      <w:lvlText w:val="•"/>
      <w:lvlJc w:val="left"/>
      <w:pPr>
        <w:ind w:left="4879" w:hanging="286"/>
      </w:pPr>
      <w:rPr>
        <w:rFonts w:hint="default"/>
      </w:rPr>
    </w:lvl>
    <w:lvl w:ilvl="6" w:tplc="1D34A3DC">
      <w:start w:val="1"/>
      <w:numFmt w:val="bullet"/>
      <w:lvlText w:val="•"/>
      <w:lvlJc w:val="left"/>
      <w:pPr>
        <w:ind w:left="5855" w:hanging="286"/>
      </w:pPr>
      <w:rPr>
        <w:rFonts w:hint="default"/>
      </w:rPr>
    </w:lvl>
    <w:lvl w:ilvl="7" w:tplc="AD80B756">
      <w:start w:val="1"/>
      <w:numFmt w:val="bullet"/>
      <w:lvlText w:val="•"/>
      <w:lvlJc w:val="left"/>
      <w:pPr>
        <w:ind w:left="6831" w:hanging="286"/>
      </w:pPr>
      <w:rPr>
        <w:rFonts w:hint="default"/>
      </w:rPr>
    </w:lvl>
    <w:lvl w:ilvl="8" w:tplc="F948C298">
      <w:start w:val="1"/>
      <w:numFmt w:val="bullet"/>
      <w:lvlText w:val="•"/>
      <w:lvlJc w:val="left"/>
      <w:pPr>
        <w:ind w:left="7807" w:hanging="286"/>
      </w:pPr>
      <w:rPr>
        <w:rFonts w:hint="default"/>
      </w:rPr>
    </w:lvl>
  </w:abstractNum>
  <w:abstractNum w:abstractNumId="15">
    <w:nsid w:val="37FD15FD"/>
    <w:multiLevelType w:val="hybridMultilevel"/>
    <w:tmpl w:val="6E98456C"/>
    <w:lvl w:ilvl="0" w:tplc="BDE8F8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DFE04C7"/>
    <w:multiLevelType w:val="hybridMultilevel"/>
    <w:tmpl w:val="CA50D6B8"/>
    <w:lvl w:ilvl="0" w:tplc="9D7E6AD4">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60C63"/>
    <w:multiLevelType w:val="multilevel"/>
    <w:tmpl w:val="36047F26"/>
    <w:lvl w:ilvl="0">
      <w:start w:val="1"/>
      <w:numFmt w:val="decimal"/>
      <w:lvlText w:val="%1."/>
      <w:lvlJc w:val="left"/>
      <w:pPr>
        <w:ind w:left="360" w:hanging="360"/>
      </w:pPr>
      <w:rPr>
        <w:rFonts w:hint="default"/>
        <w:b/>
        <w:sz w:val="24"/>
      </w:rPr>
    </w:lvl>
    <w:lvl w:ilvl="1">
      <w:start w:val="1"/>
      <w:numFmt w:val="decimal"/>
      <w:lvlText w:val="3.%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4A23720"/>
    <w:multiLevelType w:val="multilevel"/>
    <w:tmpl w:val="1D268448"/>
    <w:lvl w:ilvl="0">
      <w:start w:val="1"/>
      <w:numFmt w:val="decimal"/>
      <w:lvlText w:val="5.%1."/>
      <w:lvlJc w:val="left"/>
      <w:pPr>
        <w:ind w:left="360" w:hanging="360"/>
      </w:pPr>
      <w:rPr>
        <w:rFonts w:hint="default"/>
        <w:b/>
        <w:sz w:val="24"/>
      </w:rPr>
    </w:lvl>
    <w:lvl w:ilvl="1">
      <w:start w:val="1"/>
      <w:numFmt w:val="decima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756030A"/>
    <w:multiLevelType w:val="hybridMultilevel"/>
    <w:tmpl w:val="7F28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714049"/>
    <w:multiLevelType w:val="hybridMultilevel"/>
    <w:tmpl w:val="B15A5DAA"/>
    <w:lvl w:ilvl="0" w:tplc="C34CCE30">
      <w:start w:val="1"/>
      <w:numFmt w:val="bullet"/>
      <w:lvlText w:val=""/>
      <w:lvlJc w:val="left"/>
      <w:pPr>
        <w:ind w:left="567" w:hanging="56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B762D6E"/>
    <w:multiLevelType w:val="hybridMultilevel"/>
    <w:tmpl w:val="0C069020"/>
    <w:lvl w:ilvl="0" w:tplc="D7CEAE66">
      <w:start w:val="1"/>
      <w:numFmt w:val="decimal"/>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4738D"/>
    <w:multiLevelType w:val="hybridMultilevel"/>
    <w:tmpl w:val="62886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02714C"/>
    <w:multiLevelType w:val="hybridMultilevel"/>
    <w:tmpl w:val="9D08D0FC"/>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24">
    <w:nsid w:val="5714655A"/>
    <w:multiLevelType w:val="hybridMultilevel"/>
    <w:tmpl w:val="CEAE95F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412873"/>
    <w:multiLevelType w:val="hybridMultilevel"/>
    <w:tmpl w:val="02C4990C"/>
    <w:lvl w:ilvl="0" w:tplc="D4C88DF0">
      <w:start w:val="1"/>
      <w:numFmt w:val="decimal"/>
      <w:lvlText w:val="%1."/>
      <w:lvlJc w:val="left"/>
      <w:pPr>
        <w:ind w:left="132" w:hanging="221"/>
      </w:pPr>
      <w:rPr>
        <w:rFonts w:ascii="Times New Roman" w:eastAsia="Times New Roman" w:hAnsi="Times New Roman" w:hint="default"/>
        <w:w w:val="100"/>
        <w:sz w:val="22"/>
        <w:szCs w:val="22"/>
      </w:rPr>
    </w:lvl>
    <w:lvl w:ilvl="1" w:tplc="B47A301A">
      <w:start w:val="1"/>
      <w:numFmt w:val="bullet"/>
      <w:lvlText w:val=""/>
      <w:lvlJc w:val="left"/>
      <w:pPr>
        <w:ind w:left="650" w:hanging="360"/>
      </w:pPr>
      <w:rPr>
        <w:rFonts w:ascii="Symbol" w:eastAsia="Symbol" w:hAnsi="Symbol" w:hint="default"/>
        <w:w w:val="100"/>
        <w:sz w:val="22"/>
        <w:szCs w:val="22"/>
      </w:rPr>
    </w:lvl>
    <w:lvl w:ilvl="2" w:tplc="D6AAD58A">
      <w:start w:val="1"/>
      <w:numFmt w:val="bullet"/>
      <w:lvlText w:val="•"/>
      <w:lvlJc w:val="left"/>
      <w:pPr>
        <w:ind w:left="1309" w:hanging="360"/>
      </w:pPr>
      <w:rPr>
        <w:rFonts w:hint="default"/>
      </w:rPr>
    </w:lvl>
    <w:lvl w:ilvl="3" w:tplc="B546CD6E">
      <w:start w:val="1"/>
      <w:numFmt w:val="bullet"/>
      <w:lvlText w:val="•"/>
      <w:lvlJc w:val="left"/>
      <w:pPr>
        <w:ind w:left="1968" w:hanging="360"/>
      </w:pPr>
      <w:rPr>
        <w:rFonts w:hint="default"/>
      </w:rPr>
    </w:lvl>
    <w:lvl w:ilvl="4" w:tplc="93BC0F04">
      <w:start w:val="1"/>
      <w:numFmt w:val="bullet"/>
      <w:lvlText w:val="•"/>
      <w:lvlJc w:val="left"/>
      <w:pPr>
        <w:ind w:left="2627" w:hanging="360"/>
      </w:pPr>
      <w:rPr>
        <w:rFonts w:hint="default"/>
      </w:rPr>
    </w:lvl>
    <w:lvl w:ilvl="5" w:tplc="6BB69BDE">
      <w:start w:val="1"/>
      <w:numFmt w:val="bullet"/>
      <w:lvlText w:val="•"/>
      <w:lvlJc w:val="left"/>
      <w:pPr>
        <w:ind w:left="3286" w:hanging="360"/>
      </w:pPr>
      <w:rPr>
        <w:rFonts w:hint="default"/>
      </w:rPr>
    </w:lvl>
    <w:lvl w:ilvl="6" w:tplc="02889C3E">
      <w:start w:val="1"/>
      <w:numFmt w:val="bullet"/>
      <w:lvlText w:val="•"/>
      <w:lvlJc w:val="left"/>
      <w:pPr>
        <w:ind w:left="3946" w:hanging="360"/>
      </w:pPr>
      <w:rPr>
        <w:rFonts w:hint="default"/>
      </w:rPr>
    </w:lvl>
    <w:lvl w:ilvl="7" w:tplc="8E40D9E8">
      <w:start w:val="1"/>
      <w:numFmt w:val="bullet"/>
      <w:lvlText w:val="•"/>
      <w:lvlJc w:val="left"/>
      <w:pPr>
        <w:ind w:left="4605" w:hanging="360"/>
      </w:pPr>
      <w:rPr>
        <w:rFonts w:hint="default"/>
      </w:rPr>
    </w:lvl>
    <w:lvl w:ilvl="8" w:tplc="4874E94E">
      <w:start w:val="1"/>
      <w:numFmt w:val="bullet"/>
      <w:lvlText w:val="•"/>
      <w:lvlJc w:val="left"/>
      <w:pPr>
        <w:ind w:left="5264" w:hanging="360"/>
      </w:pPr>
      <w:rPr>
        <w:rFonts w:hint="default"/>
      </w:rPr>
    </w:lvl>
  </w:abstractNum>
  <w:abstractNum w:abstractNumId="26">
    <w:nsid w:val="5FEE058F"/>
    <w:multiLevelType w:val="multilevel"/>
    <w:tmpl w:val="ACEA1216"/>
    <w:lvl w:ilvl="0">
      <w:start w:val="1"/>
      <w:numFmt w:val="decimal"/>
      <w:lvlText w:val="%1."/>
      <w:lvlJc w:val="left"/>
      <w:pPr>
        <w:ind w:left="0" w:hanging="375"/>
      </w:pPr>
      <w:rPr>
        <w:rFonts w:ascii="Times New Roman" w:eastAsia="Times New Roman" w:hAnsi="Times New Roman" w:cs="Times New Roman"/>
      </w:rPr>
    </w:lvl>
    <w:lvl w:ilvl="1">
      <w:start w:val="1"/>
      <w:numFmt w:val="bullet"/>
      <w:lvlText w:val=""/>
      <w:lvlJc w:val="left"/>
      <w:pPr>
        <w:ind w:left="345" w:hanging="720"/>
      </w:pPr>
      <w:rPr>
        <w:rFonts w:ascii="Symbol" w:hAnsi="Symbol" w:hint="default"/>
      </w:rPr>
    </w:lvl>
    <w:lvl w:ilvl="2">
      <w:start w:val="1"/>
      <w:numFmt w:val="decimal"/>
      <w:lvlText w:val="%1.%2.%3"/>
      <w:lvlJc w:val="left"/>
      <w:pPr>
        <w:ind w:left="345" w:hanging="720"/>
      </w:pPr>
      <w:rPr>
        <w:rFonts w:hint="default"/>
      </w:rPr>
    </w:lvl>
    <w:lvl w:ilvl="3">
      <w:start w:val="1"/>
      <w:numFmt w:val="decimal"/>
      <w:lvlText w:val="%1.%2.%3.%4"/>
      <w:lvlJc w:val="left"/>
      <w:pPr>
        <w:ind w:left="705" w:hanging="1080"/>
      </w:pPr>
      <w:rPr>
        <w:rFonts w:hint="default"/>
      </w:rPr>
    </w:lvl>
    <w:lvl w:ilvl="4">
      <w:start w:val="1"/>
      <w:numFmt w:val="decimal"/>
      <w:lvlText w:val="%1.%2.%3.%4.%5"/>
      <w:lvlJc w:val="left"/>
      <w:pPr>
        <w:ind w:left="705"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1425" w:hanging="1800"/>
      </w:pPr>
      <w:rPr>
        <w:rFonts w:hint="default"/>
      </w:rPr>
    </w:lvl>
    <w:lvl w:ilvl="7">
      <w:start w:val="1"/>
      <w:numFmt w:val="decimal"/>
      <w:lvlText w:val="%1.%2.%3.%4.%5.%6.%7.%8"/>
      <w:lvlJc w:val="left"/>
      <w:pPr>
        <w:ind w:left="1425" w:hanging="1800"/>
      </w:pPr>
      <w:rPr>
        <w:rFonts w:hint="default"/>
      </w:rPr>
    </w:lvl>
    <w:lvl w:ilvl="8">
      <w:start w:val="1"/>
      <w:numFmt w:val="decimal"/>
      <w:lvlText w:val="%1.%2.%3.%4.%5.%6.%7.%8.%9"/>
      <w:lvlJc w:val="left"/>
      <w:pPr>
        <w:ind w:left="1785" w:hanging="2160"/>
      </w:pPr>
      <w:rPr>
        <w:rFonts w:hint="default"/>
      </w:rPr>
    </w:lvl>
  </w:abstractNum>
  <w:abstractNum w:abstractNumId="27">
    <w:nsid w:val="5FEF2325"/>
    <w:multiLevelType w:val="hybridMultilevel"/>
    <w:tmpl w:val="0D8400EC"/>
    <w:lvl w:ilvl="0" w:tplc="E19246EE">
      <w:start w:val="1"/>
      <w:numFmt w:val="bullet"/>
      <w:lvlText w:val="-"/>
      <w:lvlJc w:val="left"/>
      <w:pPr>
        <w:tabs>
          <w:tab w:val="num" w:pos="720"/>
        </w:tabs>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131329"/>
    <w:multiLevelType w:val="hybridMultilevel"/>
    <w:tmpl w:val="574EE33C"/>
    <w:lvl w:ilvl="0" w:tplc="E672606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6572C"/>
    <w:multiLevelType w:val="hybridMultilevel"/>
    <w:tmpl w:val="ECA07230"/>
    <w:lvl w:ilvl="0" w:tplc="FBF23290">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30">
    <w:nsid w:val="6A21386A"/>
    <w:multiLevelType w:val="hybridMultilevel"/>
    <w:tmpl w:val="4F54CA76"/>
    <w:lvl w:ilvl="0" w:tplc="04190005">
      <w:start w:val="1"/>
      <w:numFmt w:val="bullet"/>
      <w:lvlText w:val=""/>
      <w:lvlJc w:val="left"/>
      <w:pPr>
        <w:tabs>
          <w:tab w:val="num" w:pos="1443"/>
        </w:tabs>
        <w:ind w:left="1443" w:hanging="360"/>
      </w:pPr>
      <w:rPr>
        <w:rFonts w:ascii="Wingdings" w:hAnsi="Wingdings" w:hint="default"/>
      </w:rPr>
    </w:lvl>
    <w:lvl w:ilvl="1" w:tplc="04190003" w:tentative="1">
      <w:start w:val="1"/>
      <w:numFmt w:val="bullet"/>
      <w:lvlText w:val="o"/>
      <w:lvlJc w:val="left"/>
      <w:pPr>
        <w:tabs>
          <w:tab w:val="num" w:pos="2163"/>
        </w:tabs>
        <w:ind w:left="2163" w:hanging="360"/>
      </w:pPr>
      <w:rPr>
        <w:rFonts w:ascii="Courier New" w:hAnsi="Courier New" w:cs="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31">
    <w:nsid w:val="6AED4440"/>
    <w:multiLevelType w:val="hybridMultilevel"/>
    <w:tmpl w:val="220694C8"/>
    <w:lvl w:ilvl="0" w:tplc="375633C0">
      <w:start w:val="1"/>
      <w:numFmt w:val="bullet"/>
      <w:lvlText w:val=""/>
      <w:lvlJc w:val="left"/>
      <w:pPr>
        <w:ind w:left="840" w:hanging="348"/>
      </w:pPr>
      <w:rPr>
        <w:rFonts w:ascii="Symbol" w:eastAsia="Symbol" w:hAnsi="Symbol" w:hint="default"/>
        <w:w w:val="100"/>
        <w:sz w:val="22"/>
        <w:szCs w:val="22"/>
      </w:rPr>
    </w:lvl>
    <w:lvl w:ilvl="1" w:tplc="C58C0DA0">
      <w:start w:val="1"/>
      <w:numFmt w:val="bullet"/>
      <w:lvlText w:val="•"/>
      <w:lvlJc w:val="left"/>
      <w:pPr>
        <w:ind w:left="1414" w:hanging="348"/>
      </w:pPr>
      <w:rPr>
        <w:rFonts w:hint="default"/>
      </w:rPr>
    </w:lvl>
    <w:lvl w:ilvl="2" w:tplc="16645380">
      <w:start w:val="1"/>
      <w:numFmt w:val="bullet"/>
      <w:lvlText w:val="•"/>
      <w:lvlJc w:val="left"/>
      <w:pPr>
        <w:ind w:left="1988" w:hanging="348"/>
      </w:pPr>
      <w:rPr>
        <w:rFonts w:hint="default"/>
      </w:rPr>
    </w:lvl>
    <w:lvl w:ilvl="3" w:tplc="DF987B7A">
      <w:start w:val="1"/>
      <w:numFmt w:val="bullet"/>
      <w:lvlText w:val="•"/>
      <w:lvlJc w:val="left"/>
      <w:pPr>
        <w:ind w:left="2562" w:hanging="348"/>
      </w:pPr>
      <w:rPr>
        <w:rFonts w:hint="default"/>
      </w:rPr>
    </w:lvl>
    <w:lvl w:ilvl="4" w:tplc="60921D52">
      <w:start w:val="1"/>
      <w:numFmt w:val="bullet"/>
      <w:lvlText w:val="•"/>
      <w:lvlJc w:val="left"/>
      <w:pPr>
        <w:ind w:left="3137" w:hanging="348"/>
      </w:pPr>
      <w:rPr>
        <w:rFonts w:hint="default"/>
      </w:rPr>
    </w:lvl>
    <w:lvl w:ilvl="5" w:tplc="155E14FE">
      <w:start w:val="1"/>
      <w:numFmt w:val="bullet"/>
      <w:lvlText w:val="•"/>
      <w:lvlJc w:val="left"/>
      <w:pPr>
        <w:ind w:left="3711" w:hanging="348"/>
      </w:pPr>
      <w:rPr>
        <w:rFonts w:hint="default"/>
      </w:rPr>
    </w:lvl>
    <w:lvl w:ilvl="6" w:tplc="B4E42FD0">
      <w:start w:val="1"/>
      <w:numFmt w:val="bullet"/>
      <w:lvlText w:val="•"/>
      <w:lvlJc w:val="left"/>
      <w:pPr>
        <w:ind w:left="4285" w:hanging="348"/>
      </w:pPr>
      <w:rPr>
        <w:rFonts w:hint="default"/>
      </w:rPr>
    </w:lvl>
    <w:lvl w:ilvl="7" w:tplc="8EE45B1C">
      <w:start w:val="1"/>
      <w:numFmt w:val="bullet"/>
      <w:lvlText w:val="•"/>
      <w:lvlJc w:val="left"/>
      <w:pPr>
        <w:ind w:left="4859" w:hanging="348"/>
      </w:pPr>
      <w:rPr>
        <w:rFonts w:hint="default"/>
      </w:rPr>
    </w:lvl>
    <w:lvl w:ilvl="8" w:tplc="BF9C408E">
      <w:start w:val="1"/>
      <w:numFmt w:val="bullet"/>
      <w:lvlText w:val="•"/>
      <w:lvlJc w:val="left"/>
      <w:pPr>
        <w:ind w:left="5433" w:hanging="348"/>
      </w:pPr>
      <w:rPr>
        <w:rFonts w:hint="default"/>
      </w:rPr>
    </w:lvl>
  </w:abstractNum>
  <w:abstractNum w:abstractNumId="32">
    <w:nsid w:val="732B05C3"/>
    <w:multiLevelType w:val="hybridMultilevel"/>
    <w:tmpl w:val="5D642A22"/>
    <w:lvl w:ilvl="0" w:tplc="A88A21A0">
      <w:start w:val="1"/>
      <w:numFmt w:val="decimal"/>
      <w:lvlText w:val="%1."/>
      <w:lvlJc w:val="left"/>
      <w:pPr>
        <w:ind w:left="132" w:hanging="221"/>
      </w:pPr>
      <w:rPr>
        <w:rFonts w:ascii="Times New Roman" w:eastAsia="Times New Roman" w:hAnsi="Times New Roman" w:hint="default"/>
        <w:w w:val="100"/>
        <w:sz w:val="22"/>
        <w:szCs w:val="22"/>
      </w:rPr>
    </w:lvl>
    <w:lvl w:ilvl="1" w:tplc="73AABFD6">
      <w:start w:val="1"/>
      <w:numFmt w:val="bullet"/>
      <w:lvlText w:val="•"/>
      <w:lvlJc w:val="left"/>
      <w:pPr>
        <w:ind w:left="777" w:hanging="221"/>
      </w:pPr>
      <w:rPr>
        <w:rFonts w:hint="default"/>
      </w:rPr>
    </w:lvl>
    <w:lvl w:ilvl="2" w:tplc="EFAE9C32">
      <w:start w:val="1"/>
      <w:numFmt w:val="bullet"/>
      <w:lvlText w:val="•"/>
      <w:lvlJc w:val="left"/>
      <w:pPr>
        <w:ind w:left="1422" w:hanging="221"/>
      </w:pPr>
      <w:rPr>
        <w:rFonts w:hint="default"/>
      </w:rPr>
    </w:lvl>
    <w:lvl w:ilvl="3" w:tplc="BF7CA366">
      <w:start w:val="1"/>
      <w:numFmt w:val="bullet"/>
      <w:lvlText w:val="•"/>
      <w:lvlJc w:val="left"/>
      <w:pPr>
        <w:ind w:left="2067" w:hanging="221"/>
      </w:pPr>
      <w:rPr>
        <w:rFonts w:hint="default"/>
      </w:rPr>
    </w:lvl>
    <w:lvl w:ilvl="4" w:tplc="2CA06C4A">
      <w:start w:val="1"/>
      <w:numFmt w:val="bullet"/>
      <w:lvlText w:val="•"/>
      <w:lvlJc w:val="left"/>
      <w:pPr>
        <w:ind w:left="2712" w:hanging="221"/>
      </w:pPr>
      <w:rPr>
        <w:rFonts w:hint="default"/>
      </w:rPr>
    </w:lvl>
    <w:lvl w:ilvl="5" w:tplc="D03AD508">
      <w:start w:val="1"/>
      <w:numFmt w:val="bullet"/>
      <w:lvlText w:val="•"/>
      <w:lvlJc w:val="left"/>
      <w:pPr>
        <w:ind w:left="3357" w:hanging="221"/>
      </w:pPr>
      <w:rPr>
        <w:rFonts w:hint="default"/>
      </w:rPr>
    </w:lvl>
    <w:lvl w:ilvl="6" w:tplc="48986158">
      <w:start w:val="1"/>
      <w:numFmt w:val="bullet"/>
      <w:lvlText w:val="•"/>
      <w:lvlJc w:val="left"/>
      <w:pPr>
        <w:ind w:left="4002" w:hanging="221"/>
      </w:pPr>
      <w:rPr>
        <w:rFonts w:hint="default"/>
      </w:rPr>
    </w:lvl>
    <w:lvl w:ilvl="7" w:tplc="FFECAFD0">
      <w:start w:val="1"/>
      <w:numFmt w:val="bullet"/>
      <w:lvlText w:val="•"/>
      <w:lvlJc w:val="left"/>
      <w:pPr>
        <w:ind w:left="4647" w:hanging="221"/>
      </w:pPr>
      <w:rPr>
        <w:rFonts w:hint="default"/>
      </w:rPr>
    </w:lvl>
    <w:lvl w:ilvl="8" w:tplc="62E8CBB0">
      <w:start w:val="1"/>
      <w:numFmt w:val="bullet"/>
      <w:lvlText w:val="•"/>
      <w:lvlJc w:val="left"/>
      <w:pPr>
        <w:ind w:left="5292" w:hanging="221"/>
      </w:pPr>
      <w:rPr>
        <w:rFonts w:hint="default"/>
      </w:rPr>
    </w:lvl>
  </w:abstractNum>
  <w:abstractNum w:abstractNumId="33">
    <w:nsid w:val="73C17F69"/>
    <w:multiLevelType w:val="hybridMultilevel"/>
    <w:tmpl w:val="E2A2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D97A5D"/>
    <w:multiLevelType w:val="hybridMultilevel"/>
    <w:tmpl w:val="1D9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6B2558"/>
    <w:multiLevelType w:val="hybridMultilevel"/>
    <w:tmpl w:val="B72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D9562E"/>
    <w:multiLevelType w:val="hybridMultilevel"/>
    <w:tmpl w:val="9886D086"/>
    <w:lvl w:ilvl="0" w:tplc="73EC8138">
      <w:start w:val="1"/>
      <w:numFmt w:val="decimal"/>
      <w:lvlText w:val="5.3.%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4"/>
  </w:num>
  <w:num w:numId="3">
    <w:abstractNumId w:val="15"/>
  </w:num>
  <w:num w:numId="4">
    <w:abstractNumId w:val="11"/>
  </w:num>
  <w:num w:numId="5">
    <w:abstractNumId w:val="20"/>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5"/>
  </w:num>
  <w:num w:numId="9">
    <w:abstractNumId w:val="34"/>
  </w:num>
  <w:num w:numId="10">
    <w:abstractNumId w:val="6"/>
  </w:num>
  <w:num w:numId="11">
    <w:abstractNumId w:val="30"/>
  </w:num>
  <w:num w:numId="12">
    <w:abstractNumId w:val="21"/>
  </w:num>
  <w:num w:numId="13">
    <w:abstractNumId w:val="24"/>
  </w:num>
  <w:num w:numId="14">
    <w:abstractNumId w:val="27"/>
  </w:num>
  <w:num w:numId="15">
    <w:abstractNumId w:val="7"/>
  </w:num>
  <w:num w:numId="16">
    <w:abstractNumId w:val="2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6"/>
  </w:num>
  <w:num w:numId="20">
    <w:abstractNumId w:val="5"/>
  </w:num>
  <w:num w:numId="21">
    <w:abstractNumId w:val="31"/>
  </w:num>
  <w:num w:numId="22">
    <w:abstractNumId w:val="32"/>
  </w:num>
  <w:num w:numId="23">
    <w:abstractNumId w:val="25"/>
  </w:num>
  <w:num w:numId="24">
    <w:abstractNumId w:val="19"/>
  </w:num>
  <w:num w:numId="25">
    <w:abstractNumId w:val="3"/>
  </w:num>
  <w:num w:numId="26">
    <w:abstractNumId w:val="16"/>
  </w:num>
  <w:num w:numId="27">
    <w:abstractNumId w:val="33"/>
  </w:num>
  <w:num w:numId="28">
    <w:abstractNumId w:val="10"/>
  </w:num>
  <w:num w:numId="29">
    <w:abstractNumId w:val="22"/>
  </w:num>
  <w:num w:numId="30">
    <w:abstractNumId w:val="17"/>
  </w:num>
  <w:num w:numId="31">
    <w:abstractNumId w:val="8"/>
  </w:num>
  <w:num w:numId="32">
    <w:abstractNumId w:val="9"/>
  </w:num>
  <w:num w:numId="33">
    <w:abstractNumId w:val="18"/>
  </w:num>
  <w:num w:numId="34">
    <w:abstractNumId w:val="1"/>
  </w:num>
  <w:num w:numId="35">
    <w:abstractNumId w:val="28"/>
  </w:num>
  <w:num w:numId="3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E1"/>
    <w:rsid w:val="00003C92"/>
    <w:rsid w:val="00010052"/>
    <w:rsid w:val="000171C3"/>
    <w:rsid w:val="00031D59"/>
    <w:rsid w:val="00044BC5"/>
    <w:rsid w:val="0007448E"/>
    <w:rsid w:val="00096968"/>
    <w:rsid w:val="000976B8"/>
    <w:rsid w:val="000B729F"/>
    <w:rsid w:val="000D3CC8"/>
    <w:rsid w:val="000D42D2"/>
    <w:rsid w:val="000E0ABA"/>
    <w:rsid w:val="000F2B59"/>
    <w:rsid w:val="00110A96"/>
    <w:rsid w:val="00145682"/>
    <w:rsid w:val="001647B9"/>
    <w:rsid w:val="00190F71"/>
    <w:rsid w:val="001A3861"/>
    <w:rsid w:val="001B6F1D"/>
    <w:rsid w:val="001C19B1"/>
    <w:rsid w:val="001D2CC2"/>
    <w:rsid w:val="001E12C4"/>
    <w:rsid w:val="001F6A20"/>
    <w:rsid w:val="002158DF"/>
    <w:rsid w:val="00223EB7"/>
    <w:rsid w:val="002260C0"/>
    <w:rsid w:val="0022724D"/>
    <w:rsid w:val="00227324"/>
    <w:rsid w:val="0023027B"/>
    <w:rsid w:val="002410E5"/>
    <w:rsid w:val="00241471"/>
    <w:rsid w:val="00244D22"/>
    <w:rsid w:val="00254006"/>
    <w:rsid w:val="00262D9D"/>
    <w:rsid w:val="00270AE3"/>
    <w:rsid w:val="002719FC"/>
    <w:rsid w:val="00276F92"/>
    <w:rsid w:val="00291435"/>
    <w:rsid w:val="002A7E4A"/>
    <w:rsid w:val="002B1B7A"/>
    <w:rsid w:val="002E679B"/>
    <w:rsid w:val="002E7699"/>
    <w:rsid w:val="002F0840"/>
    <w:rsid w:val="00300A37"/>
    <w:rsid w:val="00311096"/>
    <w:rsid w:val="003201E2"/>
    <w:rsid w:val="0032773E"/>
    <w:rsid w:val="00353502"/>
    <w:rsid w:val="003579DD"/>
    <w:rsid w:val="003642FB"/>
    <w:rsid w:val="00366DE1"/>
    <w:rsid w:val="00374C0B"/>
    <w:rsid w:val="0038469C"/>
    <w:rsid w:val="00394CFE"/>
    <w:rsid w:val="00396DD4"/>
    <w:rsid w:val="003B459B"/>
    <w:rsid w:val="003B4AA9"/>
    <w:rsid w:val="003E0143"/>
    <w:rsid w:val="003E314A"/>
    <w:rsid w:val="004067AA"/>
    <w:rsid w:val="00415594"/>
    <w:rsid w:val="00420059"/>
    <w:rsid w:val="00421945"/>
    <w:rsid w:val="00427365"/>
    <w:rsid w:val="004313EF"/>
    <w:rsid w:val="00444C4D"/>
    <w:rsid w:val="00451543"/>
    <w:rsid w:val="0045337E"/>
    <w:rsid w:val="00453EBC"/>
    <w:rsid w:val="00463567"/>
    <w:rsid w:val="00465E68"/>
    <w:rsid w:val="0047095D"/>
    <w:rsid w:val="00476CB5"/>
    <w:rsid w:val="00477BF4"/>
    <w:rsid w:val="00481A0E"/>
    <w:rsid w:val="00482BF6"/>
    <w:rsid w:val="00484627"/>
    <w:rsid w:val="0048536A"/>
    <w:rsid w:val="00487410"/>
    <w:rsid w:val="004A395B"/>
    <w:rsid w:val="004C5B96"/>
    <w:rsid w:val="004D4531"/>
    <w:rsid w:val="0052544A"/>
    <w:rsid w:val="00526DC5"/>
    <w:rsid w:val="00527440"/>
    <w:rsid w:val="005479F9"/>
    <w:rsid w:val="00567AC0"/>
    <w:rsid w:val="005734FA"/>
    <w:rsid w:val="00576E92"/>
    <w:rsid w:val="005772E7"/>
    <w:rsid w:val="005C4294"/>
    <w:rsid w:val="005C574D"/>
    <w:rsid w:val="005E1889"/>
    <w:rsid w:val="005E21A7"/>
    <w:rsid w:val="005F06C8"/>
    <w:rsid w:val="005F37E0"/>
    <w:rsid w:val="006203A6"/>
    <w:rsid w:val="0062110F"/>
    <w:rsid w:val="00625028"/>
    <w:rsid w:val="00627097"/>
    <w:rsid w:val="006272CB"/>
    <w:rsid w:val="00651633"/>
    <w:rsid w:val="00651956"/>
    <w:rsid w:val="00681A4F"/>
    <w:rsid w:val="00683BE5"/>
    <w:rsid w:val="006918AD"/>
    <w:rsid w:val="006B5569"/>
    <w:rsid w:val="006B7FD9"/>
    <w:rsid w:val="006D62E0"/>
    <w:rsid w:val="006E3C8A"/>
    <w:rsid w:val="006E5483"/>
    <w:rsid w:val="006F70B4"/>
    <w:rsid w:val="00706A96"/>
    <w:rsid w:val="0071003B"/>
    <w:rsid w:val="00711FDD"/>
    <w:rsid w:val="007121AE"/>
    <w:rsid w:val="00750D11"/>
    <w:rsid w:val="00753CEB"/>
    <w:rsid w:val="007635D4"/>
    <w:rsid w:val="00764AF6"/>
    <w:rsid w:val="00770D6E"/>
    <w:rsid w:val="00793BAB"/>
    <w:rsid w:val="007969C0"/>
    <w:rsid w:val="007A583F"/>
    <w:rsid w:val="00811C57"/>
    <w:rsid w:val="00873944"/>
    <w:rsid w:val="00877EE0"/>
    <w:rsid w:val="00883A31"/>
    <w:rsid w:val="008912F7"/>
    <w:rsid w:val="0089784F"/>
    <w:rsid w:val="008A0BF4"/>
    <w:rsid w:val="008C0871"/>
    <w:rsid w:val="008C1141"/>
    <w:rsid w:val="008C2AB8"/>
    <w:rsid w:val="008C468A"/>
    <w:rsid w:val="008C4EFA"/>
    <w:rsid w:val="008D4260"/>
    <w:rsid w:val="008E0ED1"/>
    <w:rsid w:val="008E19F0"/>
    <w:rsid w:val="008F58AA"/>
    <w:rsid w:val="00901250"/>
    <w:rsid w:val="00907679"/>
    <w:rsid w:val="00964E98"/>
    <w:rsid w:val="009818E3"/>
    <w:rsid w:val="00986652"/>
    <w:rsid w:val="00992F6A"/>
    <w:rsid w:val="009A59FF"/>
    <w:rsid w:val="009B1734"/>
    <w:rsid w:val="009B5CAC"/>
    <w:rsid w:val="009C1A31"/>
    <w:rsid w:val="009C32C5"/>
    <w:rsid w:val="009C769B"/>
    <w:rsid w:val="009D1A4E"/>
    <w:rsid w:val="009D3F25"/>
    <w:rsid w:val="009E0C93"/>
    <w:rsid w:val="009F6A97"/>
    <w:rsid w:val="00A04FB6"/>
    <w:rsid w:val="00A05AC9"/>
    <w:rsid w:val="00A13175"/>
    <w:rsid w:val="00A24CCC"/>
    <w:rsid w:val="00A31E61"/>
    <w:rsid w:val="00A40A14"/>
    <w:rsid w:val="00A73CA2"/>
    <w:rsid w:val="00AB78CD"/>
    <w:rsid w:val="00AD68CB"/>
    <w:rsid w:val="00AE01D4"/>
    <w:rsid w:val="00AE2254"/>
    <w:rsid w:val="00AF0F1B"/>
    <w:rsid w:val="00AF1884"/>
    <w:rsid w:val="00B028E2"/>
    <w:rsid w:val="00B12251"/>
    <w:rsid w:val="00B25E9C"/>
    <w:rsid w:val="00B4276D"/>
    <w:rsid w:val="00B5530E"/>
    <w:rsid w:val="00B567CB"/>
    <w:rsid w:val="00B750D9"/>
    <w:rsid w:val="00B75E1E"/>
    <w:rsid w:val="00B80554"/>
    <w:rsid w:val="00B82D0A"/>
    <w:rsid w:val="00B96747"/>
    <w:rsid w:val="00BA63D7"/>
    <w:rsid w:val="00BB594B"/>
    <w:rsid w:val="00BC2CFB"/>
    <w:rsid w:val="00BD2D97"/>
    <w:rsid w:val="00BF19F6"/>
    <w:rsid w:val="00C02B53"/>
    <w:rsid w:val="00C06435"/>
    <w:rsid w:val="00C06C35"/>
    <w:rsid w:val="00C16C11"/>
    <w:rsid w:val="00C17B8E"/>
    <w:rsid w:val="00C50402"/>
    <w:rsid w:val="00C661B4"/>
    <w:rsid w:val="00C81255"/>
    <w:rsid w:val="00C84D17"/>
    <w:rsid w:val="00C901B1"/>
    <w:rsid w:val="00CB6A2A"/>
    <w:rsid w:val="00CC280E"/>
    <w:rsid w:val="00CD3D21"/>
    <w:rsid w:val="00CD5BCD"/>
    <w:rsid w:val="00CE2E4D"/>
    <w:rsid w:val="00CF2F22"/>
    <w:rsid w:val="00D06071"/>
    <w:rsid w:val="00D07C5C"/>
    <w:rsid w:val="00D10541"/>
    <w:rsid w:val="00D31210"/>
    <w:rsid w:val="00D354A4"/>
    <w:rsid w:val="00D55025"/>
    <w:rsid w:val="00D65FF3"/>
    <w:rsid w:val="00D70E24"/>
    <w:rsid w:val="00D75567"/>
    <w:rsid w:val="00D820D3"/>
    <w:rsid w:val="00D9114B"/>
    <w:rsid w:val="00DB17BE"/>
    <w:rsid w:val="00DD1E68"/>
    <w:rsid w:val="00E04225"/>
    <w:rsid w:val="00E04391"/>
    <w:rsid w:val="00E1545D"/>
    <w:rsid w:val="00E1753F"/>
    <w:rsid w:val="00E22AE0"/>
    <w:rsid w:val="00E43443"/>
    <w:rsid w:val="00E4370B"/>
    <w:rsid w:val="00E45BCE"/>
    <w:rsid w:val="00E50DDC"/>
    <w:rsid w:val="00E86A04"/>
    <w:rsid w:val="00E9793B"/>
    <w:rsid w:val="00E97C6A"/>
    <w:rsid w:val="00EA5475"/>
    <w:rsid w:val="00EC013F"/>
    <w:rsid w:val="00EC2EAE"/>
    <w:rsid w:val="00EC6DC7"/>
    <w:rsid w:val="00F06603"/>
    <w:rsid w:val="00F16CBA"/>
    <w:rsid w:val="00F2407E"/>
    <w:rsid w:val="00F24EEC"/>
    <w:rsid w:val="00F5761F"/>
    <w:rsid w:val="00F62699"/>
    <w:rsid w:val="00F63995"/>
    <w:rsid w:val="00F976CB"/>
    <w:rsid w:val="00FA4E5B"/>
    <w:rsid w:val="00FB6F8A"/>
    <w:rsid w:val="00FC3FCD"/>
    <w:rsid w:val="00FC4CB3"/>
    <w:rsid w:val="00FF209F"/>
    <w:rsid w:val="00FF4E79"/>
    <w:rsid w:val="00FF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B4944A0"/>
  <w15:docId w15:val="{6AF70DB7-1C4E-4F69-BE09-BF416644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2EAE"/>
    <w:pPr>
      <w:widowControl w:val="0"/>
      <w:spacing w:after="0" w:line="240" w:lineRule="auto"/>
      <w:jc w:val="both"/>
    </w:pPr>
    <w:rPr>
      <w:rFonts w:ascii="Times New Roman" w:hAnsi="Times New Roman"/>
      <w:sz w:val="24"/>
      <w:lang w:val="en-US"/>
    </w:rPr>
  </w:style>
  <w:style w:type="paragraph" w:styleId="1">
    <w:name w:val="heading 1"/>
    <w:basedOn w:val="a"/>
    <w:next w:val="a"/>
    <w:link w:val="10"/>
    <w:uiPriority w:val="1"/>
    <w:qFormat/>
    <w:rsid w:val="00E9793B"/>
    <w:pPr>
      <w:keepNext/>
      <w:keepLines/>
      <w:spacing w:before="480"/>
      <w:outlineLvl w:val="0"/>
    </w:pPr>
    <w:rPr>
      <w:rFonts w:eastAsiaTheme="majorEastAsia" w:cstheme="majorBidi"/>
      <w:b/>
      <w:bCs/>
      <w:szCs w:val="28"/>
    </w:rPr>
  </w:style>
  <w:style w:type="paragraph" w:styleId="2">
    <w:name w:val="heading 2"/>
    <w:basedOn w:val="a"/>
    <w:next w:val="a"/>
    <w:link w:val="20"/>
    <w:uiPriority w:val="9"/>
    <w:qFormat/>
    <w:rsid w:val="00EC6DC7"/>
    <w:pPr>
      <w:keepNext/>
      <w:widowControl/>
      <w:ind w:left="851" w:right="140" w:hanging="850"/>
      <w:jc w:val="right"/>
      <w:outlineLvl w:val="1"/>
    </w:pPr>
    <w:rPr>
      <w:rFonts w:eastAsia="Times New Roman" w:cs="Times New Roman"/>
      <w:szCs w:val="20"/>
      <w:lang w:val="ru-RU" w:eastAsia="ru-RU"/>
    </w:rPr>
  </w:style>
  <w:style w:type="paragraph" w:styleId="3">
    <w:name w:val="heading 3"/>
    <w:basedOn w:val="a"/>
    <w:next w:val="a"/>
    <w:link w:val="30"/>
    <w:uiPriority w:val="9"/>
    <w:unhideWhenUsed/>
    <w:qFormat/>
    <w:rsid w:val="005C574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A63D7"/>
    <w:pPr>
      <w:keepNext/>
      <w:keepLines/>
      <w:widowControl/>
      <w:spacing w:before="200"/>
      <w:jc w:val="left"/>
      <w:outlineLvl w:val="4"/>
    </w:pPr>
    <w:rPr>
      <w:rFonts w:asciiTheme="majorHAnsi" w:eastAsiaTheme="majorEastAsia" w:hAnsiTheme="majorHAnsi" w:cstheme="majorBidi"/>
      <w:color w:val="243F60" w:themeColor="accent1" w:themeShade="7F"/>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59"/>
    <w:rsid w:val="00EC6DC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EC6DC7"/>
    <w:pPr>
      <w:ind w:left="720"/>
      <w:contextualSpacing/>
    </w:pPr>
  </w:style>
  <w:style w:type="character" w:customStyle="1" w:styleId="20">
    <w:name w:val="Заголовок 2 Знак"/>
    <w:basedOn w:val="a0"/>
    <w:link w:val="2"/>
    <w:uiPriority w:val="9"/>
    <w:rsid w:val="00EC6DC7"/>
    <w:rPr>
      <w:rFonts w:ascii="Times New Roman" w:eastAsia="Times New Roman" w:hAnsi="Times New Roman" w:cs="Times New Roman"/>
      <w:sz w:val="28"/>
      <w:szCs w:val="20"/>
      <w:lang w:eastAsia="ru-RU"/>
    </w:rPr>
  </w:style>
  <w:style w:type="paragraph" w:customStyle="1" w:styleId="Report">
    <w:name w:val="Report"/>
    <w:basedOn w:val="a"/>
    <w:rsid w:val="00096968"/>
    <w:pPr>
      <w:widowControl/>
      <w:ind w:firstLine="567"/>
    </w:pPr>
    <w:rPr>
      <w:rFonts w:eastAsia="Times New Roman" w:cs="Times New Roman"/>
      <w:szCs w:val="20"/>
      <w:lang w:val="ru-RU" w:eastAsia="ru-RU"/>
    </w:rPr>
  </w:style>
  <w:style w:type="paragraph" w:styleId="21">
    <w:name w:val="Body Text Indent 2"/>
    <w:basedOn w:val="a"/>
    <w:link w:val="22"/>
    <w:uiPriority w:val="99"/>
    <w:rsid w:val="00096968"/>
    <w:pPr>
      <w:widowControl/>
      <w:ind w:firstLine="709"/>
    </w:pPr>
    <w:rPr>
      <w:rFonts w:eastAsia="Times New Roman" w:cs="Times New Roman"/>
      <w:szCs w:val="20"/>
      <w:lang w:val="ru-RU" w:eastAsia="ru-RU"/>
    </w:rPr>
  </w:style>
  <w:style w:type="character" w:customStyle="1" w:styleId="22">
    <w:name w:val="Основной текст с отступом 2 Знак"/>
    <w:basedOn w:val="a0"/>
    <w:link w:val="21"/>
    <w:uiPriority w:val="99"/>
    <w:rsid w:val="00096968"/>
    <w:rPr>
      <w:rFonts w:ascii="Times New Roman" w:eastAsia="Times New Roman" w:hAnsi="Times New Roman" w:cs="Times New Roman"/>
      <w:sz w:val="24"/>
      <w:szCs w:val="20"/>
      <w:lang w:eastAsia="ru-RU"/>
    </w:rPr>
  </w:style>
  <w:style w:type="paragraph" w:styleId="a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
    <w:next w:val="a"/>
    <w:link w:val="a7"/>
    <w:qFormat/>
    <w:rsid w:val="00096968"/>
    <w:pPr>
      <w:widowControl/>
      <w:jc w:val="center"/>
    </w:pPr>
    <w:rPr>
      <w:rFonts w:eastAsia="Times New Roman" w:cs="Times New Roman"/>
      <w:szCs w:val="20"/>
      <w:lang w:val="ru-RU" w:eastAsia="ru-RU"/>
    </w:rPr>
  </w:style>
  <w:style w:type="character" w:customStyle="1" w:styleId="a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6"/>
    <w:rsid w:val="00096968"/>
    <w:rPr>
      <w:rFonts w:ascii="Times New Roman" w:eastAsia="Times New Roman" w:hAnsi="Times New Roman" w:cs="Times New Roman"/>
      <w:sz w:val="28"/>
      <w:szCs w:val="20"/>
      <w:lang w:eastAsia="ru-RU"/>
    </w:rPr>
  </w:style>
  <w:style w:type="paragraph" w:styleId="a8">
    <w:name w:val="List"/>
    <w:basedOn w:val="a"/>
    <w:rsid w:val="00627097"/>
    <w:pPr>
      <w:ind w:left="283" w:hanging="283"/>
    </w:pPr>
    <w:rPr>
      <w:rFonts w:eastAsia="Times New Roman" w:cs="Times New Roman"/>
      <w:sz w:val="20"/>
      <w:szCs w:val="20"/>
      <w:lang w:val="ru-RU" w:eastAsia="ru-RU"/>
    </w:rPr>
  </w:style>
  <w:style w:type="paragraph" w:customStyle="1" w:styleId="Default">
    <w:name w:val="Default"/>
    <w:rsid w:val="006270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basedOn w:val="a0"/>
    <w:link w:val="a4"/>
    <w:locked/>
    <w:rsid w:val="00627097"/>
    <w:rPr>
      <w:lang w:val="en-US"/>
    </w:rPr>
  </w:style>
  <w:style w:type="character" w:customStyle="1" w:styleId="30">
    <w:name w:val="Заголовок 3 Знак"/>
    <w:basedOn w:val="a0"/>
    <w:link w:val="3"/>
    <w:uiPriority w:val="9"/>
    <w:rsid w:val="005C574D"/>
    <w:rPr>
      <w:rFonts w:asciiTheme="majorHAnsi" w:eastAsiaTheme="majorEastAsia" w:hAnsiTheme="majorHAnsi" w:cstheme="majorBidi"/>
      <w:b/>
      <w:bCs/>
      <w:color w:val="4F81BD" w:themeColor="accent1"/>
      <w:lang w:val="en-US"/>
    </w:rPr>
  </w:style>
  <w:style w:type="paragraph" w:customStyle="1" w:styleId="a9">
    <w:name w:val="Классик"/>
    <w:basedOn w:val="a"/>
    <w:link w:val="aa"/>
    <w:qFormat/>
    <w:rsid w:val="005C574D"/>
    <w:pPr>
      <w:widowControl/>
      <w:ind w:firstLine="720"/>
    </w:pPr>
    <w:rPr>
      <w:rFonts w:eastAsia="Calibri" w:cs="Times New Roman"/>
      <w:szCs w:val="24"/>
      <w:lang w:val="ru-RU" w:bidi="en-US"/>
    </w:rPr>
  </w:style>
  <w:style w:type="character" w:customStyle="1" w:styleId="aa">
    <w:name w:val="Классик Знак"/>
    <w:basedOn w:val="a0"/>
    <w:link w:val="a9"/>
    <w:rsid w:val="005C574D"/>
    <w:rPr>
      <w:rFonts w:ascii="Times New Roman" w:eastAsia="Calibri" w:hAnsi="Times New Roman" w:cs="Times New Roman"/>
      <w:sz w:val="24"/>
      <w:szCs w:val="24"/>
      <w:lang w:bidi="en-US"/>
    </w:rPr>
  </w:style>
  <w:style w:type="paragraph" w:styleId="ab">
    <w:name w:val="Balloon Text"/>
    <w:basedOn w:val="a"/>
    <w:link w:val="ac"/>
    <w:uiPriority w:val="99"/>
    <w:semiHidden/>
    <w:unhideWhenUsed/>
    <w:rsid w:val="005C574D"/>
    <w:rPr>
      <w:rFonts w:ascii="Tahoma" w:hAnsi="Tahoma" w:cs="Tahoma"/>
      <w:sz w:val="16"/>
      <w:szCs w:val="16"/>
    </w:rPr>
  </w:style>
  <w:style w:type="character" w:customStyle="1" w:styleId="ac">
    <w:name w:val="Текст выноски Знак"/>
    <w:basedOn w:val="a0"/>
    <w:link w:val="ab"/>
    <w:uiPriority w:val="99"/>
    <w:semiHidden/>
    <w:rsid w:val="005C574D"/>
    <w:rPr>
      <w:rFonts w:ascii="Tahoma" w:hAnsi="Tahoma" w:cs="Tahoma"/>
      <w:sz w:val="16"/>
      <w:szCs w:val="16"/>
      <w:lang w:val="en-US"/>
    </w:rPr>
  </w:style>
  <w:style w:type="paragraph" w:styleId="ad">
    <w:name w:val="header"/>
    <w:basedOn w:val="a"/>
    <w:link w:val="ae"/>
    <w:unhideWhenUsed/>
    <w:rsid w:val="002410E5"/>
    <w:pPr>
      <w:tabs>
        <w:tab w:val="center" w:pos="4677"/>
        <w:tab w:val="right" w:pos="9355"/>
      </w:tabs>
    </w:pPr>
  </w:style>
  <w:style w:type="character" w:customStyle="1" w:styleId="ae">
    <w:name w:val="Верхний колонтитул Знак"/>
    <w:basedOn w:val="a0"/>
    <w:link w:val="ad"/>
    <w:rsid w:val="002410E5"/>
    <w:rPr>
      <w:lang w:val="en-US"/>
    </w:rPr>
  </w:style>
  <w:style w:type="paragraph" w:styleId="af">
    <w:name w:val="footer"/>
    <w:basedOn w:val="a"/>
    <w:link w:val="af0"/>
    <w:uiPriority w:val="99"/>
    <w:unhideWhenUsed/>
    <w:rsid w:val="002410E5"/>
    <w:pPr>
      <w:tabs>
        <w:tab w:val="center" w:pos="4677"/>
        <w:tab w:val="right" w:pos="9355"/>
      </w:tabs>
    </w:pPr>
  </w:style>
  <w:style w:type="character" w:customStyle="1" w:styleId="af0">
    <w:name w:val="Нижний колонтитул Знак"/>
    <w:basedOn w:val="a0"/>
    <w:link w:val="af"/>
    <w:uiPriority w:val="99"/>
    <w:rsid w:val="002410E5"/>
    <w:rPr>
      <w:lang w:val="en-US"/>
    </w:rPr>
  </w:style>
  <w:style w:type="character" w:customStyle="1" w:styleId="10">
    <w:name w:val="Заголовок 1 Знак"/>
    <w:basedOn w:val="a0"/>
    <w:link w:val="1"/>
    <w:uiPriority w:val="1"/>
    <w:rsid w:val="00E9793B"/>
    <w:rPr>
      <w:rFonts w:ascii="Times New Roman" w:eastAsiaTheme="majorEastAsia" w:hAnsi="Times New Roman" w:cstheme="majorBidi"/>
      <w:b/>
      <w:bCs/>
      <w:sz w:val="28"/>
      <w:szCs w:val="28"/>
      <w:lang w:val="en-US"/>
    </w:rPr>
  </w:style>
  <w:style w:type="paragraph" w:styleId="af1">
    <w:name w:val="Body Text"/>
    <w:basedOn w:val="a"/>
    <w:link w:val="af2"/>
    <w:uiPriority w:val="1"/>
    <w:unhideWhenUsed/>
    <w:qFormat/>
    <w:rsid w:val="00B567CB"/>
    <w:pPr>
      <w:spacing w:after="120"/>
    </w:pPr>
  </w:style>
  <w:style w:type="character" w:customStyle="1" w:styleId="af2">
    <w:name w:val="Основной текст Знак"/>
    <w:basedOn w:val="a0"/>
    <w:link w:val="af1"/>
    <w:uiPriority w:val="1"/>
    <w:rsid w:val="00B567CB"/>
    <w:rPr>
      <w:lang w:val="en-US"/>
    </w:rPr>
  </w:style>
  <w:style w:type="paragraph" w:customStyle="1" w:styleId="TableParagraph">
    <w:name w:val="Table Paragraph"/>
    <w:basedOn w:val="a"/>
    <w:uiPriority w:val="1"/>
    <w:qFormat/>
    <w:rsid w:val="00B567CB"/>
  </w:style>
  <w:style w:type="paragraph" w:customStyle="1" w:styleId="af3">
    <w:name w:val="№ таблицы"/>
    <w:basedOn w:val="a9"/>
    <w:next w:val="a"/>
    <w:link w:val="af4"/>
    <w:qFormat/>
    <w:rsid w:val="00B80554"/>
    <w:pPr>
      <w:ind w:firstLine="0"/>
      <w:jc w:val="right"/>
    </w:pPr>
    <w:rPr>
      <w:rFonts w:eastAsia="Times New Roman"/>
      <w:b/>
      <w:i/>
      <w:sz w:val="20"/>
      <w:lang w:val="en-US"/>
    </w:rPr>
  </w:style>
  <w:style w:type="character" w:customStyle="1" w:styleId="af4">
    <w:name w:val="№ таблицы Знак"/>
    <w:basedOn w:val="aa"/>
    <w:link w:val="af3"/>
    <w:rsid w:val="00B80554"/>
    <w:rPr>
      <w:rFonts w:ascii="Times New Roman" w:eastAsia="Times New Roman" w:hAnsi="Times New Roman" w:cs="Times New Roman"/>
      <w:b/>
      <w:i/>
      <w:sz w:val="20"/>
      <w:szCs w:val="24"/>
      <w:lang w:val="en-US" w:bidi="en-US"/>
    </w:rPr>
  </w:style>
  <w:style w:type="character" w:customStyle="1" w:styleId="23">
    <w:name w:val="Средняя сетка 2 Знак"/>
    <w:link w:val="24"/>
    <w:locked/>
    <w:rsid w:val="00B80554"/>
    <w:rPr>
      <w:sz w:val="22"/>
      <w:szCs w:val="22"/>
      <w:lang w:val="en-US" w:eastAsia="en-US" w:bidi="ar-SA"/>
    </w:rPr>
  </w:style>
  <w:style w:type="table" w:styleId="24">
    <w:name w:val="Medium Grid 2"/>
    <w:basedOn w:val="a1"/>
    <w:link w:val="23"/>
    <w:rsid w:val="00B80554"/>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af5">
    <w:name w:val="Normal (Web)"/>
    <w:aliases w:val="Обычный (Web),Обычный (Web)1"/>
    <w:basedOn w:val="a"/>
    <w:uiPriority w:val="99"/>
    <w:rsid w:val="00F976CB"/>
    <w:pPr>
      <w:widowControl/>
      <w:spacing w:before="100" w:beforeAutospacing="1" w:after="100" w:afterAutospacing="1"/>
    </w:pPr>
    <w:rPr>
      <w:rFonts w:eastAsia="Times New Roman" w:cs="Times New Roman"/>
      <w:szCs w:val="24"/>
      <w:lang w:val="ru-RU" w:eastAsia="ru-RU"/>
    </w:rPr>
  </w:style>
  <w:style w:type="paragraph" w:customStyle="1" w:styleId="11">
    <w:name w:val="Маркированный1"/>
    <w:rsid w:val="00F976CB"/>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6">
    <w:name w:val="Стиль Основа + влево"/>
    <w:basedOn w:val="a"/>
    <w:rsid w:val="00F976CB"/>
    <w:pPr>
      <w:widowControl/>
      <w:spacing w:before="120"/>
      <w:ind w:firstLine="720"/>
    </w:pPr>
    <w:rPr>
      <w:rFonts w:eastAsia="Times New Roman" w:cs="Times New Roman"/>
      <w:szCs w:val="20"/>
      <w:lang w:val="ru-RU" w:eastAsia="ru-RU"/>
    </w:rPr>
  </w:style>
  <w:style w:type="table" w:customStyle="1" w:styleId="TableNormal">
    <w:name w:val="Table Normal"/>
    <w:uiPriority w:val="2"/>
    <w:semiHidden/>
    <w:unhideWhenUsed/>
    <w:qFormat/>
    <w:rsid w:val="002B1B7A"/>
    <w:pPr>
      <w:widowControl w:val="0"/>
      <w:spacing w:after="0" w:line="240" w:lineRule="auto"/>
    </w:pPr>
    <w:rPr>
      <w:lang w:val="en-US"/>
    </w:rPr>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A04FB6"/>
    <w:rPr>
      <w:sz w:val="16"/>
      <w:szCs w:val="16"/>
    </w:rPr>
  </w:style>
  <w:style w:type="paragraph" w:styleId="af8">
    <w:name w:val="annotation text"/>
    <w:basedOn w:val="a"/>
    <w:link w:val="af9"/>
    <w:uiPriority w:val="99"/>
    <w:semiHidden/>
    <w:unhideWhenUsed/>
    <w:rsid w:val="00A04FB6"/>
    <w:rPr>
      <w:sz w:val="20"/>
      <w:szCs w:val="20"/>
    </w:rPr>
  </w:style>
  <w:style w:type="character" w:customStyle="1" w:styleId="af9">
    <w:name w:val="Текст примечания Знак"/>
    <w:basedOn w:val="a0"/>
    <w:link w:val="af8"/>
    <w:uiPriority w:val="99"/>
    <w:semiHidden/>
    <w:rsid w:val="00A04FB6"/>
    <w:rPr>
      <w:rFonts w:ascii="Times New Roman" w:hAnsi="Times New Roman"/>
      <w:sz w:val="20"/>
      <w:szCs w:val="20"/>
      <w:lang w:val="en-US"/>
    </w:rPr>
  </w:style>
  <w:style w:type="paragraph" w:styleId="afa">
    <w:name w:val="annotation subject"/>
    <w:basedOn w:val="af8"/>
    <w:next w:val="af8"/>
    <w:link w:val="afb"/>
    <w:uiPriority w:val="99"/>
    <w:semiHidden/>
    <w:unhideWhenUsed/>
    <w:rsid w:val="00A04FB6"/>
    <w:rPr>
      <w:b/>
      <w:bCs/>
    </w:rPr>
  </w:style>
  <w:style w:type="character" w:customStyle="1" w:styleId="afb">
    <w:name w:val="Тема примечания Знак"/>
    <w:basedOn w:val="af9"/>
    <w:link w:val="afa"/>
    <w:uiPriority w:val="99"/>
    <w:semiHidden/>
    <w:rsid w:val="00A04FB6"/>
    <w:rPr>
      <w:rFonts w:ascii="Times New Roman" w:hAnsi="Times New Roman"/>
      <w:b/>
      <w:bCs/>
      <w:sz w:val="20"/>
      <w:szCs w:val="20"/>
      <w:lang w:val="en-US"/>
    </w:rPr>
  </w:style>
  <w:style w:type="paragraph" w:customStyle="1" w:styleId="Style4">
    <w:name w:val="Style4"/>
    <w:basedOn w:val="a"/>
    <w:uiPriority w:val="99"/>
    <w:rsid w:val="009F6A97"/>
    <w:pPr>
      <w:autoSpaceDE w:val="0"/>
      <w:autoSpaceDN w:val="0"/>
      <w:adjustRightInd w:val="0"/>
      <w:spacing w:line="274" w:lineRule="exact"/>
      <w:jc w:val="left"/>
    </w:pPr>
    <w:rPr>
      <w:rFonts w:ascii="Calibri" w:eastAsiaTheme="minorEastAsia" w:hAnsi="Calibri"/>
      <w:szCs w:val="24"/>
      <w:lang w:val="ru-RU" w:eastAsia="ru-RU"/>
    </w:rPr>
  </w:style>
  <w:style w:type="character" w:customStyle="1" w:styleId="FontStyle14">
    <w:name w:val="Font Style14"/>
    <w:basedOn w:val="a0"/>
    <w:uiPriority w:val="99"/>
    <w:rsid w:val="009F6A97"/>
    <w:rPr>
      <w:rFonts w:ascii="Franklin Gothic Medium" w:hAnsi="Franklin Gothic Medium" w:cs="Franklin Gothic Medium"/>
      <w:sz w:val="20"/>
      <w:szCs w:val="20"/>
    </w:rPr>
  </w:style>
  <w:style w:type="character" w:customStyle="1" w:styleId="FontStyle20">
    <w:name w:val="Font Style20"/>
    <w:basedOn w:val="a0"/>
    <w:uiPriority w:val="99"/>
    <w:rsid w:val="009F6A97"/>
    <w:rPr>
      <w:rFonts w:ascii="Franklin Gothic Medium" w:hAnsi="Franklin Gothic Medium" w:cs="Franklin Gothic Medium"/>
      <w:sz w:val="20"/>
      <w:szCs w:val="20"/>
    </w:rPr>
  </w:style>
  <w:style w:type="paragraph" w:customStyle="1" w:styleId="Style8">
    <w:name w:val="Style8"/>
    <w:basedOn w:val="a"/>
    <w:uiPriority w:val="99"/>
    <w:rsid w:val="009F6A97"/>
    <w:pPr>
      <w:autoSpaceDE w:val="0"/>
      <w:autoSpaceDN w:val="0"/>
      <w:adjustRightInd w:val="0"/>
      <w:spacing w:line="290" w:lineRule="exact"/>
      <w:jc w:val="center"/>
    </w:pPr>
    <w:rPr>
      <w:rFonts w:ascii="Calibri" w:eastAsiaTheme="minorEastAsia" w:hAnsi="Calibri"/>
      <w:szCs w:val="24"/>
      <w:lang w:val="ru-RU" w:eastAsia="ru-RU"/>
    </w:rPr>
  </w:style>
  <w:style w:type="character" w:customStyle="1" w:styleId="50">
    <w:name w:val="Заголовок 5 Знак"/>
    <w:basedOn w:val="a0"/>
    <w:link w:val="5"/>
    <w:uiPriority w:val="9"/>
    <w:semiHidden/>
    <w:rsid w:val="00BA63D7"/>
    <w:rPr>
      <w:rFonts w:asciiTheme="majorHAnsi" w:eastAsiaTheme="majorEastAsia" w:hAnsiTheme="majorHAnsi" w:cstheme="majorBidi"/>
      <w:color w:val="243F60" w:themeColor="accent1" w:themeShade="7F"/>
      <w:sz w:val="24"/>
      <w:szCs w:val="24"/>
      <w:lang w:eastAsia="ru-RU"/>
    </w:rPr>
  </w:style>
  <w:style w:type="paragraph" w:customStyle="1" w:styleId="12">
    <w:name w:val="Обычный1"/>
    <w:link w:val="Normal"/>
    <w:rsid w:val="00BA63D7"/>
    <w:pPr>
      <w:spacing w:after="0" w:line="240" w:lineRule="auto"/>
    </w:pPr>
    <w:rPr>
      <w:rFonts w:ascii="Times New Roman" w:eastAsia="Times New Roman" w:hAnsi="Times New Roman" w:cs="Times New Roman"/>
      <w:szCs w:val="24"/>
      <w:lang w:eastAsia="ru-RU"/>
    </w:rPr>
  </w:style>
  <w:style w:type="character" w:customStyle="1" w:styleId="Normal">
    <w:name w:val="Normal Знак"/>
    <w:link w:val="12"/>
    <w:rsid w:val="00BA63D7"/>
    <w:rPr>
      <w:rFonts w:ascii="Times New Roman" w:eastAsia="Times New Roman" w:hAnsi="Times New Roman" w:cs="Times New Roman"/>
      <w:szCs w:val="24"/>
      <w:lang w:eastAsia="ru-RU"/>
    </w:rPr>
  </w:style>
  <w:style w:type="character" w:customStyle="1" w:styleId="FontStyle37">
    <w:name w:val="Font Style37"/>
    <w:rsid w:val="00BA63D7"/>
    <w:rPr>
      <w:rFonts w:ascii="Times New Roman" w:hAnsi="Times New Roman" w:cs="Times New Roman"/>
      <w:b/>
      <w:bCs/>
      <w:sz w:val="22"/>
      <w:szCs w:val="22"/>
    </w:rPr>
  </w:style>
  <w:style w:type="paragraph" w:styleId="afc">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
    <w:link w:val="afd"/>
    <w:semiHidden/>
    <w:rsid w:val="00BA63D7"/>
    <w:pPr>
      <w:widowControl/>
      <w:jc w:val="left"/>
    </w:pPr>
    <w:rPr>
      <w:rFonts w:eastAsia="Times New Roman" w:cs="Times New Roman"/>
      <w:sz w:val="20"/>
      <w:szCs w:val="20"/>
      <w:lang w:val="ru-RU" w:eastAsia="ru-RU"/>
    </w:rPr>
  </w:style>
  <w:style w:type="character" w:customStyle="1" w:styleId="afd">
    <w:name w:val="Текст сноски Знак"/>
    <w:aliases w:val="Table_Footnote_last Знак Знак1,Table_Footnote_last Знак Знак Знак,Table_Footnote_last Знак1,Знак Знак Знак Знак,Знак Знак Знак Знак Знак Знак Знак Знак Знак Знак Знак Знак Знак Знак Знак Знак Знак Знак Знак Знак Знак Знак"/>
    <w:basedOn w:val="a0"/>
    <w:link w:val="afc"/>
    <w:semiHidden/>
    <w:rsid w:val="00BA63D7"/>
    <w:rPr>
      <w:rFonts w:ascii="Times New Roman" w:eastAsia="Times New Roman" w:hAnsi="Times New Roman" w:cs="Times New Roman"/>
      <w:sz w:val="20"/>
      <w:szCs w:val="20"/>
      <w:lang w:eastAsia="ru-RU"/>
    </w:rPr>
  </w:style>
  <w:style w:type="character" w:styleId="afe">
    <w:name w:val="footnote reference"/>
    <w:basedOn w:val="a0"/>
    <w:semiHidden/>
    <w:rsid w:val="00BA63D7"/>
    <w:rPr>
      <w:vertAlign w:val="superscript"/>
    </w:rPr>
  </w:style>
  <w:style w:type="paragraph" w:customStyle="1" w:styleId="ConsPlusNormal">
    <w:name w:val="ConsPlusNormal"/>
    <w:link w:val="ConsPlusNormal0"/>
    <w:rsid w:val="00BA63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A63D7"/>
    <w:rPr>
      <w:rFonts w:ascii="Arial" w:eastAsia="Times New Roman" w:hAnsi="Arial" w:cs="Arial"/>
      <w:sz w:val="20"/>
      <w:szCs w:val="20"/>
      <w:lang w:eastAsia="ru-RU"/>
    </w:rPr>
  </w:style>
  <w:style w:type="paragraph" w:customStyle="1" w:styleId="25">
    <w:name w:val="2 уровень + По ширине"/>
    <w:aliases w:val="Слева:  0,63 см,Первая строка:  1,27 см"/>
    <w:basedOn w:val="a"/>
    <w:rsid w:val="00BA63D7"/>
    <w:pPr>
      <w:widowControl/>
      <w:ind w:left="360"/>
    </w:pPr>
    <w:rPr>
      <w:rFonts w:eastAsia="Times New Roman" w:cs="Times New Roman"/>
      <w:b/>
      <w:bCs/>
      <w:szCs w:val="24"/>
      <w:lang w:val="ru-RU" w:eastAsia="ru-RU"/>
    </w:rPr>
  </w:style>
  <w:style w:type="character" w:customStyle="1" w:styleId="st">
    <w:name w:val="st"/>
    <w:basedOn w:val="a0"/>
    <w:rsid w:val="00BA63D7"/>
  </w:style>
  <w:style w:type="paragraph" w:customStyle="1" w:styleId="26">
    <w:name w:val="Обычный2"/>
    <w:rsid w:val="00BA63D7"/>
    <w:pPr>
      <w:spacing w:after="0" w:line="240" w:lineRule="auto"/>
    </w:pPr>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
    <w:link w:val="Normal10-020"/>
    <w:rsid w:val="00BA63D7"/>
    <w:pPr>
      <w:widowControl/>
      <w:ind w:right="-113"/>
      <w:jc w:val="left"/>
    </w:pPr>
    <w:rPr>
      <w:rFonts w:eastAsia="Times New Roman" w:cs="Times New Roman"/>
      <w:b/>
      <w:bCs/>
      <w:sz w:val="20"/>
      <w:szCs w:val="20"/>
      <w:lang w:val="ru-RU" w:eastAsia="ru-RU"/>
    </w:rPr>
  </w:style>
  <w:style w:type="character" w:customStyle="1" w:styleId="Normal10-020">
    <w:name w:val="Normal + 10 пт полужирный По центру Слева:  -02 см Справ... Знак"/>
    <w:link w:val="Normal10-02"/>
    <w:rsid w:val="00BA63D7"/>
    <w:rPr>
      <w:rFonts w:ascii="Times New Roman" w:eastAsia="Times New Roman" w:hAnsi="Times New Roman" w:cs="Times New Roman"/>
      <w:b/>
      <w:bCs/>
      <w:sz w:val="20"/>
      <w:szCs w:val="20"/>
      <w:lang w:eastAsia="ru-RU"/>
    </w:rPr>
  </w:style>
  <w:style w:type="paragraph" w:styleId="aff">
    <w:name w:val="Subtitle"/>
    <w:basedOn w:val="a9"/>
    <w:next w:val="a9"/>
    <w:link w:val="aff0"/>
    <w:uiPriority w:val="11"/>
    <w:qFormat/>
    <w:rsid w:val="00BA63D7"/>
    <w:pPr>
      <w:spacing w:before="120"/>
    </w:pPr>
    <w:rPr>
      <w:rFonts w:eastAsia="Times New Roman"/>
      <w:b/>
      <w:i/>
    </w:rPr>
  </w:style>
  <w:style w:type="character" w:customStyle="1" w:styleId="aff0">
    <w:name w:val="Подзаголовок Знак"/>
    <w:basedOn w:val="a0"/>
    <w:link w:val="aff"/>
    <w:uiPriority w:val="11"/>
    <w:rsid w:val="00BA63D7"/>
    <w:rPr>
      <w:rFonts w:ascii="Times New Roman" w:eastAsia="Times New Roman" w:hAnsi="Times New Roman" w:cs="Times New Roman"/>
      <w:b/>
      <w:i/>
      <w:sz w:val="24"/>
      <w:szCs w:val="24"/>
      <w:lang w:bidi="en-US"/>
    </w:rPr>
  </w:style>
  <w:style w:type="paragraph" w:customStyle="1" w:styleId="aff1">
    <w:name w:val="После таблицы"/>
    <w:basedOn w:val="a9"/>
    <w:next w:val="a9"/>
    <w:link w:val="aff2"/>
    <w:qFormat/>
    <w:rsid w:val="00BA63D7"/>
    <w:pPr>
      <w:spacing w:before="120" w:after="120"/>
    </w:pPr>
  </w:style>
  <w:style w:type="character" w:customStyle="1" w:styleId="aff2">
    <w:name w:val="После таблицы Знак"/>
    <w:basedOn w:val="aa"/>
    <w:link w:val="aff1"/>
    <w:rsid w:val="00BA63D7"/>
    <w:rPr>
      <w:rFonts w:ascii="Times New Roman" w:eastAsia="Calibri" w:hAnsi="Times New Roman" w:cs="Times New Roman"/>
      <w:sz w:val="24"/>
      <w:szCs w:val="24"/>
      <w:lang w:bidi="en-US"/>
    </w:rPr>
  </w:style>
  <w:style w:type="paragraph" w:customStyle="1" w:styleId="aff3">
    <w:name w:val="Название таблицы"/>
    <w:basedOn w:val="a9"/>
    <w:next w:val="a9"/>
    <w:link w:val="aff4"/>
    <w:qFormat/>
    <w:rsid w:val="00BA63D7"/>
    <w:pPr>
      <w:spacing w:after="120"/>
      <w:ind w:firstLine="0"/>
      <w:jc w:val="center"/>
    </w:pPr>
    <w:rPr>
      <w:b/>
    </w:rPr>
  </w:style>
  <w:style w:type="character" w:customStyle="1" w:styleId="aff4">
    <w:name w:val="Название таблицы Знак"/>
    <w:basedOn w:val="aa"/>
    <w:link w:val="aff3"/>
    <w:rsid w:val="00BA63D7"/>
    <w:rPr>
      <w:rFonts w:ascii="Times New Roman" w:eastAsia="Calibri" w:hAnsi="Times New Roman" w:cs="Times New Roman"/>
      <w:b/>
      <w:sz w:val="24"/>
      <w:szCs w:val="24"/>
      <w:lang w:bidi="en-US"/>
    </w:rPr>
  </w:style>
  <w:style w:type="character" w:customStyle="1" w:styleId="210">
    <w:name w:val="Заголовок 2 Знак1"/>
    <w:aliases w:val="ГЛАВА Знак,Заголовок 2 Знак Знак,ГЛАВА + не все прописные Знак,Перед:  0 пт Знак,После:  0 пт Знак"/>
    <w:rsid w:val="00BA63D7"/>
    <w:rPr>
      <w:rFonts w:cs="Arial"/>
      <w:b/>
      <w:bCs/>
      <w:iCs/>
      <w:caps/>
      <w:sz w:val="24"/>
      <w:szCs w:val="24"/>
      <w:lang w:val="ru-RU" w:eastAsia="ru-RU" w:bidi="ar-SA"/>
    </w:rPr>
  </w:style>
  <w:style w:type="paragraph" w:styleId="aff5">
    <w:name w:val="List Bullet"/>
    <w:basedOn w:val="a"/>
    <w:link w:val="aff6"/>
    <w:rsid w:val="00BA63D7"/>
    <w:pPr>
      <w:widowControl/>
      <w:tabs>
        <w:tab w:val="num" w:pos="360"/>
      </w:tabs>
      <w:ind w:left="360" w:hanging="360"/>
      <w:jc w:val="left"/>
    </w:pPr>
    <w:rPr>
      <w:rFonts w:eastAsia="Times New Roman" w:cs="Times New Roman"/>
      <w:szCs w:val="24"/>
      <w:lang w:val="ru-RU" w:eastAsia="ru-RU"/>
    </w:rPr>
  </w:style>
  <w:style w:type="character" w:customStyle="1" w:styleId="aff6">
    <w:name w:val="Маркированный список Знак"/>
    <w:link w:val="aff5"/>
    <w:rsid w:val="00BA63D7"/>
    <w:rPr>
      <w:rFonts w:ascii="Times New Roman" w:eastAsia="Times New Roman" w:hAnsi="Times New Roman" w:cs="Times New Roman"/>
      <w:sz w:val="24"/>
      <w:szCs w:val="24"/>
      <w:lang w:eastAsia="ru-RU"/>
    </w:rPr>
  </w:style>
  <w:style w:type="paragraph" w:styleId="13">
    <w:name w:val="toc 1"/>
    <w:basedOn w:val="a"/>
    <w:next w:val="a"/>
    <w:autoRedefine/>
    <w:uiPriority w:val="39"/>
    <w:rsid w:val="00BA63D7"/>
    <w:pPr>
      <w:widowControl/>
      <w:spacing w:before="120" w:after="120"/>
      <w:jc w:val="left"/>
    </w:pPr>
    <w:rPr>
      <w:rFonts w:eastAsia="Times New Roman" w:cs="Times New Roman"/>
      <w:b/>
      <w:bCs/>
      <w:caps/>
      <w:sz w:val="20"/>
      <w:szCs w:val="20"/>
      <w:lang w:val="ru-RU" w:eastAsia="ru-RU"/>
    </w:rPr>
  </w:style>
  <w:style w:type="paragraph" w:customStyle="1" w:styleId="Style1">
    <w:name w:val="Style1"/>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3">
    <w:name w:val="Style3"/>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5">
    <w:name w:val="Style5"/>
    <w:basedOn w:val="a"/>
    <w:uiPriority w:val="99"/>
    <w:rsid w:val="00BA63D7"/>
    <w:pPr>
      <w:autoSpaceDE w:val="0"/>
      <w:autoSpaceDN w:val="0"/>
      <w:adjustRightInd w:val="0"/>
      <w:jc w:val="left"/>
    </w:pPr>
    <w:rPr>
      <w:rFonts w:ascii="Calibri" w:eastAsiaTheme="minorEastAsia" w:hAnsi="Calibri"/>
      <w:szCs w:val="24"/>
      <w:lang w:val="ru-RU" w:eastAsia="ru-RU"/>
    </w:rPr>
  </w:style>
  <w:style w:type="paragraph" w:customStyle="1" w:styleId="Style6">
    <w:name w:val="Style6"/>
    <w:basedOn w:val="a"/>
    <w:uiPriority w:val="99"/>
    <w:rsid w:val="00BA63D7"/>
    <w:pPr>
      <w:autoSpaceDE w:val="0"/>
      <w:autoSpaceDN w:val="0"/>
      <w:adjustRightInd w:val="0"/>
      <w:jc w:val="left"/>
    </w:pPr>
    <w:rPr>
      <w:rFonts w:ascii="Calibri" w:eastAsiaTheme="minorEastAsia" w:hAnsi="Calibri"/>
      <w:szCs w:val="24"/>
      <w:lang w:val="ru-RU" w:eastAsia="ru-RU"/>
    </w:rPr>
  </w:style>
  <w:style w:type="character" w:customStyle="1" w:styleId="FontStyle12">
    <w:name w:val="Font Style12"/>
    <w:basedOn w:val="a0"/>
    <w:uiPriority w:val="99"/>
    <w:rsid w:val="00BA63D7"/>
    <w:rPr>
      <w:rFonts w:ascii="Calibri" w:hAnsi="Calibri" w:cs="Calibri"/>
      <w:b/>
      <w:bCs/>
      <w:sz w:val="16"/>
      <w:szCs w:val="16"/>
    </w:rPr>
  </w:style>
  <w:style w:type="character" w:customStyle="1" w:styleId="FontStyle13">
    <w:name w:val="Font Style13"/>
    <w:basedOn w:val="a0"/>
    <w:uiPriority w:val="99"/>
    <w:rsid w:val="00BA63D7"/>
    <w:rPr>
      <w:rFonts w:ascii="Bookman Old Style" w:hAnsi="Bookman Old Style" w:cs="Bookman Old Style"/>
      <w:sz w:val="26"/>
      <w:szCs w:val="26"/>
    </w:rPr>
  </w:style>
  <w:style w:type="character" w:customStyle="1" w:styleId="FontStyle15">
    <w:name w:val="Font Style15"/>
    <w:basedOn w:val="a0"/>
    <w:uiPriority w:val="99"/>
    <w:rsid w:val="00BA63D7"/>
    <w:rPr>
      <w:rFonts w:ascii="Calibri" w:hAnsi="Calibri" w:cs="Calibri"/>
      <w:sz w:val="22"/>
      <w:szCs w:val="22"/>
    </w:rPr>
  </w:style>
  <w:style w:type="paragraph" w:customStyle="1" w:styleId="16">
    <w:name w:val="Основной текст16"/>
    <w:basedOn w:val="a"/>
    <w:rsid w:val="00353502"/>
    <w:pPr>
      <w:widowControl/>
      <w:shd w:val="clear" w:color="auto" w:fill="FFFFFF"/>
      <w:spacing w:before="840" w:line="446" w:lineRule="exact"/>
      <w:ind w:hanging="740"/>
    </w:pPr>
    <w:rPr>
      <w:rFonts w:eastAsia="Times New Roman" w:cs="Times New Roman"/>
      <w:color w:val="000000"/>
      <w:sz w:val="25"/>
      <w:szCs w:val="25"/>
      <w:lang w:eastAsia="ru-RU"/>
    </w:rPr>
  </w:style>
  <w:style w:type="paragraph" w:customStyle="1" w:styleId="aff7">
    <w:name w:val="Таблицы"/>
    <w:basedOn w:val="a"/>
    <w:link w:val="aff8"/>
    <w:qFormat/>
    <w:rsid w:val="00353502"/>
    <w:pPr>
      <w:widowControl/>
      <w:spacing w:line="276" w:lineRule="auto"/>
      <w:jc w:val="left"/>
    </w:pPr>
    <w:rPr>
      <w:rFonts w:ascii="Calibri" w:eastAsia="Times New Roman" w:hAnsi="Calibri" w:cs="Times New Roman"/>
      <w:i/>
      <w:color w:val="000000"/>
      <w:sz w:val="22"/>
      <w:lang w:val="x-none"/>
    </w:rPr>
  </w:style>
  <w:style w:type="character" w:customStyle="1" w:styleId="aff8">
    <w:name w:val="Таблицы Знак"/>
    <w:link w:val="aff7"/>
    <w:rsid w:val="00353502"/>
    <w:rPr>
      <w:rFonts w:ascii="Calibri" w:eastAsia="Times New Roman" w:hAnsi="Calibri" w:cs="Times New Roman"/>
      <w:i/>
      <w:color w:val="000000"/>
      <w:lang w:val="x-none"/>
    </w:rPr>
  </w:style>
  <w:style w:type="paragraph" w:styleId="aff9">
    <w:name w:val="TOC Heading"/>
    <w:basedOn w:val="1"/>
    <w:next w:val="a"/>
    <w:uiPriority w:val="39"/>
    <w:unhideWhenUsed/>
    <w:qFormat/>
    <w:rsid w:val="00C50402"/>
    <w:pPr>
      <w:widowControl/>
      <w:spacing w:line="276" w:lineRule="auto"/>
      <w:jc w:val="left"/>
      <w:outlineLvl w:val="9"/>
    </w:pPr>
    <w:rPr>
      <w:rFonts w:asciiTheme="majorHAnsi" w:hAnsiTheme="majorHAnsi"/>
      <w:color w:val="365F91" w:themeColor="accent1" w:themeShade="BF"/>
      <w:lang w:val="ru-RU" w:eastAsia="ru-RU"/>
    </w:rPr>
  </w:style>
  <w:style w:type="paragraph" w:styleId="27">
    <w:name w:val="toc 2"/>
    <w:basedOn w:val="a"/>
    <w:next w:val="a"/>
    <w:autoRedefine/>
    <w:uiPriority w:val="39"/>
    <w:unhideWhenUsed/>
    <w:rsid w:val="00C50402"/>
    <w:pPr>
      <w:spacing w:after="100"/>
      <w:ind w:left="280"/>
    </w:pPr>
  </w:style>
  <w:style w:type="paragraph" w:styleId="31">
    <w:name w:val="toc 3"/>
    <w:basedOn w:val="a"/>
    <w:next w:val="a"/>
    <w:autoRedefine/>
    <w:uiPriority w:val="39"/>
    <w:unhideWhenUsed/>
    <w:rsid w:val="00C50402"/>
    <w:pPr>
      <w:spacing w:after="100"/>
      <w:ind w:left="560"/>
    </w:pPr>
  </w:style>
  <w:style w:type="paragraph" w:styleId="4">
    <w:name w:val="toc 4"/>
    <w:basedOn w:val="a"/>
    <w:next w:val="a"/>
    <w:autoRedefine/>
    <w:uiPriority w:val="39"/>
    <w:unhideWhenUsed/>
    <w:rsid w:val="00C50402"/>
    <w:pPr>
      <w:widowControl/>
      <w:spacing w:after="100" w:line="276" w:lineRule="auto"/>
      <w:ind w:left="660"/>
      <w:jc w:val="left"/>
    </w:pPr>
    <w:rPr>
      <w:rFonts w:asciiTheme="minorHAnsi" w:eastAsiaTheme="minorEastAsia" w:hAnsiTheme="minorHAnsi"/>
      <w:sz w:val="22"/>
      <w:lang w:val="ru-RU" w:eastAsia="ru-RU"/>
    </w:rPr>
  </w:style>
  <w:style w:type="paragraph" w:styleId="51">
    <w:name w:val="toc 5"/>
    <w:basedOn w:val="a"/>
    <w:next w:val="a"/>
    <w:autoRedefine/>
    <w:uiPriority w:val="39"/>
    <w:unhideWhenUsed/>
    <w:rsid w:val="00C50402"/>
    <w:pPr>
      <w:widowControl/>
      <w:spacing w:after="100" w:line="276" w:lineRule="auto"/>
      <w:ind w:left="880"/>
      <w:jc w:val="left"/>
    </w:pPr>
    <w:rPr>
      <w:rFonts w:asciiTheme="minorHAnsi" w:eastAsiaTheme="minorEastAsia" w:hAnsiTheme="minorHAnsi"/>
      <w:sz w:val="22"/>
      <w:lang w:val="ru-RU" w:eastAsia="ru-RU"/>
    </w:rPr>
  </w:style>
  <w:style w:type="paragraph" w:styleId="6">
    <w:name w:val="toc 6"/>
    <w:basedOn w:val="a"/>
    <w:next w:val="a"/>
    <w:autoRedefine/>
    <w:uiPriority w:val="39"/>
    <w:unhideWhenUsed/>
    <w:rsid w:val="00C50402"/>
    <w:pPr>
      <w:widowControl/>
      <w:spacing w:after="100" w:line="276" w:lineRule="auto"/>
      <w:ind w:left="1100"/>
      <w:jc w:val="left"/>
    </w:pPr>
    <w:rPr>
      <w:rFonts w:asciiTheme="minorHAnsi" w:eastAsiaTheme="minorEastAsia" w:hAnsiTheme="minorHAnsi"/>
      <w:sz w:val="22"/>
      <w:lang w:val="ru-RU" w:eastAsia="ru-RU"/>
    </w:rPr>
  </w:style>
  <w:style w:type="paragraph" w:styleId="7">
    <w:name w:val="toc 7"/>
    <w:basedOn w:val="a"/>
    <w:next w:val="a"/>
    <w:autoRedefine/>
    <w:uiPriority w:val="39"/>
    <w:unhideWhenUsed/>
    <w:rsid w:val="00C50402"/>
    <w:pPr>
      <w:widowControl/>
      <w:spacing w:after="100" w:line="276" w:lineRule="auto"/>
      <w:ind w:left="1320"/>
      <w:jc w:val="left"/>
    </w:pPr>
    <w:rPr>
      <w:rFonts w:asciiTheme="minorHAnsi" w:eastAsiaTheme="minorEastAsia" w:hAnsiTheme="minorHAnsi"/>
      <w:sz w:val="22"/>
      <w:lang w:val="ru-RU" w:eastAsia="ru-RU"/>
    </w:rPr>
  </w:style>
  <w:style w:type="paragraph" w:styleId="8">
    <w:name w:val="toc 8"/>
    <w:basedOn w:val="a"/>
    <w:next w:val="a"/>
    <w:autoRedefine/>
    <w:uiPriority w:val="39"/>
    <w:unhideWhenUsed/>
    <w:rsid w:val="00C50402"/>
    <w:pPr>
      <w:widowControl/>
      <w:spacing w:after="100" w:line="276" w:lineRule="auto"/>
      <w:ind w:left="1540"/>
      <w:jc w:val="left"/>
    </w:pPr>
    <w:rPr>
      <w:rFonts w:asciiTheme="minorHAnsi" w:eastAsiaTheme="minorEastAsia" w:hAnsiTheme="minorHAnsi"/>
      <w:sz w:val="22"/>
      <w:lang w:val="ru-RU" w:eastAsia="ru-RU"/>
    </w:rPr>
  </w:style>
  <w:style w:type="paragraph" w:styleId="9">
    <w:name w:val="toc 9"/>
    <w:basedOn w:val="a"/>
    <w:next w:val="a"/>
    <w:autoRedefine/>
    <w:uiPriority w:val="39"/>
    <w:unhideWhenUsed/>
    <w:rsid w:val="00C50402"/>
    <w:pPr>
      <w:widowControl/>
      <w:spacing w:after="100" w:line="276" w:lineRule="auto"/>
      <w:ind w:left="1760"/>
      <w:jc w:val="left"/>
    </w:pPr>
    <w:rPr>
      <w:rFonts w:asciiTheme="minorHAnsi" w:eastAsiaTheme="minorEastAsia" w:hAnsiTheme="minorHAnsi"/>
      <w:sz w:val="22"/>
      <w:lang w:val="ru-RU" w:eastAsia="ru-RU"/>
    </w:rPr>
  </w:style>
  <w:style w:type="character" w:styleId="affa">
    <w:name w:val="Hyperlink"/>
    <w:basedOn w:val="a0"/>
    <w:uiPriority w:val="99"/>
    <w:unhideWhenUsed/>
    <w:rsid w:val="00C50402"/>
    <w:rPr>
      <w:color w:val="0000FF" w:themeColor="hyperlink"/>
      <w:u w:val="single"/>
    </w:rPr>
  </w:style>
  <w:style w:type="paragraph" w:styleId="affb">
    <w:name w:val="Body Text Indent"/>
    <w:basedOn w:val="a"/>
    <w:link w:val="affc"/>
    <w:uiPriority w:val="99"/>
    <w:unhideWhenUsed/>
    <w:rsid w:val="00986652"/>
    <w:pPr>
      <w:spacing w:after="120"/>
      <w:ind w:left="283"/>
    </w:pPr>
  </w:style>
  <w:style w:type="character" w:customStyle="1" w:styleId="affc">
    <w:name w:val="Основной текст с отступом Знак"/>
    <w:basedOn w:val="a0"/>
    <w:link w:val="affb"/>
    <w:uiPriority w:val="99"/>
    <w:rsid w:val="00986652"/>
    <w:rPr>
      <w:rFonts w:ascii="Times New Roman" w:hAnsi="Times New Roman"/>
      <w:sz w:val="28"/>
      <w:lang w:val="en-US"/>
    </w:rPr>
  </w:style>
  <w:style w:type="paragraph" w:customStyle="1" w:styleId="211">
    <w:name w:val="Основной текст 21"/>
    <w:basedOn w:val="a"/>
    <w:rsid w:val="00227324"/>
    <w:pPr>
      <w:widowControl/>
      <w:suppressAutoHyphens/>
      <w:jc w:val="left"/>
    </w:pPr>
    <w:rPr>
      <w:rFonts w:eastAsia="Times New Roman" w:cs="Times New Roman"/>
      <w:b/>
      <w:sz w:val="32"/>
      <w:szCs w:val="20"/>
      <w:lang w:val="ru-RU" w:eastAsia="ar-SA"/>
    </w:rPr>
  </w:style>
  <w:style w:type="paragraph" w:customStyle="1" w:styleId="Iniiaiieoaeno21">
    <w:name w:val="Iniiaiie oaeno 21"/>
    <w:basedOn w:val="a"/>
    <w:uiPriority w:val="99"/>
    <w:rsid w:val="00964E98"/>
    <w:pPr>
      <w:widowControl/>
      <w:jc w:val="left"/>
    </w:pPr>
    <w:rPr>
      <w:rFonts w:eastAsia="Times New Roman" w:cs="Times New Roman"/>
      <w:szCs w:val="24"/>
      <w:lang w:val="ru-RU" w:eastAsia="ru-RU"/>
    </w:rPr>
  </w:style>
  <w:style w:type="character" w:styleId="affd">
    <w:name w:val="Strong"/>
    <w:basedOn w:val="a0"/>
    <w:uiPriority w:val="22"/>
    <w:qFormat/>
    <w:rsid w:val="00964E98"/>
    <w:rPr>
      <w:b/>
      <w:bCs/>
    </w:rPr>
  </w:style>
  <w:style w:type="character" w:customStyle="1" w:styleId="apple-converted-space">
    <w:name w:val="apple-converted-space"/>
    <w:basedOn w:val="a0"/>
    <w:rsid w:val="00964E98"/>
  </w:style>
  <w:style w:type="paragraph" w:customStyle="1" w:styleId="213">
    <w:name w:val="Стиль Основной текст с отступом 2 + 13 пт"/>
    <w:basedOn w:val="21"/>
    <w:link w:val="2130"/>
    <w:autoRedefine/>
    <w:rsid w:val="00964E98"/>
    <w:pPr>
      <w:ind w:firstLine="720"/>
    </w:pPr>
    <w:rPr>
      <w:sz w:val="26"/>
      <w:szCs w:val="24"/>
    </w:rPr>
  </w:style>
  <w:style w:type="character" w:customStyle="1" w:styleId="2130">
    <w:name w:val="Стиль Основной текст с отступом 2 + 13 пт Знак"/>
    <w:link w:val="213"/>
    <w:rsid w:val="00964E98"/>
    <w:rPr>
      <w:rFonts w:ascii="Times New Roman" w:eastAsia="Times New Roman" w:hAnsi="Times New Roman" w:cs="Times New Roman"/>
      <w:sz w:val="26"/>
      <w:szCs w:val="24"/>
      <w:lang w:eastAsia="ru-RU"/>
    </w:rPr>
  </w:style>
  <w:style w:type="paragraph" w:styleId="affe">
    <w:name w:val="No Spacing"/>
    <w:basedOn w:val="a"/>
    <w:link w:val="afff"/>
    <w:uiPriority w:val="1"/>
    <w:qFormat/>
    <w:rsid w:val="00964E98"/>
    <w:pPr>
      <w:widowControl/>
      <w:jc w:val="left"/>
    </w:pPr>
    <w:rPr>
      <w:rFonts w:asciiTheme="minorHAnsi" w:hAnsiTheme="minorHAnsi" w:cs="Times New Roman"/>
      <w:szCs w:val="32"/>
      <w:lang w:bidi="en-US"/>
    </w:rPr>
  </w:style>
  <w:style w:type="paragraph" w:styleId="afff0">
    <w:name w:val="Plain Text"/>
    <w:basedOn w:val="a"/>
    <w:link w:val="afff1"/>
    <w:uiPriority w:val="99"/>
    <w:unhideWhenUsed/>
    <w:rsid w:val="00964E98"/>
    <w:pPr>
      <w:widowControl/>
      <w:jc w:val="left"/>
    </w:pPr>
    <w:rPr>
      <w:rFonts w:ascii="Consolas" w:eastAsia="Calibri" w:hAnsi="Consolas" w:cs="Consolas"/>
      <w:sz w:val="21"/>
      <w:szCs w:val="21"/>
      <w:lang w:val="ru-RU"/>
    </w:rPr>
  </w:style>
  <w:style w:type="character" w:customStyle="1" w:styleId="afff1">
    <w:name w:val="Текст Знак"/>
    <w:basedOn w:val="a0"/>
    <w:link w:val="afff0"/>
    <w:uiPriority w:val="99"/>
    <w:rsid w:val="00964E98"/>
    <w:rPr>
      <w:rFonts w:ascii="Consolas" w:eastAsia="Calibri" w:hAnsi="Consolas" w:cs="Consolas"/>
      <w:sz w:val="21"/>
      <w:szCs w:val="21"/>
    </w:rPr>
  </w:style>
  <w:style w:type="character" w:customStyle="1" w:styleId="afff">
    <w:name w:val="Без интервала Знак"/>
    <w:link w:val="affe"/>
    <w:uiPriority w:val="1"/>
    <w:locked/>
    <w:rsid w:val="00110A96"/>
    <w:rPr>
      <w:rFonts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6514">
      <w:bodyDiv w:val="1"/>
      <w:marLeft w:val="0"/>
      <w:marRight w:val="0"/>
      <w:marTop w:val="0"/>
      <w:marBottom w:val="0"/>
      <w:divBdr>
        <w:top w:val="none" w:sz="0" w:space="0" w:color="auto"/>
        <w:left w:val="none" w:sz="0" w:space="0" w:color="auto"/>
        <w:bottom w:val="none" w:sz="0" w:space="0" w:color="auto"/>
        <w:right w:val="none" w:sz="0" w:space="0" w:color="auto"/>
      </w:divBdr>
    </w:div>
    <w:div w:id="385833913">
      <w:bodyDiv w:val="1"/>
      <w:marLeft w:val="0"/>
      <w:marRight w:val="0"/>
      <w:marTop w:val="0"/>
      <w:marBottom w:val="0"/>
      <w:divBdr>
        <w:top w:val="none" w:sz="0" w:space="0" w:color="auto"/>
        <w:left w:val="none" w:sz="0" w:space="0" w:color="auto"/>
        <w:bottom w:val="none" w:sz="0" w:space="0" w:color="auto"/>
        <w:right w:val="none" w:sz="0" w:space="0" w:color="auto"/>
      </w:divBdr>
    </w:div>
    <w:div w:id="398985887">
      <w:bodyDiv w:val="1"/>
      <w:marLeft w:val="0"/>
      <w:marRight w:val="0"/>
      <w:marTop w:val="0"/>
      <w:marBottom w:val="0"/>
      <w:divBdr>
        <w:top w:val="none" w:sz="0" w:space="0" w:color="auto"/>
        <w:left w:val="none" w:sz="0" w:space="0" w:color="auto"/>
        <w:bottom w:val="none" w:sz="0" w:space="0" w:color="auto"/>
        <w:right w:val="none" w:sz="0" w:space="0" w:color="auto"/>
      </w:divBdr>
    </w:div>
    <w:div w:id="713192448">
      <w:bodyDiv w:val="1"/>
      <w:marLeft w:val="0"/>
      <w:marRight w:val="0"/>
      <w:marTop w:val="0"/>
      <w:marBottom w:val="0"/>
      <w:divBdr>
        <w:top w:val="none" w:sz="0" w:space="0" w:color="auto"/>
        <w:left w:val="none" w:sz="0" w:space="0" w:color="auto"/>
        <w:bottom w:val="none" w:sz="0" w:space="0" w:color="auto"/>
        <w:right w:val="none" w:sz="0" w:space="0" w:color="auto"/>
      </w:divBdr>
    </w:div>
    <w:div w:id="781386080">
      <w:bodyDiv w:val="1"/>
      <w:marLeft w:val="0"/>
      <w:marRight w:val="0"/>
      <w:marTop w:val="0"/>
      <w:marBottom w:val="0"/>
      <w:divBdr>
        <w:top w:val="none" w:sz="0" w:space="0" w:color="auto"/>
        <w:left w:val="none" w:sz="0" w:space="0" w:color="auto"/>
        <w:bottom w:val="none" w:sz="0" w:space="0" w:color="auto"/>
        <w:right w:val="none" w:sz="0" w:space="0" w:color="auto"/>
      </w:divBdr>
    </w:div>
    <w:div w:id="816797355">
      <w:bodyDiv w:val="1"/>
      <w:marLeft w:val="0"/>
      <w:marRight w:val="0"/>
      <w:marTop w:val="0"/>
      <w:marBottom w:val="0"/>
      <w:divBdr>
        <w:top w:val="none" w:sz="0" w:space="0" w:color="auto"/>
        <w:left w:val="none" w:sz="0" w:space="0" w:color="auto"/>
        <w:bottom w:val="none" w:sz="0" w:space="0" w:color="auto"/>
        <w:right w:val="none" w:sz="0" w:space="0" w:color="auto"/>
      </w:divBdr>
    </w:div>
    <w:div w:id="830415783">
      <w:bodyDiv w:val="1"/>
      <w:marLeft w:val="0"/>
      <w:marRight w:val="0"/>
      <w:marTop w:val="0"/>
      <w:marBottom w:val="0"/>
      <w:divBdr>
        <w:top w:val="none" w:sz="0" w:space="0" w:color="auto"/>
        <w:left w:val="none" w:sz="0" w:space="0" w:color="auto"/>
        <w:bottom w:val="none" w:sz="0" w:space="0" w:color="auto"/>
        <w:right w:val="none" w:sz="0" w:space="0" w:color="auto"/>
      </w:divBdr>
    </w:div>
    <w:div w:id="910653711">
      <w:bodyDiv w:val="1"/>
      <w:marLeft w:val="0"/>
      <w:marRight w:val="0"/>
      <w:marTop w:val="0"/>
      <w:marBottom w:val="0"/>
      <w:divBdr>
        <w:top w:val="none" w:sz="0" w:space="0" w:color="auto"/>
        <w:left w:val="none" w:sz="0" w:space="0" w:color="auto"/>
        <w:bottom w:val="none" w:sz="0" w:space="0" w:color="auto"/>
        <w:right w:val="none" w:sz="0" w:space="0" w:color="auto"/>
      </w:divBdr>
    </w:div>
    <w:div w:id="964382943">
      <w:bodyDiv w:val="1"/>
      <w:marLeft w:val="0"/>
      <w:marRight w:val="0"/>
      <w:marTop w:val="0"/>
      <w:marBottom w:val="0"/>
      <w:divBdr>
        <w:top w:val="none" w:sz="0" w:space="0" w:color="auto"/>
        <w:left w:val="none" w:sz="0" w:space="0" w:color="auto"/>
        <w:bottom w:val="none" w:sz="0" w:space="0" w:color="auto"/>
        <w:right w:val="none" w:sz="0" w:space="0" w:color="auto"/>
      </w:divBdr>
    </w:div>
    <w:div w:id="965433037">
      <w:bodyDiv w:val="1"/>
      <w:marLeft w:val="0"/>
      <w:marRight w:val="0"/>
      <w:marTop w:val="0"/>
      <w:marBottom w:val="0"/>
      <w:divBdr>
        <w:top w:val="none" w:sz="0" w:space="0" w:color="auto"/>
        <w:left w:val="none" w:sz="0" w:space="0" w:color="auto"/>
        <w:bottom w:val="none" w:sz="0" w:space="0" w:color="auto"/>
        <w:right w:val="none" w:sz="0" w:space="0" w:color="auto"/>
      </w:divBdr>
    </w:div>
    <w:div w:id="1095594416">
      <w:bodyDiv w:val="1"/>
      <w:marLeft w:val="0"/>
      <w:marRight w:val="0"/>
      <w:marTop w:val="0"/>
      <w:marBottom w:val="0"/>
      <w:divBdr>
        <w:top w:val="none" w:sz="0" w:space="0" w:color="auto"/>
        <w:left w:val="none" w:sz="0" w:space="0" w:color="auto"/>
        <w:bottom w:val="none" w:sz="0" w:space="0" w:color="auto"/>
        <w:right w:val="none" w:sz="0" w:space="0" w:color="auto"/>
      </w:divBdr>
    </w:div>
    <w:div w:id="1287740852">
      <w:bodyDiv w:val="1"/>
      <w:marLeft w:val="0"/>
      <w:marRight w:val="0"/>
      <w:marTop w:val="0"/>
      <w:marBottom w:val="0"/>
      <w:divBdr>
        <w:top w:val="none" w:sz="0" w:space="0" w:color="auto"/>
        <w:left w:val="none" w:sz="0" w:space="0" w:color="auto"/>
        <w:bottom w:val="none" w:sz="0" w:space="0" w:color="auto"/>
        <w:right w:val="none" w:sz="0" w:space="0" w:color="auto"/>
      </w:divBdr>
    </w:div>
    <w:div w:id="1290359149">
      <w:bodyDiv w:val="1"/>
      <w:marLeft w:val="0"/>
      <w:marRight w:val="0"/>
      <w:marTop w:val="0"/>
      <w:marBottom w:val="0"/>
      <w:divBdr>
        <w:top w:val="none" w:sz="0" w:space="0" w:color="auto"/>
        <w:left w:val="none" w:sz="0" w:space="0" w:color="auto"/>
        <w:bottom w:val="none" w:sz="0" w:space="0" w:color="auto"/>
        <w:right w:val="none" w:sz="0" w:space="0" w:color="auto"/>
      </w:divBdr>
    </w:div>
    <w:div w:id="1486816632">
      <w:bodyDiv w:val="1"/>
      <w:marLeft w:val="0"/>
      <w:marRight w:val="0"/>
      <w:marTop w:val="0"/>
      <w:marBottom w:val="0"/>
      <w:divBdr>
        <w:top w:val="none" w:sz="0" w:space="0" w:color="auto"/>
        <w:left w:val="none" w:sz="0" w:space="0" w:color="auto"/>
        <w:bottom w:val="none" w:sz="0" w:space="0" w:color="auto"/>
        <w:right w:val="none" w:sz="0" w:space="0" w:color="auto"/>
      </w:divBdr>
    </w:div>
    <w:div w:id="1527714696">
      <w:bodyDiv w:val="1"/>
      <w:marLeft w:val="0"/>
      <w:marRight w:val="0"/>
      <w:marTop w:val="0"/>
      <w:marBottom w:val="0"/>
      <w:divBdr>
        <w:top w:val="none" w:sz="0" w:space="0" w:color="auto"/>
        <w:left w:val="none" w:sz="0" w:space="0" w:color="auto"/>
        <w:bottom w:val="none" w:sz="0" w:space="0" w:color="auto"/>
        <w:right w:val="none" w:sz="0" w:space="0" w:color="auto"/>
      </w:divBdr>
    </w:div>
    <w:div w:id="1837722853">
      <w:bodyDiv w:val="1"/>
      <w:marLeft w:val="0"/>
      <w:marRight w:val="0"/>
      <w:marTop w:val="0"/>
      <w:marBottom w:val="0"/>
      <w:divBdr>
        <w:top w:val="none" w:sz="0" w:space="0" w:color="auto"/>
        <w:left w:val="none" w:sz="0" w:space="0" w:color="auto"/>
        <w:bottom w:val="none" w:sz="0" w:space="0" w:color="auto"/>
        <w:right w:val="none" w:sz="0" w:space="0" w:color="auto"/>
      </w:divBdr>
    </w:div>
    <w:div w:id="1844122597">
      <w:bodyDiv w:val="1"/>
      <w:marLeft w:val="0"/>
      <w:marRight w:val="0"/>
      <w:marTop w:val="0"/>
      <w:marBottom w:val="0"/>
      <w:divBdr>
        <w:top w:val="none" w:sz="0" w:space="0" w:color="auto"/>
        <w:left w:val="none" w:sz="0" w:space="0" w:color="auto"/>
        <w:bottom w:val="none" w:sz="0" w:space="0" w:color="auto"/>
        <w:right w:val="none" w:sz="0" w:space="0" w:color="auto"/>
      </w:divBdr>
    </w:div>
    <w:div w:id="1872835604">
      <w:bodyDiv w:val="1"/>
      <w:marLeft w:val="0"/>
      <w:marRight w:val="0"/>
      <w:marTop w:val="0"/>
      <w:marBottom w:val="0"/>
      <w:divBdr>
        <w:top w:val="none" w:sz="0" w:space="0" w:color="auto"/>
        <w:left w:val="none" w:sz="0" w:space="0" w:color="auto"/>
        <w:bottom w:val="none" w:sz="0" w:space="0" w:color="auto"/>
        <w:right w:val="none" w:sz="0" w:space="0" w:color="auto"/>
      </w:divBdr>
    </w:div>
    <w:div w:id="1886940393">
      <w:bodyDiv w:val="1"/>
      <w:marLeft w:val="0"/>
      <w:marRight w:val="0"/>
      <w:marTop w:val="0"/>
      <w:marBottom w:val="0"/>
      <w:divBdr>
        <w:top w:val="none" w:sz="0" w:space="0" w:color="auto"/>
        <w:left w:val="none" w:sz="0" w:space="0" w:color="auto"/>
        <w:bottom w:val="none" w:sz="0" w:space="0" w:color="auto"/>
        <w:right w:val="none" w:sz="0" w:space="0" w:color="auto"/>
      </w:divBdr>
    </w:div>
    <w:div w:id="20224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A96E-4761-4234-A71C-1B88E71C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11510</Words>
  <Characters>65611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Константин Слюсарский</cp:lastModifiedBy>
  <cp:revision>2</cp:revision>
  <dcterms:created xsi:type="dcterms:W3CDTF">2015-05-07T15:21:00Z</dcterms:created>
  <dcterms:modified xsi:type="dcterms:W3CDTF">2015-05-07T15:21:00Z</dcterms:modified>
</cp:coreProperties>
</file>