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1DD6" w:rsidRPr="00D21DD6" w14:paraId="390733E8" w14:textId="77777777" w:rsidTr="00D21DD6">
        <w:tc>
          <w:tcPr>
            <w:tcW w:w="0" w:type="auto"/>
            <w:shd w:val="clear" w:color="auto" w:fill="FFFFFF"/>
            <w:vAlign w:val="center"/>
            <w:hideMark/>
          </w:tcPr>
          <w:p w14:paraId="7F2E9496" w14:textId="77777777" w:rsidR="00D21DD6" w:rsidRPr="00D21DD6" w:rsidRDefault="00D21DD6" w:rsidP="00D21DD6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27.08.2019</w:t>
            </w:r>
          </w:p>
        </w:tc>
      </w:tr>
      <w:tr w:rsidR="00D21DD6" w:rsidRPr="00D21DD6" w14:paraId="2F038040" w14:textId="77777777" w:rsidTr="00D21DD6">
        <w:tc>
          <w:tcPr>
            <w:tcW w:w="0" w:type="auto"/>
            <w:shd w:val="clear" w:color="auto" w:fill="FFFFFF"/>
            <w:vAlign w:val="center"/>
            <w:hideMark/>
          </w:tcPr>
          <w:p w14:paraId="645F1708" w14:textId="77777777" w:rsidR="00D21DD6" w:rsidRPr="00D21DD6" w:rsidRDefault="00D21DD6" w:rsidP="00D21DD6">
            <w:pPr>
              <w:spacing w:after="0" w:line="240" w:lineRule="auto"/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УМВД России по Томской области информирует о графике приема граждан, отчетах перед населением и проведении опроса о работе участковых уполномоченных полиции</w:t>
            </w:r>
          </w:p>
        </w:tc>
      </w:tr>
      <w:tr w:rsidR="00D21DD6" w:rsidRPr="00D21DD6" w14:paraId="19C182EE" w14:textId="77777777" w:rsidTr="00D21DD6">
        <w:tc>
          <w:tcPr>
            <w:tcW w:w="0" w:type="auto"/>
            <w:shd w:val="clear" w:color="auto" w:fill="FFFFFF"/>
            <w:vAlign w:val="center"/>
            <w:hideMark/>
          </w:tcPr>
          <w:p w14:paraId="345BD1C5" w14:textId="77777777" w:rsidR="00D21DD6" w:rsidRPr="00D21DD6" w:rsidRDefault="00D21DD6" w:rsidP="00D21DD6">
            <w:pPr>
              <w:spacing w:after="150" w:line="240" w:lineRule="auto"/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15 июля 2019 года вступил в законную силу приказ МВД России от 29 марта 2019 года.</w:t>
            </w:r>
          </w:p>
          <w:p w14:paraId="418B4716" w14:textId="77777777" w:rsidR="00D21DD6" w:rsidRPr="00D21DD6" w:rsidRDefault="00D21DD6" w:rsidP="00D21DD6">
            <w:pPr>
              <w:spacing w:after="150" w:line="240" w:lineRule="auto"/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4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№ 205</w:t>
              </w:r>
            </w:hyperlink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«О несении службы участковыми уполномоченными полиции на обслуживаемом административном участке и организаций этой деятельности», которым определен график приема граждан участковыми уполномоченными полиции на участковых пунктах полиции: вторник и четверг с 17 до 19 часов, суббота с 15 до 16 часов.</w:t>
            </w:r>
          </w:p>
          <w:p w14:paraId="1732ECA3" w14:textId="77777777" w:rsidR="00D21DD6" w:rsidRPr="00D21DD6" w:rsidRDefault="00D21DD6" w:rsidP="00D21DD6">
            <w:pPr>
              <w:spacing w:after="150" w:line="240" w:lineRule="auto"/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С информацией об участковых уполномоченных полиции, адресах участковых пунктах и обслуживаемых административных участках, Вы можете ознакомится на сайте УМВД России по Томской области, используя модуль « </w:t>
            </w:r>
            <w:hyperlink r:id="rId5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Ваш участковый</w:t>
              </w:r>
            </w:hyperlink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» или мобильное приложение «МВД России»: </w:t>
            </w:r>
            <w:hyperlink r:id="rId6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https://70.мвд.рф/Kontaktnaja_informacija</w:t>
              </w:r>
            </w:hyperlink>
          </w:p>
          <w:p w14:paraId="17ACF44C" w14:textId="77777777" w:rsidR="00D21DD6" w:rsidRPr="00D21DD6" w:rsidRDefault="00D21DD6" w:rsidP="00D21DD6">
            <w:pPr>
              <w:spacing w:after="150" w:line="240" w:lineRule="auto"/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С графиком проведения отчетов перед населением участковыми уполномоченными полиции и результатах работы Вы можете ознакомиться на сайте УМВД России по Томской области в рубрике </w:t>
            </w:r>
            <w:hyperlink r:id="rId7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Главная</w:t>
              </w:r>
            </w:hyperlink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D21DD6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→</w:t>
            </w: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8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Деятельность</w:t>
              </w:r>
            </w:hyperlink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D21DD6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→</w:t>
            </w: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9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Отчеты должностных лиц</w:t>
              </w:r>
            </w:hyperlink>
            <w:r w:rsidRPr="00D21DD6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→</w:t>
            </w: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10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Участковые уполномоченные полиции</w:t>
              </w:r>
            </w:hyperlink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:</w:t>
            </w:r>
            <w:hyperlink r:id="rId11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 https://70.мвд.рф/slujba/otchet/uupolice</w:t>
              </w:r>
            </w:hyperlink>
          </w:p>
          <w:p w14:paraId="6124BB3C" w14:textId="77777777" w:rsidR="00D21DD6" w:rsidRPr="00D21DD6" w:rsidRDefault="00D21DD6" w:rsidP="00D21DD6">
            <w:pPr>
              <w:spacing w:after="150" w:line="240" w:lineRule="auto"/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Также приглашаем Вас принять участие в </w:t>
            </w:r>
            <w:hyperlink r:id="rId12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опросе о работе участковых уполномоченных полиции</w:t>
              </w:r>
            </w:hyperlink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»: </w:t>
            </w:r>
            <w:hyperlink r:id="rId13" w:history="1">
              <w:r w:rsidRPr="00D21DD6">
                <w:rPr>
                  <w:rFonts w:ascii="Roboto" w:eastAsia="Times New Roman" w:hAnsi="Roboto" w:cs="Times New Roman"/>
                  <w:color w:val="2FA4E7"/>
                  <w:kern w:val="0"/>
                  <w:sz w:val="21"/>
                  <w:szCs w:val="21"/>
                  <w:u w:val="single"/>
                  <w:lang w:eastAsia="ru-RU"/>
                  <w14:ligatures w14:val="none"/>
                </w:rPr>
                <w:t>https://70.мвд.рф/obschestvennoe-mnenie/otzyv-o-rabote-uup</w:t>
              </w:r>
            </w:hyperlink>
          </w:p>
          <w:p w14:paraId="592FCC67" w14:textId="77777777" w:rsidR="00D21DD6" w:rsidRPr="00D21DD6" w:rsidRDefault="00D21DD6" w:rsidP="00D21DD6">
            <w:pPr>
              <w:spacing w:after="150" w:line="240" w:lineRule="auto"/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21DD6">
              <w:rPr>
                <w:rFonts w:ascii="Roboto" w:eastAsia="Times New Roman" w:hAnsi="Roboto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ОМВД России по Томскому району УМВД России по Томской области</w:t>
            </w:r>
          </w:p>
        </w:tc>
      </w:tr>
    </w:tbl>
    <w:p w14:paraId="69E5B80B" w14:textId="77777777" w:rsidR="00D4266D" w:rsidRDefault="00D4266D"/>
    <w:sectPr w:rsidR="00D4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D"/>
    <w:rsid w:val="0062207F"/>
    <w:rsid w:val="00D21DD6"/>
    <w:rsid w:val="00D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ED9DD-168B-4FEB-AFDF-C5BA7D6F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21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0.mvd.ru/gu_mvd/istoriya/history-create" TargetMode="External"/><Relationship Id="rId13" Type="http://schemas.openxmlformats.org/officeDocument/2006/relationships/hyperlink" Target="https://70.xn--b1aew.xn--p1ai/obschestvennoe-mnenie/otzyv-o-rabote-u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70.xn--b1aew.xn--p1ai/" TargetMode="External"/><Relationship Id="rId12" Type="http://schemas.openxmlformats.org/officeDocument/2006/relationships/hyperlink" Target="https://70.xn--b1aew.xn--p1ai/obschestvennoe-mnenie/otzyv-o-rabote-u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0.xn--b1aew.xn--p1ai/Kontaktnaja_informacija" TargetMode="External"/><Relationship Id="rId11" Type="http://schemas.openxmlformats.org/officeDocument/2006/relationships/hyperlink" Target="https://70.xn--b1aew.xn--p1ai/slujba/otchet/uupolice" TargetMode="External"/><Relationship Id="rId5" Type="http://schemas.openxmlformats.org/officeDocument/2006/relationships/hyperlink" Target="https://70.xn--b1aew.xn--p1ai/Kontaktnaja_informacij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70.xn--b1aew.xn--p1ai/slujba/otchet/uupolice" TargetMode="External"/><Relationship Id="rId4" Type="http://schemas.openxmlformats.org/officeDocument/2006/relationships/hyperlink" Target="https://media.mvd.ru/files/application/1623815" TargetMode="External"/><Relationship Id="rId9" Type="http://schemas.openxmlformats.org/officeDocument/2006/relationships/hyperlink" Target="https://70.xn--b1aew.xn--p1ai/slujba/otch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2024-07-17T13:34:00Z</dcterms:created>
  <dcterms:modified xsi:type="dcterms:W3CDTF">2024-07-17T13:34:00Z</dcterms:modified>
</cp:coreProperties>
</file>