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2F557C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2F557C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2F557C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FD7081">
                    <w:t>28</w:t>
                  </w:r>
                  <w:r w:rsidR="00957CE5">
                    <w:t xml:space="preserve">» </w:t>
                  </w:r>
                  <w:r w:rsidR="00FD7081">
                    <w:t>ноября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23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2F557C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FD7081">
        <w:rPr>
          <w:sz w:val="44"/>
          <w:szCs w:val="44"/>
        </w:rPr>
        <w:t>42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B10481">
      <w:pPr>
        <w:pStyle w:val="ac"/>
        <w:jc w:val="center"/>
      </w:pPr>
      <w:r>
        <w:t>АДМИНИСТРАЦИЯ  НОВОРОЖДЕСТВЕНСКОГО  СЕЛЬСКОГО  ПОСЕЛЕНИЯ</w:t>
      </w:r>
    </w:p>
    <w:p w:rsidR="00B10481" w:rsidRDefault="00B10481" w:rsidP="00B10481">
      <w:pPr>
        <w:pStyle w:val="ac"/>
        <w:jc w:val="center"/>
      </w:pPr>
    </w:p>
    <w:p w:rsidR="00B10481" w:rsidRDefault="00B10481" w:rsidP="00B10481">
      <w:pPr>
        <w:pStyle w:val="1"/>
        <w:spacing w:line="360" w:lineRule="auto"/>
        <w:jc w:val="center"/>
        <w:rPr>
          <w:b/>
        </w:rPr>
      </w:pPr>
      <w:r>
        <w:t>ПОСТАНОВЛЕНИЕ</w:t>
      </w:r>
    </w:p>
    <w:p w:rsidR="00B10481" w:rsidRPr="00223C2E" w:rsidRDefault="00B10481" w:rsidP="00B10481">
      <w:pPr>
        <w:pStyle w:val="af2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r>
        <w:rPr>
          <w:szCs w:val="24"/>
        </w:rPr>
        <w:t xml:space="preserve">« </w:t>
      </w:r>
      <w:r w:rsidR="00FD7081">
        <w:rPr>
          <w:szCs w:val="24"/>
        </w:rPr>
        <w:t>28» ноября</w:t>
      </w:r>
      <w:r>
        <w:rPr>
          <w:szCs w:val="24"/>
        </w:rPr>
        <w:t xml:space="preserve"> 2023 г                                                                                                    № </w:t>
      </w:r>
      <w:r w:rsidR="00FD7081">
        <w:rPr>
          <w:szCs w:val="24"/>
        </w:rPr>
        <w:t>6</w:t>
      </w:r>
      <w:r>
        <w:rPr>
          <w:szCs w:val="24"/>
        </w:rPr>
        <w:t>1</w:t>
      </w:r>
    </w:p>
    <w:p w:rsidR="00B10481" w:rsidRDefault="00B10481" w:rsidP="00B10481">
      <w:pPr>
        <w:pStyle w:val="af2"/>
        <w:tabs>
          <w:tab w:val="left" w:pos="708"/>
        </w:tabs>
        <w:spacing w:before="0" w:line="360" w:lineRule="auto"/>
        <w:jc w:val="center"/>
        <w:rPr>
          <w:szCs w:val="24"/>
        </w:rPr>
      </w:pPr>
      <w:r>
        <w:rPr>
          <w:szCs w:val="24"/>
        </w:rPr>
        <w:t xml:space="preserve">Томская область, Томский район, с. Новорождественское  </w:t>
      </w:r>
    </w:p>
    <w:p w:rsidR="00B10481" w:rsidRDefault="00B10481" w:rsidP="00B10481">
      <w:pPr>
        <w:pStyle w:val="af2"/>
        <w:tabs>
          <w:tab w:val="left" w:pos="708"/>
        </w:tabs>
        <w:spacing w:before="0" w:line="360" w:lineRule="auto"/>
        <w:rPr>
          <w:szCs w:val="24"/>
        </w:rPr>
      </w:pPr>
    </w:p>
    <w:p w:rsidR="00FD7081" w:rsidRDefault="00FD7081" w:rsidP="00FD7081">
      <w:pPr>
        <w:pStyle w:val="af7"/>
      </w:pPr>
      <w:r>
        <w:t>Об утверждении Порядка и Методики</w:t>
      </w:r>
    </w:p>
    <w:p w:rsidR="00FD7081" w:rsidRDefault="00FD7081" w:rsidP="00FD7081">
      <w:pPr>
        <w:pStyle w:val="af7"/>
      </w:pPr>
      <w:r>
        <w:t xml:space="preserve"> планирования бюджетных ассигнований на </w:t>
      </w:r>
    </w:p>
    <w:p w:rsidR="00FD7081" w:rsidRDefault="00FD7081" w:rsidP="00FD7081">
      <w:pPr>
        <w:pStyle w:val="af7"/>
      </w:pPr>
      <w:r>
        <w:t xml:space="preserve">исполнение действующих и принимаемых </w:t>
      </w:r>
    </w:p>
    <w:p w:rsidR="00FD7081" w:rsidRDefault="00FD7081" w:rsidP="00FD7081">
      <w:pPr>
        <w:pStyle w:val="af7"/>
      </w:pPr>
      <w:r>
        <w:t xml:space="preserve">обязательств на очередной финансовый год </w:t>
      </w:r>
    </w:p>
    <w:p w:rsidR="00B10481" w:rsidRDefault="00FD7081" w:rsidP="00FD7081">
      <w:pPr>
        <w:pStyle w:val="af7"/>
      </w:pPr>
      <w:r>
        <w:t>и плановый период</w:t>
      </w:r>
    </w:p>
    <w:p w:rsidR="00B10481" w:rsidRDefault="00B10481" w:rsidP="00B10481">
      <w:pPr>
        <w:pStyle w:val="af2"/>
        <w:tabs>
          <w:tab w:val="left" w:pos="708"/>
        </w:tabs>
        <w:spacing w:before="0" w:line="360" w:lineRule="auto"/>
        <w:rPr>
          <w:szCs w:val="24"/>
        </w:rPr>
      </w:pPr>
    </w:p>
    <w:p w:rsidR="00B10481" w:rsidRDefault="00B10481" w:rsidP="00B10481">
      <w:pPr>
        <w:pStyle w:val="af2"/>
        <w:tabs>
          <w:tab w:val="left" w:pos="708"/>
        </w:tabs>
        <w:spacing w:before="0" w:line="360" w:lineRule="auto"/>
        <w:rPr>
          <w:b/>
          <w:szCs w:val="24"/>
        </w:rPr>
      </w:pPr>
      <w:r>
        <w:rPr>
          <w:szCs w:val="24"/>
        </w:rPr>
        <w:t xml:space="preserve">     В</w:t>
      </w:r>
      <w:r w:rsidR="00FD7081">
        <w:rPr>
          <w:szCs w:val="24"/>
        </w:rPr>
        <w:t>о исполнении статьи 174.2 Бюджетного кодекса Российской Федерации и статьи 13 Положения «О бюджетном процессе в Новорождественском сельском поселении», утвержденного решением Совета Новорождественского сельского поселения от 22 июня 2013 года №26,</w:t>
      </w:r>
      <w:r>
        <w:rPr>
          <w:szCs w:val="24"/>
        </w:rPr>
        <w:t xml:space="preserve"> </w:t>
      </w:r>
    </w:p>
    <w:p w:rsidR="00B10481" w:rsidRDefault="00B10481" w:rsidP="00B10481">
      <w:pPr>
        <w:pStyle w:val="af2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="00FD7081">
        <w:rPr>
          <w:b/>
          <w:szCs w:val="24"/>
        </w:rPr>
        <w:t>ПОСТАНОВЛЯЮ:</w:t>
      </w:r>
    </w:p>
    <w:p w:rsidR="00B10481" w:rsidRDefault="00FD7081" w:rsidP="00B10481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>
        <w:t>Утвердить Порядок планирования  бюджетных ассигнований на исполнение действующих и принимаемых обязательств на очередной финансовый год и плановый период согласно приложению 1 к настоящему постановлению.</w:t>
      </w:r>
    </w:p>
    <w:p w:rsidR="00B10481" w:rsidRPr="00A51411" w:rsidRDefault="00FD7081" w:rsidP="00B10481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>
        <w:t>Утвердить Методику планирования бюджетных ассигнований на исполнение действующих и принимаемых обязательств на очередной финансовый год и плановый период согласно приложению 2 к настоящему постановлению.</w:t>
      </w:r>
    </w:p>
    <w:p w:rsidR="00B10481" w:rsidRDefault="00AE14E2" w:rsidP="00B10481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>
        <w:t xml:space="preserve"> Постановление от 14.03.2022 №15 «Об утверждении Порядка планирования бюджетных ассигнований на исполнение действующих и принимаемых обязательств на </w:t>
      </w:r>
      <w:r>
        <w:lastRenderedPageBreak/>
        <w:t>очередной финансовый год » отменить.</w:t>
      </w:r>
    </w:p>
    <w:p w:rsidR="00AE14E2" w:rsidRDefault="00AE14E2" w:rsidP="00B10481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>
        <w:t>Опубликовать настоящее Постановление в Информационном бюллетене Новорождественского сельского поселения и на сайте в информационно-телекоммуникационной сети «Интернет».</w:t>
      </w:r>
    </w:p>
    <w:p w:rsidR="00AE14E2" w:rsidRDefault="00AE14E2" w:rsidP="00B10481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>
        <w:t xml:space="preserve">Контроль за исполнением настоящего постановления возложить на специалиста </w:t>
      </w:r>
    </w:p>
    <w:p w:rsidR="00B10481" w:rsidRDefault="00AE14E2" w:rsidP="00B10481">
      <w:pPr>
        <w:widowControl w:val="0"/>
        <w:autoSpaceDE w:val="0"/>
        <w:autoSpaceDN w:val="0"/>
        <w:adjustRightInd w:val="0"/>
        <w:ind w:left="720"/>
      </w:pPr>
      <w:r>
        <w:t>1-категории Иванову Г.В.</w:t>
      </w:r>
    </w:p>
    <w:p w:rsidR="00B10481" w:rsidRDefault="00B10481" w:rsidP="00B10481">
      <w:pPr>
        <w:widowControl w:val="0"/>
        <w:autoSpaceDE w:val="0"/>
        <w:autoSpaceDN w:val="0"/>
        <w:adjustRightInd w:val="0"/>
        <w:ind w:left="360"/>
      </w:pPr>
    </w:p>
    <w:p w:rsidR="00B10481" w:rsidRDefault="00B10481" w:rsidP="00B10481">
      <w:pPr>
        <w:pStyle w:val="af2"/>
        <w:tabs>
          <w:tab w:val="left" w:pos="2268"/>
        </w:tabs>
        <w:spacing w:before="0" w:line="360" w:lineRule="auto"/>
        <w:ind w:left="900"/>
        <w:jc w:val="both"/>
        <w:rPr>
          <w:b/>
          <w:szCs w:val="24"/>
        </w:rPr>
      </w:pPr>
    </w:p>
    <w:p w:rsidR="00B10481" w:rsidRDefault="00B10481" w:rsidP="00B10481">
      <w:pPr>
        <w:pStyle w:val="af2"/>
        <w:tabs>
          <w:tab w:val="left" w:pos="2268"/>
        </w:tabs>
        <w:spacing w:before="0" w:line="360" w:lineRule="auto"/>
        <w:ind w:firstLine="720"/>
        <w:jc w:val="both"/>
        <w:rPr>
          <w:b/>
          <w:szCs w:val="24"/>
        </w:rPr>
      </w:pPr>
    </w:p>
    <w:p w:rsidR="00B10481" w:rsidRDefault="00B10481" w:rsidP="00B10481">
      <w:pPr>
        <w:pStyle w:val="af2"/>
        <w:tabs>
          <w:tab w:val="left" w:pos="2268"/>
        </w:tabs>
        <w:spacing w:before="0" w:line="360" w:lineRule="auto"/>
      </w:pPr>
      <w:r>
        <w:t>Глава поселения (Глава Администрации)                                       А.В.Дудин</w:t>
      </w:r>
    </w:p>
    <w:p w:rsidR="00B10481" w:rsidRDefault="00B10481" w:rsidP="00B10481">
      <w:pPr>
        <w:pStyle w:val="af7"/>
      </w:pPr>
    </w:p>
    <w:p w:rsidR="00B10481" w:rsidRDefault="00B10481" w:rsidP="00B10481">
      <w:pPr>
        <w:pStyle w:val="af7"/>
      </w:pPr>
    </w:p>
    <w:p w:rsidR="00543C37" w:rsidRPr="00333E30" w:rsidRDefault="00543C37" w:rsidP="00543C37"/>
    <w:p w:rsidR="00543C37" w:rsidRPr="00B207E3" w:rsidRDefault="00543C37" w:rsidP="00543C37">
      <w:pPr>
        <w:pStyle w:val="1"/>
        <w:ind w:firstLine="5670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543C37" w:rsidRDefault="00543C37" w:rsidP="00543C37">
      <w:pPr>
        <w:pStyle w:val="1"/>
        <w:ind w:left="5670"/>
        <w:rPr>
          <w:sz w:val="20"/>
          <w:szCs w:val="20"/>
        </w:rPr>
      </w:pPr>
      <w:r w:rsidRPr="00B207E3">
        <w:rPr>
          <w:sz w:val="20"/>
          <w:szCs w:val="20"/>
        </w:rPr>
        <w:t xml:space="preserve">к Постановлению Администрации </w:t>
      </w:r>
    </w:p>
    <w:p w:rsidR="00543C37" w:rsidRDefault="00543C37" w:rsidP="00543C37">
      <w:pPr>
        <w:pStyle w:val="1"/>
        <w:ind w:left="5670"/>
        <w:rPr>
          <w:sz w:val="20"/>
          <w:szCs w:val="20"/>
        </w:rPr>
      </w:pPr>
      <w:r>
        <w:rPr>
          <w:sz w:val="20"/>
          <w:szCs w:val="20"/>
        </w:rPr>
        <w:t>Новорождественского</w:t>
      </w:r>
      <w:r w:rsidRPr="00B207E3">
        <w:rPr>
          <w:sz w:val="20"/>
          <w:szCs w:val="20"/>
        </w:rPr>
        <w:t xml:space="preserve">  сельского  поселения</w:t>
      </w:r>
    </w:p>
    <w:p w:rsidR="00543C37" w:rsidRPr="00C30A90" w:rsidRDefault="00543C37" w:rsidP="00543C37">
      <w:pPr>
        <w:pStyle w:val="1"/>
        <w:ind w:left="5670"/>
        <w:rPr>
          <w:sz w:val="20"/>
          <w:szCs w:val="20"/>
        </w:rPr>
      </w:pPr>
      <w:r w:rsidRPr="00B207E3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28.11.2023 </w:t>
      </w:r>
      <w:r w:rsidRPr="00B207E3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61</w:t>
      </w:r>
    </w:p>
    <w:p w:rsidR="00543C37" w:rsidRPr="00333E30" w:rsidRDefault="00543C37" w:rsidP="00543C37">
      <w:pPr>
        <w:jc w:val="center"/>
        <w:rPr>
          <w:b/>
          <w:bCs/>
          <w:sz w:val="22"/>
          <w:szCs w:val="22"/>
        </w:rPr>
      </w:pPr>
      <w:r w:rsidRPr="00C21D7D">
        <w:t xml:space="preserve">          </w:t>
      </w:r>
      <w:r w:rsidRPr="00333E30">
        <w:rPr>
          <w:b/>
          <w:bCs/>
          <w:sz w:val="22"/>
          <w:szCs w:val="22"/>
        </w:rPr>
        <w:t>Порядок планирования бюджетных ассигнований</w:t>
      </w:r>
    </w:p>
    <w:p w:rsidR="00543C37" w:rsidRPr="00333E30" w:rsidRDefault="00543C37" w:rsidP="00543C3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33E30">
        <w:rPr>
          <w:b/>
          <w:bCs/>
          <w:sz w:val="22"/>
          <w:szCs w:val="22"/>
        </w:rPr>
        <w:t>на исполнение действующих и принимаемых обязательств</w:t>
      </w:r>
    </w:p>
    <w:p w:rsidR="00543C37" w:rsidRPr="00333E30" w:rsidRDefault="00543C37" w:rsidP="00543C3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33E30">
        <w:rPr>
          <w:b/>
          <w:bCs/>
          <w:sz w:val="22"/>
          <w:szCs w:val="22"/>
        </w:rPr>
        <w:t xml:space="preserve"> на очередной финансовый год и плановый период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468E1">
        <w:t xml:space="preserve">1. </w:t>
      </w:r>
      <w:r w:rsidRPr="00333E30">
        <w:rPr>
          <w:sz w:val="22"/>
          <w:szCs w:val="22"/>
        </w:rPr>
        <w:t>Настоящий Порядок планирования бюджетных ассигнований на исполнение действующих и принимаемых обязательств (далее - Порядок) определяет механизм взаимодействия участников бюджетного процесса Н</w:t>
      </w:r>
      <w:r>
        <w:rPr>
          <w:sz w:val="22"/>
          <w:szCs w:val="22"/>
        </w:rPr>
        <w:t>оворождественского</w:t>
      </w:r>
      <w:r w:rsidRPr="00333E30">
        <w:rPr>
          <w:sz w:val="22"/>
          <w:szCs w:val="22"/>
        </w:rPr>
        <w:t xml:space="preserve"> сельского поселения с целью формирования и уточнения базовых объемов бюджетного финансирования для расчета действующих обязательств и определения перечня и параметров принимаемых обязательств по каждому субъекту бюджетного планирования на очередной финансовый год и плановый период.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2. Планирование бюджетных ассигнований осуществляется субъектами бюджетного планирования по главным распорядителям (распорядителям) средств бюджета .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3. Организация работы по составлению проекта бюджета поселения на очередной финансовый год и плановый период осуществляется в сроки, установленные Постановлением Администрации Н</w:t>
      </w:r>
      <w:r>
        <w:rPr>
          <w:sz w:val="22"/>
          <w:szCs w:val="22"/>
        </w:rPr>
        <w:t>оворождественского</w:t>
      </w:r>
      <w:r w:rsidRPr="00333E30">
        <w:rPr>
          <w:sz w:val="22"/>
          <w:szCs w:val="22"/>
        </w:rPr>
        <w:t xml:space="preserve"> сельского поселения об установлении порядка и сроков составления проекта бюджета муниципального образования «Н</w:t>
      </w:r>
      <w:r>
        <w:rPr>
          <w:sz w:val="22"/>
          <w:szCs w:val="22"/>
        </w:rPr>
        <w:t>оворождественское</w:t>
      </w:r>
      <w:r w:rsidRPr="00333E30">
        <w:rPr>
          <w:sz w:val="22"/>
          <w:szCs w:val="22"/>
        </w:rPr>
        <w:t xml:space="preserve"> сельское поселение»  (далее - Постановление), и на основе: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прогноза социально-экономического развития поселения;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основных направлений бюджетной и налоговой политики;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реестра расходных обязательств поселения;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настоящего постановления, а также других материалов, необходимых для подготовки проекта бюджета поселения.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4. В соответствии со статьей 174.2 Бюджетного кодекса Российской Федерации планирование бюджетных ассигнований осуществляется раздельно на исполнение действующих и принимаемых обязательств.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С целью формирования действующих и принимаемых обязательств субъекты бюджетного планирования обеспечивают исполнение порядка и сроков проведения работы по формированию проектов предельных объемов бюджетного финансирования на очередной финансовый год и плановый период.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4.1. Объем действующих обязательств определяется на основании Реестра расходных обязательств поселения.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К действующим обязательствам относятся: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 xml:space="preserve"> обязательства по предоставлению (оплате) государственных и муниципальных услуг в соответствии с законодательством Российской Федерации, Томской области, нормативными правовыми актами поселения, а также их индексация;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lastRenderedPageBreak/>
        <w:t xml:space="preserve"> обязательства, вытекающие из расходов на реализацию долгосрочных целевых программ в объеме, предусмотренном в решении о бюджете на очередной финансовый год;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 xml:space="preserve"> обязательства по расходам на обслуживание муниципального долга поселения;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 xml:space="preserve"> расчёт расходов по обязательствам до годовой потребности по решениям, реализация которых производится не с начала года на коэффициент индексации;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исполнение судебных актов.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4.2. К принимаемым обязательствам относятся: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принимаемые решения по увеличению заработной платы работников муниципальных  учреждений в планируемом периоде (по сравнению с действующими нормативными правовыми актами);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увеличение объема бюджетных ассигнований на реализацию действующих районных целевых программ по сравнению с утвержденными в решении о бюджете на очередной финансовый год и ассигнования на вновь принимаемые  целевые программы;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увеличение ассигнований на выполнение мероприятий в рамках Программы социально-экономического развития  поселения;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новые бюджетные инвестиции;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новые виды межбюджетных трансфертов;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расходы на обслуживание планируемых муниципальных заимствований.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 xml:space="preserve">5. Субъекты бюджетного планирования в установленный Постановлением срок представляют материалы и документы, необходимые для разработки проекта бюджета поселения на очередной финансовый год и плановый период по запросам Управления финансов Администрации Томского района (далее - Управление финансов) и Управления по экономической политике и муниципальным ресурсам Администрации Томского района (далее - Управление экономики). 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 xml:space="preserve">6. Главные распорядители (распорядители) средств местного бюджета в срок до 15 июля текущего финансового года представляют в Управление финансов перечень долгосрочных целевых программ и ведомственных целевых программ, подлежащих финансированию в очередном финансовом году и плановом периоде, предложения по иным расходам главных распорядителей (распорядителей) средств местного бюджета, относящимся к </w:t>
      </w:r>
      <w:proofErr w:type="spellStart"/>
      <w:r w:rsidRPr="00333E30">
        <w:rPr>
          <w:sz w:val="22"/>
          <w:szCs w:val="22"/>
        </w:rPr>
        <w:t>непрограммным</w:t>
      </w:r>
      <w:proofErr w:type="spellEnd"/>
      <w:r w:rsidRPr="00333E30">
        <w:rPr>
          <w:sz w:val="22"/>
          <w:szCs w:val="22"/>
        </w:rPr>
        <w:t xml:space="preserve"> мероприятиям.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7. Главные распорядители (распорядители) бюджетных средств в соответствии со ст. 158 Бюджетного кодекса РФ обеспечивают в срок, установленный Постановлением, представление в Управление финансов обоснования бюджетных ассигнований (далее - обоснования), включающего: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принятые, но не вступившие в силу нормативные правовые акты либо проекты законов, иные нормативные правовые акты, договоры, соглашения, предлагаемые к принятию или изменению в очередном финансовом году и плановом периоде;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исходные данные и расчеты объемов ассигнований на исполнение действующих и принимаемых расходных обязательств на очередной финансовый год в случае предполагаемых их изменений;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пояснительную записку с обоснованием возникновения принимаемых расходных обязательств и изменения действующих расходных обязательств.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В ходе подготовки проекта бюджета поселения Управление финансов может запрашивать у субъектов бюджетного планирования иные документы и материалы для формирования проекта бюджета поселения, имеющие отраслевую специфику, включая расшифровки по отдельным направлениям затрат и обоснования планируемых ассигнований с показателями эффективности и результативности. Представление расчетов осуществляется на электронном и бумажном носителе, в обязательном порядке подписывается соответствующим руководителем (либо заместителем руководителя), указываются фамилия, имя, отчество исполнителя и контактный телефон.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8. За основу расчетов обоснования и предельных объемов бюджетного финансирования на очередной финансовый год принимаются утвержденные показатели сводной бюджетной росписи текущего года с учетом изменений. Базовая дата, принимаемая для расчета проекта бюджета поселения, определяется Управлением финансов на основании рекомендаций по составлению проекта бюджета на очередной финансовый год Департамента финансов Томской области, и доводится до главных распорядителей (распорядителей) бюджетных средств.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9. Показатели сводной бюджетной росписи, принятые за основу для расчета обоснования и предельных объемов главных распорядителей (распорядителей) бюджетных средств, уточняются, корректируются (уменьшаются либо увеличиваются):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lastRenderedPageBreak/>
        <w:t>на суммы ассигнований по расходным обязательствам, возникшим в результате структурных и организационных преобразований в установленных сферах деятельности;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на суммы ассигнований по расходным обязательствам, планируемым к осуществлению в соответствии с разовыми решениями, включая исполнение решений за счет резервных фондов;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на суммы ассигнований по расходным обязательствам на реализацию решений, срок действия которых завершается;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на суммы ассигнований по расходным обязательствам, необходимым для реализации решений, принятых или планируемых к принятию в текущем году и подлежащих учету при уточнении бюджета поселения на текущий финансовый год;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на суммы других ассигнований, имеющих отраслевую специфику планирования.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10. Управление финансов в срок, установленный Постановлением доводит до главных распорядителей (распорядителей)  бюджетных средств рекомендации по формированию бюджетных ассигнований на исполнение действующих и принимаемых расходных обязательств на очередной финансовый год.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11. Предельные объемы бюджетных ассигнований на очередной финансовый год за счет межбюджетных трансфертов из областного бюджета устанавливаются в соответствии с законом (проектом закона) об областном бюджете на очередной финансовый год и плановый период.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Главные распорядители (распорядители) бюджетных средств в срок, установленный Постановлением представляют в Управление финансов: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распределение бюджетных ассигнований на действующие и принимаемые расходные обязательства на очередной финансовый год  по разделам, подразделам, целевым статьям и видам расходов (по формам, установленным Управлением финансов);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перечень ведомственных целевых программ и районных целевых программ, подлежащих финансированию в очередном финансовом году (по форме, установленной Департаментом финансов);</w:t>
      </w:r>
    </w:p>
    <w:p w:rsidR="00543C37" w:rsidRPr="00333E30" w:rsidRDefault="00543C37" w:rsidP="00543C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предложения с обоснованиями по вопросу изменений бюджетных ассигнований сверх доведенных, сформированные на основании отчетов поставщиков бюджетных услуг об исполнении муниципального задания и результатов оценки потребности в предоставлении бюджетных услуг.</w:t>
      </w:r>
    </w:p>
    <w:p w:rsidR="00543C37" w:rsidRDefault="00543C37" w:rsidP="00543C37">
      <w:pPr>
        <w:keepNext/>
        <w:ind w:firstLine="6521"/>
        <w:outlineLvl w:val="0"/>
        <w:rPr>
          <w:sz w:val="20"/>
          <w:szCs w:val="20"/>
        </w:rPr>
      </w:pPr>
    </w:p>
    <w:p w:rsidR="00543C37" w:rsidRPr="00E50596" w:rsidRDefault="00543C37" w:rsidP="00543C37">
      <w:pPr>
        <w:keepNext/>
        <w:ind w:firstLine="6521"/>
        <w:jc w:val="right"/>
        <w:outlineLvl w:val="0"/>
        <w:rPr>
          <w:sz w:val="20"/>
          <w:szCs w:val="20"/>
        </w:rPr>
      </w:pPr>
      <w:r w:rsidRPr="00E50596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543C37" w:rsidRPr="00E50596" w:rsidRDefault="00543C37" w:rsidP="00543C37">
      <w:pPr>
        <w:keepNext/>
        <w:ind w:firstLine="6521"/>
        <w:jc w:val="right"/>
        <w:outlineLvl w:val="0"/>
        <w:rPr>
          <w:sz w:val="20"/>
          <w:szCs w:val="20"/>
        </w:rPr>
      </w:pPr>
      <w:r w:rsidRPr="00E50596">
        <w:rPr>
          <w:sz w:val="20"/>
          <w:szCs w:val="20"/>
        </w:rPr>
        <w:t xml:space="preserve">к Постановлению Администрации </w:t>
      </w:r>
    </w:p>
    <w:p w:rsidR="00543C37" w:rsidRPr="00E50596" w:rsidRDefault="00543C37" w:rsidP="00543C37">
      <w:pPr>
        <w:keepNext/>
        <w:ind w:firstLine="6521"/>
        <w:jc w:val="right"/>
        <w:outlineLvl w:val="0"/>
        <w:rPr>
          <w:sz w:val="20"/>
          <w:szCs w:val="20"/>
        </w:rPr>
      </w:pPr>
      <w:r w:rsidRPr="00E50596">
        <w:rPr>
          <w:sz w:val="20"/>
          <w:szCs w:val="20"/>
        </w:rPr>
        <w:t>Н</w:t>
      </w:r>
      <w:r>
        <w:rPr>
          <w:sz w:val="20"/>
          <w:szCs w:val="20"/>
        </w:rPr>
        <w:t>оворождественского</w:t>
      </w:r>
      <w:r w:rsidRPr="00E50596">
        <w:rPr>
          <w:sz w:val="20"/>
          <w:szCs w:val="20"/>
        </w:rPr>
        <w:t xml:space="preserve"> сельского  поселения </w:t>
      </w:r>
    </w:p>
    <w:p w:rsidR="00543C37" w:rsidRPr="00E50596" w:rsidRDefault="00543C37" w:rsidP="00543C37">
      <w:pPr>
        <w:keepNext/>
        <w:ind w:firstLine="6521"/>
        <w:jc w:val="right"/>
        <w:outlineLvl w:val="0"/>
        <w:rPr>
          <w:sz w:val="20"/>
          <w:szCs w:val="20"/>
        </w:rPr>
      </w:pPr>
      <w:r w:rsidRPr="00E50596">
        <w:rPr>
          <w:sz w:val="20"/>
          <w:szCs w:val="20"/>
        </w:rPr>
        <w:t xml:space="preserve">от </w:t>
      </w:r>
      <w:r>
        <w:rPr>
          <w:sz w:val="20"/>
          <w:szCs w:val="20"/>
        </w:rPr>
        <w:t>28.11.2023</w:t>
      </w:r>
      <w:r w:rsidRPr="00E50596">
        <w:rPr>
          <w:sz w:val="20"/>
          <w:szCs w:val="20"/>
        </w:rPr>
        <w:t xml:space="preserve">  № </w:t>
      </w:r>
      <w:r>
        <w:rPr>
          <w:sz w:val="20"/>
          <w:szCs w:val="20"/>
        </w:rPr>
        <w:t>61</w:t>
      </w:r>
    </w:p>
    <w:p w:rsidR="00543C37" w:rsidRPr="00333E30" w:rsidRDefault="00543C37" w:rsidP="00543C37">
      <w:pPr>
        <w:ind w:firstLine="708"/>
        <w:jc w:val="center"/>
        <w:rPr>
          <w:b/>
          <w:sz w:val="22"/>
          <w:szCs w:val="22"/>
        </w:rPr>
      </w:pPr>
      <w:r w:rsidRPr="00333E30">
        <w:rPr>
          <w:b/>
          <w:sz w:val="22"/>
          <w:szCs w:val="22"/>
        </w:rPr>
        <w:t>Методика расчета ассигнований,</w:t>
      </w:r>
    </w:p>
    <w:p w:rsidR="00543C37" w:rsidRPr="00333E30" w:rsidRDefault="00543C37" w:rsidP="00543C37">
      <w:pPr>
        <w:ind w:firstLine="708"/>
        <w:jc w:val="center"/>
        <w:rPr>
          <w:b/>
          <w:sz w:val="22"/>
          <w:szCs w:val="22"/>
        </w:rPr>
      </w:pPr>
      <w:r w:rsidRPr="00333E30">
        <w:rPr>
          <w:b/>
          <w:sz w:val="22"/>
          <w:szCs w:val="22"/>
        </w:rPr>
        <w:t>необходимых для исполнения действующих и принимаемых обязательств на очередной  финансовый год и плановый период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1. Расчет бюджетных ассигнований на этапе составления обоснований и доведения предельного объема бюджетных ассигнований осуществляется на основе единых подходов, но с учетом отраслевых (ведомственных) особенностей планирования.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Методические рекомендации по учету отраслевых (ведомственных) особенностей планирования бюджетных ассигнований бюджета поселения на очередной финансовый год и плановый период Управлением финансов ежегодно направляются главным распорядителям (распорядителям) бюджетных средств после получения концепции межбюджетных отношений из Департамента финансов Томской области.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2. Распределение бюджетных ассигнований по подведомственным учреждениям главные распорядители (распорядители) бюджетных средств осуществляют в соответствии с принципами эффективности и результативности расходования бюджетных средств. При распределении бюджетных ассигнований главные распорядители (распорядители) бюджетных средств обеспечивают в полном объеме действующие расходные обязательства в пределах доведенного предельного объема бюджетных ассигнований в целом по соответствующему разделу классификации расходов, а также за счет оптимизации расходов по соответствующему отраслевому направлению.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3. Объем бюджетных ассигнований на оплату труда работников  бюджетных учреждений (код КОСГУ 211), а также объем бюджетных ассигнований на денежное содержание работников органов местного самоуправления поселения, лиц, замещающих муниципальные должности поселения,  рассчитываются методом индексации по следующей формуле:</w:t>
      </w:r>
    </w:p>
    <w:p w:rsidR="00543C37" w:rsidRPr="00333E30" w:rsidRDefault="00543C37" w:rsidP="00543C37">
      <w:pPr>
        <w:ind w:firstLine="708"/>
        <w:jc w:val="center"/>
        <w:rPr>
          <w:sz w:val="22"/>
          <w:szCs w:val="22"/>
        </w:rPr>
      </w:pPr>
      <w:proofErr w:type="spellStart"/>
      <w:r w:rsidRPr="00333E30">
        <w:rPr>
          <w:sz w:val="22"/>
          <w:szCs w:val="22"/>
        </w:rPr>
        <w:lastRenderedPageBreak/>
        <w:t>БАф</w:t>
      </w:r>
      <w:proofErr w:type="spellEnd"/>
      <w:r w:rsidRPr="00333E30">
        <w:rPr>
          <w:sz w:val="22"/>
          <w:szCs w:val="22"/>
        </w:rPr>
        <w:t>(</w:t>
      </w:r>
      <w:proofErr w:type="spellStart"/>
      <w:r w:rsidRPr="00333E30">
        <w:rPr>
          <w:sz w:val="22"/>
          <w:szCs w:val="22"/>
        </w:rPr>
        <w:t>i</w:t>
      </w:r>
      <w:proofErr w:type="spellEnd"/>
      <w:r w:rsidRPr="00333E30">
        <w:rPr>
          <w:sz w:val="22"/>
          <w:szCs w:val="22"/>
        </w:rPr>
        <w:t xml:space="preserve">) = </w:t>
      </w:r>
      <w:proofErr w:type="spellStart"/>
      <w:r w:rsidRPr="00333E30">
        <w:rPr>
          <w:sz w:val="22"/>
          <w:szCs w:val="22"/>
        </w:rPr>
        <w:t>БАф</w:t>
      </w:r>
      <w:proofErr w:type="spellEnd"/>
      <w:r w:rsidRPr="00333E30">
        <w:rPr>
          <w:sz w:val="22"/>
          <w:szCs w:val="22"/>
        </w:rPr>
        <w:t xml:space="preserve">(б) </w:t>
      </w:r>
      <w:proofErr w:type="spellStart"/>
      <w:r w:rsidRPr="00333E30">
        <w:rPr>
          <w:sz w:val="22"/>
          <w:szCs w:val="22"/>
        </w:rPr>
        <w:t>х</w:t>
      </w:r>
      <w:proofErr w:type="spellEnd"/>
      <w:r w:rsidRPr="00333E30">
        <w:rPr>
          <w:sz w:val="22"/>
          <w:szCs w:val="22"/>
        </w:rPr>
        <w:t xml:space="preserve"> К(</w:t>
      </w:r>
      <w:proofErr w:type="spellStart"/>
      <w:r w:rsidRPr="00333E30">
        <w:rPr>
          <w:sz w:val="22"/>
          <w:szCs w:val="22"/>
        </w:rPr>
        <w:t>i</w:t>
      </w:r>
      <w:proofErr w:type="spellEnd"/>
      <w:r w:rsidRPr="00333E30">
        <w:rPr>
          <w:sz w:val="22"/>
          <w:szCs w:val="22"/>
        </w:rPr>
        <w:t>),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где: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proofErr w:type="spellStart"/>
      <w:r w:rsidRPr="00333E30">
        <w:rPr>
          <w:sz w:val="22"/>
          <w:szCs w:val="22"/>
        </w:rPr>
        <w:t>БАф</w:t>
      </w:r>
      <w:proofErr w:type="spellEnd"/>
      <w:r w:rsidRPr="00333E30">
        <w:rPr>
          <w:sz w:val="22"/>
          <w:szCs w:val="22"/>
        </w:rPr>
        <w:t>(</w:t>
      </w:r>
      <w:proofErr w:type="spellStart"/>
      <w:r w:rsidRPr="00333E30">
        <w:rPr>
          <w:sz w:val="22"/>
          <w:szCs w:val="22"/>
        </w:rPr>
        <w:t>i</w:t>
      </w:r>
      <w:proofErr w:type="spellEnd"/>
      <w:r w:rsidRPr="00333E30">
        <w:rPr>
          <w:sz w:val="22"/>
          <w:szCs w:val="22"/>
        </w:rPr>
        <w:t>) - бюджетные ассигнования по фонду оплаты труда в i-м году;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proofErr w:type="spellStart"/>
      <w:r w:rsidRPr="00333E30">
        <w:rPr>
          <w:sz w:val="22"/>
          <w:szCs w:val="22"/>
        </w:rPr>
        <w:t>БАф</w:t>
      </w:r>
      <w:proofErr w:type="spellEnd"/>
      <w:r w:rsidRPr="00333E30">
        <w:rPr>
          <w:sz w:val="22"/>
          <w:szCs w:val="22"/>
        </w:rPr>
        <w:t xml:space="preserve">(б) - бюджетные ассигнования по фонду оплаты базисного периода, предусмотренные в сводной бюджетной росписи с учетом их приведения в сопоставимые условия; 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К(</w:t>
      </w:r>
      <w:proofErr w:type="spellStart"/>
      <w:r w:rsidRPr="00333E30">
        <w:rPr>
          <w:sz w:val="22"/>
          <w:szCs w:val="22"/>
        </w:rPr>
        <w:t>i</w:t>
      </w:r>
      <w:proofErr w:type="spellEnd"/>
      <w:r w:rsidRPr="00333E30">
        <w:rPr>
          <w:sz w:val="22"/>
          <w:szCs w:val="22"/>
        </w:rPr>
        <w:t>) - коэффициенты индексации фонда оплаты труда на очередной финансовый год к аналогичному показателю базисного периода, приведенные в сопоставимые условия, рассчитанные с применением соответствующих параметров повышения фонда оплаты работников бюджетной сферы: с учетом индексации минимального размера оплаты труда и доведения его до прожиточного минимума; прогнозируемого перехода на новые системы оплаты труда, а также прогнозируемой индексации фонда оплаты труда муниципальных служащих поселения на очередной финансовый год;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proofErr w:type="spellStart"/>
      <w:r w:rsidRPr="00333E30">
        <w:rPr>
          <w:sz w:val="22"/>
          <w:szCs w:val="22"/>
        </w:rPr>
        <w:t>i</w:t>
      </w:r>
      <w:proofErr w:type="spellEnd"/>
      <w:r w:rsidRPr="00333E30">
        <w:rPr>
          <w:sz w:val="22"/>
          <w:szCs w:val="22"/>
        </w:rPr>
        <w:t xml:space="preserve"> - очередной финансовый год.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При расчете фонда оплаты труда применяются условия оплаты, установленные действующими нормативными правовыми актами Томской области, Томского района, поселения. Для расчета расходов на оплату труда в случае индексации, либо изменения условий и системы оплаты труда в течение базисного периода (года, предшествующего планируемому) принимаются расходы указанного периода в сопоставимых условиях с учетом отраслевых (ведомственных) особенностей планирования бюджетных ассигнований.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4. Объем бюджетных ассигнований по начислениям на выплаты по оплате труда (код КОСГУ 213) рассчитывается нормативным методом по следующей формуле:</w:t>
      </w:r>
    </w:p>
    <w:p w:rsidR="00543C37" w:rsidRPr="00333E30" w:rsidRDefault="00543C37" w:rsidP="00543C37">
      <w:pPr>
        <w:ind w:firstLine="708"/>
        <w:jc w:val="center"/>
        <w:rPr>
          <w:sz w:val="22"/>
          <w:szCs w:val="22"/>
        </w:rPr>
      </w:pPr>
      <w:proofErr w:type="spellStart"/>
      <w:r w:rsidRPr="00333E30">
        <w:rPr>
          <w:sz w:val="22"/>
          <w:szCs w:val="22"/>
        </w:rPr>
        <w:t>БАф</w:t>
      </w:r>
      <w:proofErr w:type="spellEnd"/>
      <w:r w:rsidRPr="00333E30">
        <w:rPr>
          <w:sz w:val="22"/>
          <w:szCs w:val="22"/>
        </w:rPr>
        <w:t>(</w:t>
      </w:r>
      <w:proofErr w:type="spellStart"/>
      <w:r w:rsidRPr="00333E30">
        <w:rPr>
          <w:sz w:val="22"/>
          <w:szCs w:val="22"/>
        </w:rPr>
        <w:t>i</w:t>
      </w:r>
      <w:proofErr w:type="spellEnd"/>
      <w:r w:rsidRPr="00333E30">
        <w:rPr>
          <w:sz w:val="22"/>
          <w:szCs w:val="22"/>
        </w:rPr>
        <w:t xml:space="preserve">) </w:t>
      </w:r>
      <w:proofErr w:type="spellStart"/>
      <w:r w:rsidRPr="00333E30">
        <w:rPr>
          <w:sz w:val="22"/>
          <w:szCs w:val="22"/>
        </w:rPr>
        <w:t>х</w:t>
      </w:r>
      <w:proofErr w:type="spellEnd"/>
      <w:r w:rsidRPr="00333E30">
        <w:rPr>
          <w:sz w:val="22"/>
          <w:szCs w:val="22"/>
        </w:rPr>
        <w:t xml:space="preserve"> Норм(</w:t>
      </w:r>
      <w:proofErr w:type="spellStart"/>
      <w:r w:rsidRPr="00333E30">
        <w:rPr>
          <w:sz w:val="22"/>
          <w:szCs w:val="22"/>
        </w:rPr>
        <w:t>i</w:t>
      </w:r>
      <w:proofErr w:type="spellEnd"/>
      <w:r w:rsidRPr="00333E30">
        <w:rPr>
          <w:sz w:val="22"/>
          <w:szCs w:val="22"/>
        </w:rPr>
        <w:t>)</w:t>
      </w:r>
    </w:p>
    <w:p w:rsidR="00543C37" w:rsidRPr="00333E30" w:rsidRDefault="00543C37" w:rsidP="00543C37">
      <w:pPr>
        <w:ind w:firstLine="708"/>
        <w:jc w:val="center"/>
        <w:rPr>
          <w:sz w:val="22"/>
          <w:szCs w:val="22"/>
        </w:rPr>
      </w:pPr>
      <w:proofErr w:type="spellStart"/>
      <w:r w:rsidRPr="00333E30">
        <w:rPr>
          <w:sz w:val="22"/>
          <w:szCs w:val="22"/>
        </w:rPr>
        <w:t>БАн</w:t>
      </w:r>
      <w:proofErr w:type="spellEnd"/>
      <w:r w:rsidRPr="00333E30">
        <w:rPr>
          <w:sz w:val="22"/>
          <w:szCs w:val="22"/>
        </w:rPr>
        <w:t>(</w:t>
      </w:r>
      <w:proofErr w:type="spellStart"/>
      <w:r w:rsidRPr="00333E30">
        <w:rPr>
          <w:sz w:val="22"/>
          <w:szCs w:val="22"/>
        </w:rPr>
        <w:t>i</w:t>
      </w:r>
      <w:proofErr w:type="spellEnd"/>
      <w:r w:rsidRPr="00333E30">
        <w:rPr>
          <w:sz w:val="22"/>
          <w:szCs w:val="22"/>
        </w:rPr>
        <w:t>) = ----------------,</w:t>
      </w:r>
    </w:p>
    <w:p w:rsidR="00543C37" w:rsidRPr="00333E30" w:rsidRDefault="00543C37" w:rsidP="00543C37">
      <w:pPr>
        <w:ind w:firstLine="708"/>
        <w:jc w:val="center"/>
        <w:rPr>
          <w:sz w:val="22"/>
          <w:szCs w:val="22"/>
        </w:rPr>
      </w:pPr>
      <w:r w:rsidRPr="00333E30">
        <w:rPr>
          <w:sz w:val="22"/>
          <w:szCs w:val="22"/>
        </w:rPr>
        <w:t>100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где: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proofErr w:type="spellStart"/>
      <w:r w:rsidRPr="00333E30">
        <w:rPr>
          <w:sz w:val="22"/>
          <w:szCs w:val="22"/>
        </w:rPr>
        <w:t>БАн</w:t>
      </w:r>
      <w:proofErr w:type="spellEnd"/>
      <w:r w:rsidRPr="00333E30">
        <w:rPr>
          <w:sz w:val="22"/>
          <w:szCs w:val="22"/>
        </w:rPr>
        <w:t>(</w:t>
      </w:r>
      <w:proofErr w:type="spellStart"/>
      <w:r w:rsidRPr="00333E30">
        <w:rPr>
          <w:sz w:val="22"/>
          <w:szCs w:val="22"/>
        </w:rPr>
        <w:t>i</w:t>
      </w:r>
      <w:proofErr w:type="spellEnd"/>
      <w:r w:rsidRPr="00333E30">
        <w:rPr>
          <w:sz w:val="22"/>
          <w:szCs w:val="22"/>
        </w:rPr>
        <w:t>) - объем бюджетных ассигнований по начислениям на выплаты по оплате труда в i-м году;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Норм(</w:t>
      </w:r>
      <w:proofErr w:type="spellStart"/>
      <w:r w:rsidRPr="00333E30">
        <w:rPr>
          <w:sz w:val="22"/>
          <w:szCs w:val="22"/>
        </w:rPr>
        <w:t>i</w:t>
      </w:r>
      <w:proofErr w:type="spellEnd"/>
      <w:r w:rsidRPr="00333E30">
        <w:rPr>
          <w:sz w:val="22"/>
          <w:szCs w:val="22"/>
        </w:rPr>
        <w:t>) - норматив расходов по начислениям на выплаты по оплате труда в i-м году,</w:t>
      </w:r>
      <w:r>
        <w:rPr>
          <w:sz w:val="22"/>
          <w:szCs w:val="22"/>
        </w:rPr>
        <w:t xml:space="preserve"> принимается равным в размере 30</w:t>
      </w:r>
      <w:r w:rsidRPr="00333E30">
        <w:rPr>
          <w:sz w:val="22"/>
          <w:szCs w:val="22"/>
        </w:rPr>
        <w:t>,2% к фонду оплаты труда работников бюджетной сферы.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При наличии отраслевых (ведомственных) особенностей планирования бюджетных ассигнований по начислениям на выплаты по оплате труда норматив расходов по начислениям на выплаты по оплате труда принимается в соответствии с ними.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5. Объем бюджетных ассигнований по остальным расходам бюджетных учреждений и мероприятиям рассчитывается методом индексации с учетом отраслевых (ведомственных) особенностей планирования бюджетных ассигнований и определяется по формуле:</w:t>
      </w:r>
    </w:p>
    <w:p w:rsidR="00543C37" w:rsidRPr="00333E30" w:rsidRDefault="00543C37" w:rsidP="00543C37">
      <w:pPr>
        <w:ind w:firstLine="708"/>
        <w:jc w:val="center"/>
        <w:rPr>
          <w:sz w:val="22"/>
          <w:szCs w:val="22"/>
        </w:rPr>
      </w:pPr>
      <w:r w:rsidRPr="00333E30">
        <w:rPr>
          <w:sz w:val="22"/>
          <w:szCs w:val="22"/>
        </w:rPr>
        <w:t>БА(</w:t>
      </w:r>
      <w:proofErr w:type="spellStart"/>
      <w:r w:rsidRPr="00333E30">
        <w:rPr>
          <w:sz w:val="22"/>
          <w:szCs w:val="22"/>
        </w:rPr>
        <w:t>i</w:t>
      </w:r>
      <w:proofErr w:type="spellEnd"/>
      <w:r w:rsidRPr="00333E30">
        <w:rPr>
          <w:sz w:val="22"/>
          <w:szCs w:val="22"/>
        </w:rPr>
        <w:t xml:space="preserve">) = БА(б) </w:t>
      </w:r>
      <w:proofErr w:type="spellStart"/>
      <w:r w:rsidRPr="00333E30">
        <w:rPr>
          <w:sz w:val="22"/>
          <w:szCs w:val="22"/>
        </w:rPr>
        <w:t>х</w:t>
      </w:r>
      <w:proofErr w:type="spellEnd"/>
      <w:r w:rsidRPr="00333E30">
        <w:rPr>
          <w:sz w:val="22"/>
          <w:szCs w:val="22"/>
        </w:rPr>
        <w:t xml:space="preserve"> Д(</w:t>
      </w:r>
      <w:proofErr w:type="spellStart"/>
      <w:r w:rsidRPr="00333E30">
        <w:rPr>
          <w:sz w:val="22"/>
          <w:szCs w:val="22"/>
        </w:rPr>
        <w:t>i</w:t>
      </w:r>
      <w:proofErr w:type="spellEnd"/>
      <w:r w:rsidRPr="00333E30">
        <w:rPr>
          <w:sz w:val="22"/>
          <w:szCs w:val="22"/>
        </w:rPr>
        <w:t>),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где: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БА(</w:t>
      </w:r>
      <w:proofErr w:type="spellStart"/>
      <w:r w:rsidRPr="00333E30">
        <w:rPr>
          <w:sz w:val="22"/>
          <w:szCs w:val="22"/>
        </w:rPr>
        <w:t>i</w:t>
      </w:r>
      <w:proofErr w:type="spellEnd"/>
      <w:r w:rsidRPr="00333E30">
        <w:rPr>
          <w:sz w:val="22"/>
          <w:szCs w:val="22"/>
        </w:rPr>
        <w:t>) - бюджетные ассигнования по расходам бюджетных учреждений, мероприятиям (кроме расходов по фонду оплаты труда с начислениями) в i-м году;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БА(б) - бюджетные ассигнования по остальным расходам бюджетных учреждений, мероприятиям (кроме расходов по фонду оплаты труда с начислениями) базисного периода, предусмотренные в сводной бюджетной росписи с учетом их приведения в сопоставимые условия (бюджетных росписях главных распорядителей);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Д(</w:t>
      </w:r>
      <w:proofErr w:type="spellStart"/>
      <w:r w:rsidRPr="00333E30">
        <w:rPr>
          <w:sz w:val="22"/>
          <w:szCs w:val="22"/>
        </w:rPr>
        <w:t>i</w:t>
      </w:r>
      <w:proofErr w:type="spellEnd"/>
      <w:r w:rsidRPr="00333E30">
        <w:rPr>
          <w:sz w:val="22"/>
          <w:szCs w:val="22"/>
        </w:rPr>
        <w:t>) - индексы потребительских цен на очередной финансовый год и плановый период по отношению к базисному периоду.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6. Бюджетные ассигнования на реализацию мер социальной поддержки населения (за исключением расходных обязательств на исполнение публичных нормативных обязательств) рассчитываются методом индексации с учетом отраслевых (ведомственных) особенностей.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7. Планирование ассигнований по долгосрочным целевым программам осуществляется плановым методом в соответствии с нормативными правовыми актами поселения. В рамках действующих расходных обязательств предельный объем бюджетных ассигнований на очередной финансовый год принимается равным объемам утвержденных бюджетных ассигнований в законе о бюджете на очередной финансовый год по соответствующей программе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8. Планирование бюджетных ассигнований на осуществление бюджетных инвестиций в объекты капитального строительства производится плановым методом в соответствии с принятыми управленческими решениями о реализации инвестиционных проектов.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lastRenderedPageBreak/>
        <w:t>9. Определение объема субсидий юридическим лицам (за исключением субсидий государственным (муниципальным) учреждениям)), индивидуальным предпринимателям, физическим лицам - производителям товаров, работ, услуг осуществляется методом индексации.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10. Объемы бюджетных ассигнований на обслуживание муниципального долга поселения рассчитываются плановым методом в соответствии с нормативными правовыми актами поселения, а также в соответствии с договорами (соглашениями), определяющими условия привлечения и обращения муниципальных  долговых обязательств поселения.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11. Объем бюджетных ассигнований на формирование резервных фондов Администрации поселения рассчитывается  в процентном отношении к соответствующему расчетному объему расходов, а именно: размер резервных фондов Администрации поселения устанавливается решением о бюджете поселения  на очередной финансовый год и не может быть более 3% утвержденных расходов бюджета поселения.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12. Планирование бюджетных ассигнований по межбюджетным трансфертам на очередной финансовый год производится плановым методом в соответствии с утвержденными методиками (проектами методик) и расчетами распределения межбюджетных трансфертов. Формы, порядок и условия предоставления и распределения межбюджетных трансфертов из районного фонда финансовой поддержки поселений устанавливаются законами Томской области от 13.08.2007 N 170-ОЗ "О межбюджетных отношениях в Томской области" и принимаемыми в соответствии с ними нормативными правовыми актами Томского района.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13. Порядок согласования параметров бюджета: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13.1. Все несогласованные вопросы по распределению предельных объемов бюджетных ассигнований на очередной финансовый год представляются субъектом бюджетного планирования в Управление финансов.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13.2. По представленным субъектами бюджетного планирования материалам и предложениям Управлением финансов проводятся консультации с представителями субъектов бюджетного планирования о целесообразности соответствующих предложений.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13.3. Управление финансов: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1) при наличии нормативных правовых актов (проектов актов) консолидирует предложения главных распорядителей средств  бюджета: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 xml:space="preserve"> по принимаемым расходным обязательствам;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 xml:space="preserve"> по введению новых публичных обязательств, публичных нормативных обязательств;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по увеличению заработной платы работников бюджетных учреждений в планируемом периоде (по сравнению с действующими нормативными правовыми актами);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по вновь вводимой сети учреждений;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2) уточняет прогноз основных характеристик бюджета поселения на очередной финансовый год с учетом вышеуказанных расходных обязательств (общий объем доходов, общий объем расходов, дефицита (</w:t>
      </w:r>
      <w:proofErr w:type="spellStart"/>
      <w:r w:rsidRPr="00333E30">
        <w:rPr>
          <w:sz w:val="22"/>
          <w:szCs w:val="22"/>
        </w:rPr>
        <w:t>профицита</w:t>
      </w:r>
      <w:proofErr w:type="spellEnd"/>
      <w:r w:rsidRPr="00333E30">
        <w:rPr>
          <w:sz w:val="22"/>
          <w:szCs w:val="22"/>
        </w:rPr>
        <w:t>) бюджета;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3) представляет указанные материалы Главе поселения (Главе Администрации).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13.4. Расходные обязательства, представленные субъектами бюджетного планирования по окончании процедуры согласования параметров бюджета поселения Главой поселения (Главой Администрации), к рассмотрению Управлением финансов не принимаются. При необходимости планирования возникших расходных обязательств в очередном финансовом году субъект бюджетного планирования определяет приоритеты в пределах согласованного предельного объема предельных ассигнований на очередной финансовый год  данного субъекта бюджетного планирования.</w:t>
      </w:r>
    </w:p>
    <w:p w:rsidR="00543C37" w:rsidRPr="00333E30" w:rsidRDefault="00543C37" w:rsidP="00543C37">
      <w:pPr>
        <w:ind w:firstLine="708"/>
        <w:jc w:val="both"/>
        <w:rPr>
          <w:sz w:val="22"/>
          <w:szCs w:val="22"/>
        </w:rPr>
      </w:pPr>
      <w:r w:rsidRPr="00333E30">
        <w:rPr>
          <w:sz w:val="22"/>
          <w:szCs w:val="22"/>
        </w:rPr>
        <w:t>13.5. Предельный объем расходных обязательств по принимаемым расходным обязательствам устанавливается по итогам рассмотрения несогласованных вопросов у Главы поселения (Главы Администрации) с учетом прогнозируемых доходов, расходов, дефицита бюджета поселения.</w:t>
      </w:r>
    </w:p>
    <w:p w:rsidR="00543C37" w:rsidRDefault="00543C37" w:rsidP="00543C37">
      <w:pPr>
        <w:ind w:firstLine="708"/>
        <w:jc w:val="both"/>
      </w:pPr>
    </w:p>
    <w:p w:rsidR="00543C37" w:rsidRDefault="00543C37" w:rsidP="00543C37">
      <w:pPr>
        <w:ind w:firstLine="708"/>
        <w:jc w:val="both"/>
      </w:pPr>
    </w:p>
    <w:p w:rsidR="00543C37" w:rsidRDefault="00543C37" w:rsidP="00543C37">
      <w:pPr>
        <w:ind w:firstLine="708"/>
        <w:jc w:val="both"/>
      </w:pPr>
    </w:p>
    <w:p w:rsidR="00543C37" w:rsidRDefault="00543C37" w:rsidP="00543C37">
      <w:pPr>
        <w:ind w:firstLine="708"/>
        <w:jc w:val="both"/>
      </w:pPr>
    </w:p>
    <w:p w:rsidR="00543C37" w:rsidRPr="00E50596" w:rsidRDefault="00543C37" w:rsidP="00543C37">
      <w:pPr>
        <w:ind w:firstLine="708"/>
        <w:jc w:val="both"/>
      </w:pPr>
    </w:p>
    <w:p w:rsidR="00B10481" w:rsidRDefault="00B10481" w:rsidP="00B10481">
      <w:pPr>
        <w:pStyle w:val="af7"/>
      </w:pPr>
    </w:p>
    <w:sectPr w:rsidR="00B10481" w:rsidSect="00D07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08B" w:rsidRDefault="00FB508B" w:rsidP="00DF24C1">
      <w:r>
        <w:separator/>
      </w:r>
    </w:p>
  </w:endnote>
  <w:endnote w:type="continuationSeparator" w:id="0">
    <w:p w:rsidR="00FB508B" w:rsidRDefault="00FB508B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1" w:rsidRDefault="00B1048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1" w:rsidRDefault="00B104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08B" w:rsidRDefault="00FB508B" w:rsidP="00DF24C1">
      <w:r>
        <w:separator/>
      </w:r>
    </w:p>
  </w:footnote>
  <w:footnote w:type="continuationSeparator" w:id="0">
    <w:p w:rsidR="00FB508B" w:rsidRDefault="00FB508B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1" w:rsidRDefault="00B104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B10481">
      <w:t xml:space="preserve">34 </w:t>
    </w:r>
    <w:r w:rsidR="00716892">
      <w:t xml:space="preserve"> </w:t>
    </w:r>
    <w:r>
      <w:t xml:space="preserve">от   </w:t>
    </w:r>
    <w:r w:rsidR="00265731">
      <w:t>07</w:t>
    </w:r>
    <w:r>
      <w:t>.</w:t>
    </w:r>
    <w:r w:rsidR="00265731">
      <w:t>09</w:t>
    </w:r>
    <w:r w:rsidR="00FD072C">
      <w:t>.20</w:t>
    </w:r>
    <w:r w:rsidR="00DD01CB">
      <w:t>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1" w:rsidRDefault="00B10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8B0792"/>
    <w:multiLevelType w:val="hybridMultilevel"/>
    <w:tmpl w:val="E9202F04"/>
    <w:lvl w:ilvl="0" w:tplc="38DA5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7"/>
  </w:num>
  <w:num w:numId="14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53BE5"/>
    <w:rsid w:val="0006085C"/>
    <w:rsid w:val="00072C5C"/>
    <w:rsid w:val="00080172"/>
    <w:rsid w:val="000A5409"/>
    <w:rsid w:val="000F05EB"/>
    <w:rsid w:val="000F64BF"/>
    <w:rsid w:val="00101732"/>
    <w:rsid w:val="00105F2E"/>
    <w:rsid w:val="00113707"/>
    <w:rsid w:val="00137084"/>
    <w:rsid w:val="00140D78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2F557C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43C37"/>
    <w:rsid w:val="00552A08"/>
    <w:rsid w:val="00556346"/>
    <w:rsid w:val="00556CB3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C406A"/>
    <w:rsid w:val="006D0E0F"/>
    <w:rsid w:val="006D1A4F"/>
    <w:rsid w:val="006E3701"/>
    <w:rsid w:val="006E505F"/>
    <w:rsid w:val="006F3013"/>
    <w:rsid w:val="00701FAF"/>
    <w:rsid w:val="007107D5"/>
    <w:rsid w:val="00716892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A7611"/>
    <w:rsid w:val="007B222A"/>
    <w:rsid w:val="007C0162"/>
    <w:rsid w:val="007C6291"/>
    <w:rsid w:val="007F552A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49A7"/>
    <w:rsid w:val="008803D4"/>
    <w:rsid w:val="008873A7"/>
    <w:rsid w:val="008D7556"/>
    <w:rsid w:val="008E06E3"/>
    <w:rsid w:val="008F15BF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5FF8"/>
    <w:rsid w:val="00A41485"/>
    <w:rsid w:val="00A50D87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14E2"/>
    <w:rsid w:val="00AE75B4"/>
    <w:rsid w:val="00AF0E4F"/>
    <w:rsid w:val="00AF212E"/>
    <w:rsid w:val="00AF218F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DF2"/>
    <w:rsid w:val="00B83953"/>
    <w:rsid w:val="00B9756D"/>
    <w:rsid w:val="00BB074C"/>
    <w:rsid w:val="00BC7261"/>
    <w:rsid w:val="00BF78F5"/>
    <w:rsid w:val="00C11DC6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5865"/>
    <w:rsid w:val="00D375AD"/>
    <w:rsid w:val="00D80487"/>
    <w:rsid w:val="00D85642"/>
    <w:rsid w:val="00D908BE"/>
    <w:rsid w:val="00DB4316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199F"/>
    <w:rsid w:val="00F55E8A"/>
    <w:rsid w:val="00F579F5"/>
    <w:rsid w:val="00F60298"/>
    <w:rsid w:val="00F607F8"/>
    <w:rsid w:val="00F75AE4"/>
    <w:rsid w:val="00FA72CF"/>
    <w:rsid w:val="00FB508B"/>
    <w:rsid w:val="00FC0650"/>
    <w:rsid w:val="00FC215E"/>
    <w:rsid w:val="00FC546D"/>
    <w:rsid w:val="00FD072C"/>
    <w:rsid w:val="00FD7081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76</cp:revision>
  <dcterms:created xsi:type="dcterms:W3CDTF">2021-02-10T02:34:00Z</dcterms:created>
  <dcterms:modified xsi:type="dcterms:W3CDTF">2023-11-28T08:44:00Z</dcterms:modified>
</cp:coreProperties>
</file>