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E00619" w:rsidP="00DF24C1">
                            <w:r>
                              <w:t xml:space="preserve">     «20</w:t>
                            </w:r>
                            <w:r w:rsidR="00BA11D2">
                              <w:t>» сентября</w:t>
                            </w:r>
                            <w:r w:rsidR="00A5360F">
                              <w:t xml:space="preserve"> 2023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E00619" w:rsidP="00DF24C1">
                      <w:r>
                        <w:t xml:space="preserve">     «20</w:t>
                      </w:r>
                      <w:r w:rsidR="00BA11D2">
                        <w:t>» сентября</w:t>
                      </w:r>
                      <w:r w:rsidR="00A5360F">
                        <w:t xml:space="preserve"> 2023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EC5C9E">
        <w:rPr>
          <w:sz w:val="44"/>
          <w:szCs w:val="44"/>
        </w:rPr>
        <w:t>35</w:t>
      </w:r>
    </w:p>
    <w:p w:rsidR="00E00619" w:rsidRPr="00A21C70" w:rsidRDefault="00E00619" w:rsidP="00E0061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1C70">
        <w:rPr>
          <w:b/>
          <w:sz w:val="28"/>
          <w:szCs w:val="28"/>
        </w:rPr>
        <w:t>СОВЕТ МУНИЦИПАЛЬНОГО ОБРАЗОВАНИЯ</w:t>
      </w:r>
    </w:p>
    <w:p w:rsidR="00E00619" w:rsidRPr="00A21C70" w:rsidRDefault="00E00619" w:rsidP="00E0061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1C70">
        <w:rPr>
          <w:b/>
          <w:sz w:val="28"/>
          <w:szCs w:val="28"/>
        </w:rPr>
        <w:t xml:space="preserve">«НОВОРОЖДЕСТВЕНСКОЕ </w:t>
      </w:r>
      <w:proofErr w:type="gramStart"/>
      <w:r w:rsidRPr="00A21C70">
        <w:rPr>
          <w:b/>
          <w:sz w:val="28"/>
          <w:szCs w:val="28"/>
        </w:rPr>
        <w:t>СЕЛЬСКОЕ  ПОСЕЛЕНИЕ</w:t>
      </w:r>
      <w:proofErr w:type="gramEnd"/>
      <w:r w:rsidRPr="00A21C70">
        <w:rPr>
          <w:b/>
          <w:sz w:val="28"/>
          <w:szCs w:val="28"/>
        </w:rPr>
        <w:t>»</w:t>
      </w:r>
    </w:p>
    <w:p w:rsidR="00E00619" w:rsidRPr="00A21C70" w:rsidRDefault="00E00619" w:rsidP="00E0061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00619" w:rsidRPr="00A21C70" w:rsidRDefault="00E00619" w:rsidP="00E0061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21C70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16</w:t>
      </w:r>
    </w:p>
    <w:p w:rsidR="00E00619" w:rsidRPr="00A21C70" w:rsidRDefault="00E00619" w:rsidP="00E0061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21C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619" w:rsidRPr="00406665" w:rsidRDefault="00E00619" w:rsidP="00E0061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-27pt;margin-top:1.2pt;width:15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" stroked="f">
                <v:textbox>
                  <w:txbxContent>
                    <w:p w:rsidR="00E00619" w:rsidRPr="00406665" w:rsidRDefault="00E00619" w:rsidP="00E0061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00619" w:rsidRPr="00A21C70" w:rsidRDefault="00E00619" w:rsidP="00E0061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  <w:u w:val="single"/>
        </w:rPr>
      </w:pPr>
      <w:r w:rsidRPr="00A21C70">
        <w:rPr>
          <w:sz w:val="28"/>
          <w:szCs w:val="28"/>
        </w:rPr>
        <w:t>________________</w:t>
      </w:r>
      <w:r w:rsidRPr="00A21C70">
        <w:rPr>
          <w:sz w:val="28"/>
          <w:szCs w:val="28"/>
        </w:rPr>
        <w:tab/>
      </w:r>
      <w:r w:rsidRPr="00A21C70">
        <w:rPr>
          <w:sz w:val="28"/>
          <w:szCs w:val="28"/>
        </w:rPr>
        <w:tab/>
      </w:r>
      <w:r w:rsidRPr="00A21C70">
        <w:rPr>
          <w:sz w:val="28"/>
          <w:szCs w:val="28"/>
        </w:rPr>
        <w:tab/>
      </w:r>
      <w:r w:rsidRPr="00A21C70">
        <w:rPr>
          <w:sz w:val="28"/>
          <w:szCs w:val="28"/>
        </w:rPr>
        <w:tab/>
      </w:r>
      <w:r w:rsidRPr="00A21C70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            20</w:t>
      </w:r>
      <w:r w:rsidRPr="00A21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A21C70">
        <w:rPr>
          <w:sz w:val="28"/>
          <w:szCs w:val="28"/>
        </w:rPr>
        <w:t>2023</w:t>
      </w:r>
      <w:r w:rsidRPr="00A21C70">
        <w:rPr>
          <w:b/>
          <w:sz w:val="28"/>
          <w:szCs w:val="28"/>
        </w:rPr>
        <w:tab/>
        <w:t xml:space="preserve"> </w:t>
      </w:r>
    </w:p>
    <w:p w:rsidR="00E00619" w:rsidRPr="00A21C70" w:rsidRDefault="00E00619" w:rsidP="00E0061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21C70">
        <w:rPr>
          <w:b/>
          <w:sz w:val="28"/>
          <w:szCs w:val="28"/>
        </w:rPr>
        <w:tab/>
      </w:r>
      <w:r w:rsidRPr="00A21C70">
        <w:rPr>
          <w:b/>
          <w:sz w:val="28"/>
          <w:szCs w:val="28"/>
        </w:rPr>
        <w:tab/>
      </w:r>
      <w:r w:rsidRPr="00A21C70">
        <w:rPr>
          <w:b/>
          <w:sz w:val="28"/>
          <w:szCs w:val="28"/>
        </w:rPr>
        <w:tab/>
      </w:r>
      <w:r w:rsidRPr="00A21C70">
        <w:rPr>
          <w:b/>
          <w:sz w:val="28"/>
          <w:szCs w:val="28"/>
        </w:rPr>
        <w:tab/>
      </w:r>
      <w:r w:rsidRPr="00A21C70">
        <w:rPr>
          <w:b/>
          <w:sz w:val="28"/>
          <w:szCs w:val="28"/>
        </w:rPr>
        <w:tab/>
      </w:r>
      <w:r w:rsidRPr="00A21C70">
        <w:rPr>
          <w:b/>
          <w:sz w:val="28"/>
          <w:szCs w:val="28"/>
        </w:rPr>
        <w:tab/>
      </w:r>
      <w:r w:rsidRPr="00A21C7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11- собрание </w:t>
      </w:r>
      <w:r w:rsidRPr="00A21C70">
        <w:rPr>
          <w:sz w:val="28"/>
          <w:szCs w:val="28"/>
        </w:rPr>
        <w:t>5-го созыва</w:t>
      </w:r>
    </w:p>
    <w:p w:rsidR="00E00619" w:rsidRPr="006F7072" w:rsidRDefault="00E00619" w:rsidP="00E0061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Pr="006F7072">
        <w:rPr>
          <w:sz w:val="28"/>
          <w:szCs w:val="28"/>
        </w:rPr>
        <w:t xml:space="preserve"> Положения о земельном </w:t>
      </w:r>
    </w:p>
    <w:p w:rsidR="00E00619" w:rsidRPr="006F7072" w:rsidRDefault="00E00619" w:rsidP="00E0061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F7072">
        <w:rPr>
          <w:sz w:val="28"/>
          <w:szCs w:val="28"/>
        </w:rPr>
        <w:t xml:space="preserve">налоге на территории муниципального </w:t>
      </w:r>
    </w:p>
    <w:p w:rsidR="00E00619" w:rsidRPr="006F7072" w:rsidRDefault="00E00619" w:rsidP="00E0061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F7072">
        <w:rPr>
          <w:sz w:val="28"/>
          <w:szCs w:val="28"/>
        </w:rPr>
        <w:t>образования «</w:t>
      </w:r>
      <w:r>
        <w:rPr>
          <w:sz w:val="28"/>
          <w:szCs w:val="28"/>
        </w:rPr>
        <w:t>Новорождественское</w:t>
      </w:r>
      <w:r w:rsidRPr="006F7072">
        <w:rPr>
          <w:sz w:val="28"/>
          <w:szCs w:val="28"/>
        </w:rPr>
        <w:t xml:space="preserve"> сельское</w:t>
      </w:r>
    </w:p>
    <w:p w:rsidR="00E00619" w:rsidRPr="006F7072" w:rsidRDefault="00E00619" w:rsidP="00E00619">
      <w:pPr>
        <w:tabs>
          <w:tab w:val="left" w:pos="675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F7072">
        <w:rPr>
          <w:sz w:val="28"/>
          <w:szCs w:val="28"/>
        </w:rPr>
        <w:t xml:space="preserve"> поселение»</w:t>
      </w:r>
      <w:r>
        <w:rPr>
          <w:sz w:val="28"/>
          <w:szCs w:val="28"/>
        </w:rPr>
        <w:tab/>
      </w:r>
    </w:p>
    <w:p w:rsidR="00E00619" w:rsidRPr="006F7072" w:rsidRDefault="00E00619" w:rsidP="00E0061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00619" w:rsidRPr="003B5FF1" w:rsidRDefault="00E00619" w:rsidP="00E00619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6F7072">
        <w:rPr>
          <w:sz w:val="28"/>
          <w:szCs w:val="28"/>
        </w:rPr>
        <w:t>В соответствии с главой 31 Налоговым Кодексом Российской Федерации, статьей 61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Pr="00A21C70">
        <w:rPr>
          <w:sz w:val="28"/>
          <w:szCs w:val="28"/>
        </w:rPr>
        <w:t>Новорождественское</w:t>
      </w:r>
      <w:r w:rsidRPr="006F7072">
        <w:rPr>
          <w:sz w:val="28"/>
          <w:szCs w:val="28"/>
        </w:rPr>
        <w:t xml:space="preserve"> сельское поселение», утвержденного решением Совета сельского поселения от </w:t>
      </w:r>
      <w:r>
        <w:rPr>
          <w:sz w:val="28"/>
          <w:szCs w:val="28"/>
        </w:rPr>
        <w:t>26</w:t>
      </w:r>
      <w:r w:rsidRPr="003B5FF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3B5FF1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3B5FF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68</w:t>
      </w:r>
    </w:p>
    <w:p w:rsidR="00E00619" w:rsidRPr="006F7072" w:rsidRDefault="00E00619" w:rsidP="00E00619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  <w:rPr>
          <w:b/>
          <w:sz w:val="28"/>
          <w:szCs w:val="28"/>
        </w:rPr>
      </w:pPr>
    </w:p>
    <w:p w:rsidR="00E00619" w:rsidRPr="006F7072" w:rsidRDefault="00E00619" w:rsidP="00E00619">
      <w:pPr>
        <w:autoSpaceDE w:val="0"/>
        <w:autoSpaceDN w:val="0"/>
        <w:adjustRightInd w:val="0"/>
        <w:spacing w:line="240" w:lineRule="exact"/>
        <w:ind w:firstLine="539"/>
        <w:jc w:val="center"/>
        <w:outlineLvl w:val="0"/>
        <w:rPr>
          <w:b/>
          <w:sz w:val="28"/>
          <w:szCs w:val="28"/>
        </w:rPr>
      </w:pPr>
      <w:r w:rsidRPr="006F7072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Новорождественского</w:t>
      </w:r>
      <w:r w:rsidRPr="006F7072">
        <w:rPr>
          <w:b/>
          <w:sz w:val="28"/>
          <w:szCs w:val="28"/>
        </w:rPr>
        <w:t xml:space="preserve"> сельского поселения решил:</w:t>
      </w:r>
    </w:p>
    <w:p w:rsidR="00E00619" w:rsidRPr="006F7072" w:rsidRDefault="00E00619" w:rsidP="00E00619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E00619" w:rsidRPr="006F7072" w:rsidRDefault="00E00619" w:rsidP="00E0061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F7072">
        <w:rPr>
          <w:sz w:val="28"/>
          <w:szCs w:val="28"/>
        </w:rPr>
        <w:t>Утвердить Положение «О земельном налоге на территории муниципального образования «</w:t>
      </w:r>
      <w:r w:rsidRPr="00A21C70">
        <w:rPr>
          <w:sz w:val="28"/>
          <w:szCs w:val="28"/>
        </w:rPr>
        <w:t>Новорождественское</w:t>
      </w:r>
      <w:r w:rsidRPr="006F7072">
        <w:rPr>
          <w:sz w:val="28"/>
          <w:szCs w:val="28"/>
        </w:rPr>
        <w:t xml:space="preserve"> сельское поселение», согласно приложению № 1. </w:t>
      </w:r>
    </w:p>
    <w:p w:rsidR="00E00619" w:rsidRPr="006F7072" w:rsidRDefault="00E00619" w:rsidP="00E0061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F7072">
        <w:rPr>
          <w:sz w:val="28"/>
          <w:szCs w:val="28"/>
        </w:rPr>
        <w:t>Со дня вступления в силу настоящего решения признать утратившими силу:</w:t>
      </w:r>
    </w:p>
    <w:p w:rsidR="00E00619" w:rsidRPr="006F7072" w:rsidRDefault="00E00619" w:rsidP="00E0061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F7072">
        <w:rPr>
          <w:sz w:val="28"/>
          <w:szCs w:val="28"/>
        </w:rPr>
        <w:t xml:space="preserve">- решение Совета </w:t>
      </w:r>
      <w:r>
        <w:rPr>
          <w:sz w:val="28"/>
          <w:szCs w:val="28"/>
        </w:rPr>
        <w:t>Новорождественского</w:t>
      </w:r>
      <w:r w:rsidRPr="006F707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6F707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6F7072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6F7072">
        <w:rPr>
          <w:sz w:val="28"/>
          <w:szCs w:val="28"/>
        </w:rPr>
        <w:t xml:space="preserve">г. № </w:t>
      </w:r>
      <w:r>
        <w:rPr>
          <w:sz w:val="28"/>
          <w:szCs w:val="28"/>
        </w:rPr>
        <w:t>41</w:t>
      </w:r>
      <w:r w:rsidRPr="006F7072">
        <w:rPr>
          <w:sz w:val="28"/>
          <w:szCs w:val="28"/>
        </w:rPr>
        <w:t xml:space="preserve"> «</w:t>
      </w:r>
      <w:proofErr w:type="gramStart"/>
      <w:r w:rsidRPr="006F707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установлении</w:t>
      </w:r>
      <w:proofErr w:type="gramEnd"/>
      <w:r>
        <w:rPr>
          <w:sz w:val="28"/>
          <w:szCs w:val="28"/>
        </w:rPr>
        <w:t xml:space="preserve"> </w:t>
      </w:r>
      <w:r w:rsidRPr="006F7072">
        <w:rPr>
          <w:sz w:val="28"/>
          <w:szCs w:val="28"/>
        </w:rPr>
        <w:t>земельно</w:t>
      </w:r>
      <w:r>
        <w:rPr>
          <w:sz w:val="28"/>
          <w:szCs w:val="28"/>
        </w:rPr>
        <w:t>го</w:t>
      </w:r>
      <w:r w:rsidRPr="006F7072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Pr="006F7072">
        <w:rPr>
          <w:sz w:val="28"/>
          <w:szCs w:val="28"/>
        </w:rPr>
        <w:t xml:space="preserve"> на территории «</w:t>
      </w:r>
      <w:r w:rsidRPr="00A21C70">
        <w:rPr>
          <w:sz w:val="28"/>
          <w:szCs w:val="28"/>
        </w:rPr>
        <w:t>Новорождественское</w:t>
      </w:r>
      <w:r w:rsidRPr="006F7072">
        <w:rPr>
          <w:sz w:val="28"/>
          <w:szCs w:val="28"/>
        </w:rPr>
        <w:t xml:space="preserve"> сельское поселение»; </w:t>
      </w:r>
    </w:p>
    <w:p w:rsidR="00E00619" w:rsidRPr="004B24DE" w:rsidRDefault="00E00619" w:rsidP="00E0061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F7072">
        <w:rPr>
          <w:sz w:val="28"/>
          <w:szCs w:val="28"/>
        </w:rPr>
        <w:t xml:space="preserve">- решение Совета </w:t>
      </w:r>
      <w:r>
        <w:rPr>
          <w:sz w:val="28"/>
          <w:szCs w:val="28"/>
        </w:rPr>
        <w:t>Новорождественского</w:t>
      </w:r>
      <w:r w:rsidRPr="006F707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</w:t>
      </w:r>
      <w:r w:rsidRPr="006F7072">
        <w:rPr>
          <w:sz w:val="28"/>
          <w:szCs w:val="28"/>
        </w:rPr>
        <w:t xml:space="preserve">1 </w:t>
      </w:r>
      <w:r>
        <w:rPr>
          <w:sz w:val="28"/>
          <w:szCs w:val="28"/>
        </w:rPr>
        <w:t>ноября</w:t>
      </w:r>
      <w:r w:rsidRPr="006F7072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6F7072">
        <w:rPr>
          <w:sz w:val="28"/>
          <w:szCs w:val="28"/>
        </w:rPr>
        <w:t xml:space="preserve">г. № </w:t>
      </w:r>
      <w:r>
        <w:rPr>
          <w:sz w:val="28"/>
          <w:szCs w:val="28"/>
        </w:rPr>
        <w:t>21</w:t>
      </w:r>
      <w:r w:rsidRPr="006F7072">
        <w:rPr>
          <w:sz w:val="28"/>
          <w:szCs w:val="28"/>
        </w:rPr>
        <w:t xml:space="preserve"> «</w:t>
      </w:r>
      <w:r w:rsidRPr="004B24DE">
        <w:rPr>
          <w:sz w:val="28"/>
          <w:szCs w:val="28"/>
        </w:rPr>
        <w:t>О внесении изменений в Решение Совета Новорождественского сельского поселения от 29 ноября 2019 № 41 «Об установлении земельного налога на территории Новорождественского сельского поселения»</w:t>
      </w:r>
    </w:p>
    <w:p w:rsidR="00E00619" w:rsidRDefault="00E00619" w:rsidP="00E0061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B24DE">
        <w:rPr>
          <w:sz w:val="28"/>
          <w:szCs w:val="28"/>
        </w:rPr>
        <w:lastRenderedPageBreak/>
        <w:t xml:space="preserve"> </w:t>
      </w:r>
      <w:r w:rsidRPr="006F7072">
        <w:rPr>
          <w:sz w:val="28"/>
          <w:szCs w:val="28"/>
        </w:rPr>
        <w:t xml:space="preserve">- решение Совета </w:t>
      </w:r>
      <w:r>
        <w:rPr>
          <w:sz w:val="28"/>
          <w:szCs w:val="28"/>
        </w:rPr>
        <w:t>Новорождественского</w:t>
      </w:r>
      <w:r w:rsidRPr="006F707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19</w:t>
      </w:r>
      <w:r w:rsidRPr="006F7072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6F7072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6F7072">
        <w:rPr>
          <w:sz w:val="28"/>
          <w:szCs w:val="28"/>
        </w:rPr>
        <w:t xml:space="preserve">г.  № </w:t>
      </w:r>
      <w:r>
        <w:rPr>
          <w:sz w:val="28"/>
          <w:szCs w:val="28"/>
        </w:rPr>
        <w:t>7</w:t>
      </w:r>
      <w:r w:rsidRPr="006F7072">
        <w:rPr>
          <w:sz w:val="28"/>
          <w:szCs w:val="28"/>
        </w:rPr>
        <w:t xml:space="preserve"> </w:t>
      </w:r>
      <w:r w:rsidRPr="004B24DE">
        <w:rPr>
          <w:sz w:val="28"/>
          <w:szCs w:val="28"/>
        </w:rPr>
        <w:t>О внесении изменений в Решение Совета</w:t>
      </w:r>
      <w:r>
        <w:rPr>
          <w:sz w:val="28"/>
          <w:szCs w:val="28"/>
        </w:rPr>
        <w:t xml:space="preserve"> </w:t>
      </w:r>
      <w:r w:rsidRPr="004B24DE">
        <w:rPr>
          <w:sz w:val="28"/>
          <w:szCs w:val="28"/>
        </w:rPr>
        <w:t>Новорождественского сельского поселения № 41</w:t>
      </w:r>
      <w:r>
        <w:rPr>
          <w:sz w:val="28"/>
          <w:szCs w:val="28"/>
        </w:rPr>
        <w:t xml:space="preserve"> </w:t>
      </w:r>
      <w:r w:rsidRPr="004B24DE">
        <w:rPr>
          <w:sz w:val="28"/>
          <w:szCs w:val="28"/>
        </w:rPr>
        <w:t>от 29 ноября 2019 года «Об установлении земельного</w:t>
      </w:r>
      <w:r>
        <w:rPr>
          <w:sz w:val="28"/>
          <w:szCs w:val="28"/>
        </w:rPr>
        <w:t xml:space="preserve"> </w:t>
      </w:r>
      <w:r w:rsidRPr="004B24DE">
        <w:rPr>
          <w:sz w:val="28"/>
          <w:szCs w:val="28"/>
        </w:rPr>
        <w:t>налога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4B24DE">
        <w:rPr>
          <w:sz w:val="28"/>
          <w:szCs w:val="28"/>
        </w:rPr>
        <w:t>«Новорождественское сельское поселение»</w:t>
      </w:r>
      <w:r>
        <w:rPr>
          <w:sz w:val="28"/>
          <w:szCs w:val="28"/>
        </w:rPr>
        <w:t>.</w:t>
      </w:r>
      <w:r w:rsidRPr="006F7072">
        <w:rPr>
          <w:sz w:val="28"/>
          <w:szCs w:val="28"/>
        </w:rPr>
        <w:t xml:space="preserve">      </w:t>
      </w:r>
    </w:p>
    <w:p w:rsidR="00E00619" w:rsidRDefault="00E00619" w:rsidP="00E0061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Pr="006F7072">
        <w:rPr>
          <w:sz w:val="28"/>
          <w:szCs w:val="28"/>
        </w:rPr>
        <w:t xml:space="preserve">Направить настоящее решение Главе </w:t>
      </w:r>
      <w:r>
        <w:rPr>
          <w:sz w:val="28"/>
          <w:szCs w:val="28"/>
        </w:rPr>
        <w:t>Новорождественского</w:t>
      </w:r>
      <w:r w:rsidRPr="006F7072">
        <w:rPr>
          <w:sz w:val="28"/>
          <w:szCs w:val="28"/>
        </w:rPr>
        <w:t xml:space="preserve"> поселения (Главе Администрации) для подписания и опубликования в Информационном бюллетене </w:t>
      </w:r>
      <w:r w:rsidRPr="004B24DE">
        <w:rPr>
          <w:sz w:val="28"/>
          <w:szCs w:val="28"/>
        </w:rPr>
        <w:t>Новорождественского</w:t>
      </w:r>
      <w:r w:rsidRPr="006F7072">
        <w:rPr>
          <w:sz w:val="28"/>
          <w:szCs w:val="28"/>
        </w:rPr>
        <w:t xml:space="preserve"> сельского поселения и разместить на официальном сайте муниципального образования «</w:t>
      </w:r>
      <w:r>
        <w:rPr>
          <w:sz w:val="28"/>
          <w:szCs w:val="28"/>
        </w:rPr>
        <w:t>Новорождественское</w:t>
      </w:r>
      <w:r w:rsidRPr="006F7072">
        <w:rPr>
          <w:sz w:val="28"/>
          <w:szCs w:val="28"/>
        </w:rPr>
        <w:t xml:space="preserve"> сельское поселение» в сети Интернет </w:t>
      </w:r>
      <w:r w:rsidRPr="004B24DE">
        <w:rPr>
          <w:sz w:val="28"/>
          <w:szCs w:val="28"/>
        </w:rPr>
        <w:t xml:space="preserve">http:// </w:t>
      </w:r>
      <w:proofErr w:type="spellStart"/>
      <w:proofErr w:type="gramStart"/>
      <w:r w:rsidRPr="004B24DE">
        <w:rPr>
          <w:sz w:val="28"/>
          <w:szCs w:val="28"/>
        </w:rPr>
        <w:t>новорождественское.рф</w:t>
      </w:r>
      <w:proofErr w:type="spellEnd"/>
      <w:proofErr w:type="gramEnd"/>
      <w:r w:rsidRPr="004B24DE">
        <w:rPr>
          <w:sz w:val="28"/>
          <w:szCs w:val="28"/>
        </w:rPr>
        <w:t xml:space="preserve">//). </w:t>
      </w:r>
      <w:r w:rsidRPr="006F7072">
        <w:rPr>
          <w:sz w:val="28"/>
          <w:szCs w:val="28"/>
        </w:rPr>
        <w:t xml:space="preserve">     </w:t>
      </w:r>
    </w:p>
    <w:p w:rsidR="00E00619" w:rsidRDefault="00E00619" w:rsidP="00E006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6F707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6F7072">
        <w:rPr>
          <w:sz w:val="28"/>
          <w:szCs w:val="28"/>
        </w:rPr>
        <w:t xml:space="preserve">астоящее решение вступает в силу не ранее чем по истечении одного месяца со дня </w:t>
      </w:r>
      <w:r>
        <w:rPr>
          <w:sz w:val="28"/>
          <w:szCs w:val="28"/>
        </w:rPr>
        <w:t>его</w:t>
      </w:r>
      <w:r w:rsidRPr="006F7072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>.</w:t>
      </w:r>
    </w:p>
    <w:p w:rsidR="00E00619" w:rsidRDefault="00E00619" w:rsidP="00E006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00619" w:rsidRPr="006F7072" w:rsidRDefault="00E00619" w:rsidP="00E006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00619" w:rsidRPr="004B24DE" w:rsidRDefault="00E00619" w:rsidP="00E0061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B24DE">
        <w:rPr>
          <w:sz w:val="28"/>
          <w:szCs w:val="28"/>
        </w:rPr>
        <w:t xml:space="preserve">Председатель Совета </w:t>
      </w:r>
    </w:p>
    <w:p w:rsidR="00E00619" w:rsidRPr="004B24DE" w:rsidRDefault="00E00619" w:rsidP="00E0061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B24DE">
        <w:rPr>
          <w:sz w:val="28"/>
          <w:szCs w:val="28"/>
        </w:rPr>
        <w:t>Новорождественского сельского поселения</w:t>
      </w:r>
      <w:r w:rsidRPr="004B24DE">
        <w:rPr>
          <w:sz w:val="28"/>
          <w:szCs w:val="28"/>
        </w:rPr>
        <w:tab/>
      </w:r>
      <w:r w:rsidRPr="004B24D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Pr="004B24DE">
        <w:rPr>
          <w:sz w:val="28"/>
          <w:szCs w:val="28"/>
        </w:rPr>
        <w:t>К.Н. Воскобойников</w:t>
      </w:r>
      <w:r w:rsidRPr="004B24DE">
        <w:rPr>
          <w:sz w:val="28"/>
          <w:szCs w:val="28"/>
        </w:rPr>
        <w:tab/>
      </w:r>
      <w:r w:rsidRPr="004B24DE">
        <w:rPr>
          <w:sz w:val="28"/>
          <w:szCs w:val="28"/>
        </w:rPr>
        <w:tab/>
        <w:t xml:space="preserve">     </w:t>
      </w:r>
    </w:p>
    <w:p w:rsidR="00E00619" w:rsidRPr="004B24DE" w:rsidRDefault="00E00619" w:rsidP="00E00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0619" w:rsidRPr="004B24DE" w:rsidRDefault="00E00619" w:rsidP="00E0061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B24DE">
        <w:rPr>
          <w:sz w:val="28"/>
          <w:szCs w:val="28"/>
        </w:rPr>
        <w:t xml:space="preserve">Глава Новорождественского сельского поселения            </w:t>
      </w:r>
      <w:r>
        <w:rPr>
          <w:sz w:val="28"/>
          <w:szCs w:val="28"/>
        </w:rPr>
        <w:t xml:space="preserve"> </w:t>
      </w:r>
      <w:r w:rsidRPr="004B24DE">
        <w:rPr>
          <w:sz w:val="28"/>
          <w:szCs w:val="28"/>
        </w:rPr>
        <w:t xml:space="preserve">А.В. Дудин </w:t>
      </w: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Приложение  №</w:t>
      </w:r>
      <w:proofErr w:type="gramEnd"/>
      <w:r>
        <w:rPr>
          <w:sz w:val="26"/>
          <w:szCs w:val="26"/>
        </w:rPr>
        <w:t xml:space="preserve"> 1 к решению</w:t>
      </w: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Совета </w:t>
      </w:r>
      <w:r w:rsidRPr="004B24DE">
        <w:rPr>
          <w:sz w:val="26"/>
          <w:szCs w:val="26"/>
        </w:rPr>
        <w:t xml:space="preserve">Новорождественского </w:t>
      </w:r>
    </w:p>
    <w:p w:rsidR="00E00619" w:rsidRDefault="00E00619" w:rsidP="00E00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B24DE">
        <w:rPr>
          <w:sz w:val="26"/>
          <w:szCs w:val="26"/>
        </w:rPr>
        <w:t>сельского поселения</w:t>
      </w:r>
    </w:p>
    <w:p w:rsidR="00E00619" w:rsidRDefault="00E00619" w:rsidP="00E00619">
      <w:pPr>
        <w:autoSpaceDE w:val="0"/>
        <w:autoSpaceDN w:val="0"/>
        <w:adjustRightInd w:val="0"/>
        <w:ind w:left="6372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от 20.09.2023г. № 16</w:t>
      </w:r>
    </w:p>
    <w:p w:rsidR="00E00619" w:rsidRPr="00423E6E" w:rsidRDefault="00E00619" w:rsidP="00E0061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23E6E">
        <w:rPr>
          <w:b/>
          <w:sz w:val="26"/>
          <w:szCs w:val="26"/>
        </w:rPr>
        <w:t>ПОЛОЖЕНИЕ</w:t>
      </w:r>
    </w:p>
    <w:p w:rsidR="00E00619" w:rsidRPr="00423E6E" w:rsidRDefault="00E00619" w:rsidP="00E0061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23E6E">
        <w:rPr>
          <w:b/>
          <w:sz w:val="26"/>
          <w:szCs w:val="26"/>
        </w:rPr>
        <w:t xml:space="preserve">о земельном налоге на территории </w:t>
      </w:r>
    </w:p>
    <w:p w:rsidR="00E00619" w:rsidRPr="00423E6E" w:rsidRDefault="00E00619" w:rsidP="00E0061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23E6E">
        <w:rPr>
          <w:b/>
          <w:sz w:val="26"/>
          <w:szCs w:val="26"/>
        </w:rPr>
        <w:t>муниципального образования «</w:t>
      </w:r>
      <w:r>
        <w:rPr>
          <w:b/>
          <w:sz w:val="26"/>
          <w:szCs w:val="26"/>
        </w:rPr>
        <w:t>Новорождественское</w:t>
      </w:r>
      <w:r w:rsidRPr="00423E6E">
        <w:rPr>
          <w:b/>
          <w:sz w:val="26"/>
          <w:szCs w:val="26"/>
        </w:rPr>
        <w:t xml:space="preserve"> сельское поселение»</w:t>
      </w:r>
    </w:p>
    <w:p w:rsidR="00E00619" w:rsidRPr="00B42090" w:rsidRDefault="00E00619" w:rsidP="00E0061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E00619" w:rsidRPr="00B42090" w:rsidRDefault="00E00619" w:rsidP="006117E9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2090">
        <w:rPr>
          <w:sz w:val="28"/>
          <w:szCs w:val="28"/>
        </w:rPr>
        <w:t>Общие положения</w:t>
      </w:r>
    </w:p>
    <w:p w:rsidR="00E00619" w:rsidRPr="00B42090" w:rsidRDefault="00E00619" w:rsidP="00E00619">
      <w:pPr>
        <w:autoSpaceDE w:val="0"/>
        <w:autoSpaceDN w:val="0"/>
        <w:adjustRightInd w:val="0"/>
        <w:ind w:left="3195"/>
        <w:jc w:val="both"/>
        <w:outlineLvl w:val="0"/>
        <w:rPr>
          <w:sz w:val="28"/>
          <w:szCs w:val="28"/>
        </w:rPr>
      </w:pPr>
    </w:p>
    <w:p w:rsidR="00E00619" w:rsidRPr="00B42090" w:rsidRDefault="00E00619" w:rsidP="00E00619">
      <w:pPr>
        <w:autoSpaceDN w:val="0"/>
        <w:adjustRightInd w:val="0"/>
        <w:jc w:val="both"/>
        <w:outlineLvl w:val="0"/>
        <w:rPr>
          <w:sz w:val="28"/>
          <w:szCs w:val="28"/>
        </w:rPr>
      </w:pPr>
      <w:r w:rsidRPr="00B42090">
        <w:rPr>
          <w:sz w:val="28"/>
          <w:szCs w:val="28"/>
        </w:rPr>
        <w:t>1.1. Настоящее Положение в соответствии с главой 31 Налогового кодекса Российской Федерации устанавливает на территории муниципального образования «</w:t>
      </w:r>
      <w:r>
        <w:rPr>
          <w:sz w:val="28"/>
          <w:szCs w:val="28"/>
        </w:rPr>
        <w:t>Новорождественское</w:t>
      </w:r>
      <w:r w:rsidRPr="00B42090">
        <w:rPr>
          <w:sz w:val="28"/>
          <w:szCs w:val="28"/>
        </w:rPr>
        <w:t xml:space="preserve"> сельское поселение» ставки земельного налога, порядок уплаты налога (в отношении налогоплательщиков - организаций), налоговые льготы, основания и порядок их применения.</w:t>
      </w:r>
    </w:p>
    <w:p w:rsidR="00E00619" w:rsidRPr="00B42090" w:rsidRDefault="00E00619" w:rsidP="00E00619">
      <w:pPr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</w:p>
    <w:p w:rsidR="00E00619" w:rsidRPr="00B42090" w:rsidRDefault="00E00619" w:rsidP="00E00619">
      <w:pPr>
        <w:autoSpaceDN w:val="0"/>
        <w:adjustRightInd w:val="0"/>
        <w:ind w:left="-78"/>
        <w:jc w:val="center"/>
        <w:outlineLvl w:val="0"/>
        <w:rPr>
          <w:sz w:val="28"/>
          <w:szCs w:val="28"/>
        </w:rPr>
      </w:pPr>
      <w:r w:rsidRPr="00B42090">
        <w:rPr>
          <w:sz w:val="28"/>
          <w:szCs w:val="28"/>
        </w:rPr>
        <w:t>2. Налоговые ставки</w:t>
      </w:r>
    </w:p>
    <w:p w:rsidR="00E00619" w:rsidRPr="00B42090" w:rsidRDefault="00E00619" w:rsidP="00E00619">
      <w:pPr>
        <w:autoSpaceDN w:val="0"/>
        <w:adjustRightInd w:val="0"/>
        <w:ind w:left="-78"/>
        <w:jc w:val="both"/>
        <w:outlineLvl w:val="0"/>
        <w:rPr>
          <w:sz w:val="28"/>
          <w:szCs w:val="28"/>
        </w:rPr>
      </w:pPr>
    </w:p>
    <w:p w:rsidR="00E00619" w:rsidRPr="00B42090" w:rsidRDefault="00E00619" w:rsidP="00E00619">
      <w:pPr>
        <w:autoSpaceDN w:val="0"/>
        <w:adjustRightInd w:val="0"/>
        <w:jc w:val="both"/>
        <w:outlineLvl w:val="0"/>
        <w:rPr>
          <w:sz w:val="28"/>
          <w:szCs w:val="28"/>
        </w:rPr>
      </w:pPr>
      <w:r w:rsidRPr="00B42090">
        <w:rPr>
          <w:sz w:val="28"/>
          <w:szCs w:val="28"/>
        </w:rPr>
        <w:t>2.1. Налоговые ставки устанавливаются в следующих размерах:</w:t>
      </w:r>
    </w:p>
    <w:p w:rsidR="00E00619" w:rsidRDefault="00E00619" w:rsidP="00E00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2090">
        <w:rPr>
          <w:sz w:val="28"/>
          <w:szCs w:val="28"/>
        </w:rPr>
        <w:t>2.1.1) 0,3 процента в отношении земельных участков:</w:t>
      </w:r>
    </w:p>
    <w:p w:rsidR="00E00619" w:rsidRPr="00351F02" w:rsidRDefault="00E00619" w:rsidP="00E00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2090">
        <w:rPr>
          <w:sz w:val="28"/>
          <w:szCs w:val="28"/>
        </w:rPr>
        <w:t>отнесенных к землям сельскохозяйственного назначения</w:t>
      </w:r>
      <w:r w:rsidRPr="00351F02">
        <w:rPr>
          <w:sz w:val="28"/>
          <w:szCs w:val="28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00619" w:rsidRDefault="00E00619" w:rsidP="00E00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занятых </w:t>
      </w:r>
      <w:hyperlink r:id="rId8" w:history="1">
        <w:r w:rsidRPr="00902A4D">
          <w:rPr>
            <w:sz w:val="28"/>
            <w:szCs w:val="28"/>
          </w:rPr>
          <w:t>жилищным фондом</w:t>
        </w:r>
      </w:hyperlink>
      <w:r>
        <w:rPr>
          <w:sz w:val="28"/>
          <w:szCs w:val="28"/>
        </w:rPr>
        <w:t xml:space="preserve"> и </w:t>
      </w:r>
      <w:hyperlink r:id="rId9" w:history="1">
        <w:r w:rsidRPr="00902A4D">
          <w:rPr>
            <w:sz w:val="28"/>
            <w:szCs w:val="28"/>
          </w:rPr>
          <w:t>объектами инженерной инфраструктуры</w:t>
        </w:r>
      </w:hyperlink>
      <w:r>
        <w:rPr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E00619" w:rsidRPr="00257F72" w:rsidRDefault="00E00619" w:rsidP="00E00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902A4D">
          <w:rPr>
            <w:sz w:val="28"/>
            <w:szCs w:val="28"/>
          </w:rPr>
          <w:t>личного подсобного хозяйства</w:t>
        </w:r>
      </w:hyperlink>
      <w:r>
        <w:rPr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902A4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257F72">
        <w:rPr>
          <w:sz w:val="28"/>
          <w:szCs w:val="28"/>
        </w:rPr>
        <w:t>Федерации";</w:t>
      </w:r>
    </w:p>
    <w:p w:rsidR="00E00619" w:rsidRPr="00257F72" w:rsidRDefault="00E00619" w:rsidP="00E00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7F72">
        <w:rPr>
          <w:sz w:val="28"/>
          <w:szCs w:val="28"/>
        </w:rPr>
        <w:lastRenderedPageBreak/>
        <w:t xml:space="preserve">ограниченных в обороте в соответствии с </w:t>
      </w:r>
      <w:hyperlink r:id="rId12" w:history="1">
        <w:r w:rsidRPr="00257F72">
          <w:rPr>
            <w:sz w:val="28"/>
            <w:szCs w:val="28"/>
          </w:rPr>
          <w:t>законодательством</w:t>
        </w:r>
      </w:hyperlink>
      <w:r w:rsidRPr="00257F72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E00619" w:rsidRPr="00257F72" w:rsidRDefault="00E00619" w:rsidP="00E006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7F72">
        <w:rPr>
          <w:sz w:val="28"/>
          <w:szCs w:val="28"/>
        </w:rPr>
        <w:t>2.1.2) 1,5 процента в отношении прочих земельных участков».</w:t>
      </w:r>
    </w:p>
    <w:p w:rsidR="00E00619" w:rsidRPr="00257F72" w:rsidRDefault="00E00619" w:rsidP="00E00619">
      <w:pPr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00619" w:rsidRPr="00257F72" w:rsidRDefault="00E00619" w:rsidP="00E00619">
      <w:pPr>
        <w:autoSpaceDN w:val="0"/>
        <w:adjustRightInd w:val="0"/>
        <w:jc w:val="center"/>
        <w:outlineLvl w:val="0"/>
        <w:rPr>
          <w:sz w:val="28"/>
          <w:szCs w:val="28"/>
        </w:rPr>
      </w:pPr>
      <w:r w:rsidRPr="00257F72">
        <w:rPr>
          <w:sz w:val="28"/>
          <w:szCs w:val="28"/>
        </w:rPr>
        <w:t>3. Порядок уплаты налога</w:t>
      </w:r>
    </w:p>
    <w:p w:rsidR="00E00619" w:rsidRPr="00257F72" w:rsidRDefault="00E00619" w:rsidP="00E00619">
      <w:pPr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00619" w:rsidRDefault="00E00619" w:rsidP="00E00619">
      <w:pPr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57F72">
        <w:rPr>
          <w:sz w:val="28"/>
          <w:szCs w:val="28"/>
        </w:rPr>
        <w:t xml:space="preserve">3.1. </w:t>
      </w:r>
      <w:r w:rsidRPr="00FD483C">
        <w:rPr>
          <w:sz w:val="28"/>
          <w:szCs w:val="28"/>
        </w:rPr>
        <w:t xml:space="preserve">Налогоплательщики - организации уплачивают суммы </w:t>
      </w:r>
      <w:r>
        <w:rPr>
          <w:sz w:val="28"/>
          <w:szCs w:val="28"/>
        </w:rPr>
        <w:t xml:space="preserve">налога и </w:t>
      </w:r>
      <w:r w:rsidRPr="00FD483C">
        <w:rPr>
          <w:sz w:val="28"/>
          <w:szCs w:val="28"/>
        </w:rPr>
        <w:t>авансовы</w:t>
      </w:r>
      <w:r>
        <w:rPr>
          <w:sz w:val="28"/>
          <w:szCs w:val="28"/>
        </w:rPr>
        <w:t>е</w:t>
      </w:r>
      <w:r w:rsidRPr="00FD483C">
        <w:rPr>
          <w:sz w:val="28"/>
          <w:szCs w:val="28"/>
        </w:rPr>
        <w:t xml:space="preserve"> платеж</w:t>
      </w:r>
      <w:r>
        <w:rPr>
          <w:sz w:val="28"/>
          <w:szCs w:val="28"/>
        </w:rPr>
        <w:t>и</w:t>
      </w:r>
      <w:r w:rsidRPr="00FD483C">
        <w:rPr>
          <w:sz w:val="28"/>
          <w:szCs w:val="28"/>
        </w:rPr>
        <w:t xml:space="preserve"> по земельному налогу, исчисленные в соответствии с Налоговым кодексом Российской Федерации, в бюджет муниципального образования «</w:t>
      </w:r>
      <w:r>
        <w:rPr>
          <w:sz w:val="28"/>
          <w:szCs w:val="28"/>
        </w:rPr>
        <w:t>Новорождественское</w:t>
      </w:r>
      <w:r w:rsidRPr="00FD483C">
        <w:rPr>
          <w:sz w:val="28"/>
          <w:szCs w:val="28"/>
        </w:rPr>
        <w:t xml:space="preserve"> сельское поселение».</w:t>
      </w:r>
    </w:p>
    <w:p w:rsidR="00E00619" w:rsidRPr="00257F72" w:rsidRDefault="00E00619" w:rsidP="00E00619">
      <w:pPr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E00619" w:rsidRPr="00257F72" w:rsidRDefault="00E00619" w:rsidP="006117E9">
      <w:pPr>
        <w:numPr>
          <w:ilvl w:val="0"/>
          <w:numId w:val="4"/>
        </w:numPr>
        <w:tabs>
          <w:tab w:val="num" w:pos="228"/>
        </w:tabs>
        <w:autoSpaceDE w:val="0"/>
        <w:autoSpaceDN w:val="0"/>
        <w:adjustRightInd w:val="0"/>
        <w:ind w:left="0" w:firstLine="0"/>
        <w:jc w:val="center"/>
        <w:outlineLvl w:val="2"/>
        <w:rPr>
          <w:sz w:val="28"/>
          <w:szCs w:val="28"/>
        </w:rPr>
      </w:pPr>
      <w:r w:rsidRPr="00257F72">
        <w:rPr>
          <w:sz w:val="28"/>
          <w:szCs w:val="28"/>
        </w:rPr>
        <w:t>Налоговые льготы. Основания и порядок их применения</w:t>
      </w:r>
    </w:p>
    <w:p w:rsidR="00E00619" w:rsidRPr="00257F72" w:rsidRDefault="00E00619" w:rsidP="00E0061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00619" w:rsidRPr="00257F72" w:rsidRDefault="00E00619" w:rsidP="00E006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7F72">
        <w:rPr>
          <w:sz w:val="28"/>
          <w:szCs w:val="28"/>
        </w:rPr>
        <w:t xml:space="preserve">   4.1. Налогоплательщики - физические лица, имеющие право на налоговые льготы, в том числе в виде уменьшения налоговой базы на не облагаемую налогом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E00619" w:rsidRPr="00257F72" w:rsidRDefault="00E00619" w:rsidP="00E00619">
      <w:pPr>
        <w:autoSpaceDN w:val="0"/>
        <w:adjustRightInd w:val="0"/>
        <w:jc w:val="both"/>
        <w:outlineLvl w:val="1"/>
        <w:rPr>
          <w:sz w:val="28"/>
          <w:szCs w:val="28"/>
        </w:rPr>
      </w:pPr>
      <w:r w:rsidRPr="00FD483C">
        <w:rPr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</w:t>
      </w:r>
      <w:r>
        <w:rPr>
          <w:sz w:val="28"/>
          <w:szCs w:val="28"/>
        </w:rPr>
        <w:t xml:space="preserve"> </w:t>
      </w:r>
      <w:r w:rsidRPr="00257F72">
        <w:rPr>
          <w:sz w:val="28"/>
          <w:szCs w:val="28"/>
        </w:rPr>
        <w:t>пунктом 3 статьи 361.1 Налогового кодекса Российской Федерации.</w:t>
      </w:r>
    </w:p>
    <w:p w:rsidR="00E00619" w:rsidRPr="00257F72" w:rsidRDefault="00E00619" w:rsidP="00E00619">
      <w:pPr>
        <w:autoSpaceDN w:val="0"/>
        <w:adjustRightInd w:val="0"/>
        <w:jc w:val="both"/>
        <w:outlineLvl w:val="1"/>
        <w:rPr>
          <w:sz w:val="28"/>
          <w:szCs w:val="28"/>
        </w:rPr>
      </w:pPr>
      <w:r w:rsidRPr="00257F72">
        <w:rPr>
          <w:sz w:val="28"/>
          <w:szCs w:val="28"/>
        </w:rPr>
        <w:t xml:space="preserve">    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</w:t>
      </w:r>
    </w:p>
    <w:p w:rsidR="00E00619" w:rsidRDefault="00E00619" w:rsidP="00E00619">
      <w:pPr>
        <w:ind w:firstLine="360"/>
        <w:jc w:val="both"/>
        <w:rPr>
          <w:sz w:val="28"/>
          <w:szCs w:val="28"/>
        </w:rPr>
      </w:pPr>
      <w:r w:rsidRPr="00257F72">
        <w:rPr>
          <w:sz w:val="28"/>
          <w:szCs w:val="28"/>
        </w:rPr>
        <w:t xml:space="preserve">4.2. </w:t>
      </w:r>
      <w:r w:rsidRPr="003F491A">
        <w:rPr>
          <w:sz w:val="28"/>
          <w:szCs w:val="28"/>
        </w:rPr>
        <w:t xml:space="preserve">Помимо указанных в статье 395 Налогового кодекса Российской Федерации категорий физических лиц, освобожденных от налогообложения, льгота в виде полного освобождения от уплаты земельного налога предоставляется следующим категориям </w:t>
      </w:r>
      <w:r>
        <w:rPr>
          <w:sz w:val="28"/>
          <w:szCs w:val="28"/>
        </w:rPr>
        <w:t>граждан, постоянно зарегистрированным на территории Новорождественского сельского поселения</w:t>
      </w:r>
      <w:r w:rsidRPr="003F491A">
        <w:rPr>
          <w:sz w:val="28"/>
          <w:szCs w:val="28"/>
        </w:rPr>
        <w:t xml:space="preserve">, в отношение </w:t>
      </w:r>
      <w:proofErr w:type="gramStart"/>
      <w:r w:rsidRPr="003F491A">
        <w:rPr>
          <w:sz w:val="28"/>
          <w:szCs w:val="28"/>
        </w:rPr>
        <w:t>земельных участков</w:t>
      </w:r>
      <w:proofErr w:type="gramEnd"/>
      <w:r w:rsidRPr="003F491A">
        <w:rPr>
          <w:sz w:val="28"/>
          <w:szCs w:val="28"/>
        </w:rPr>
        <w:t xml:space="preserve"> указанных в подпунктах</w:t>
      </w:r>
      <w:r w:rsidRPr="00257F72">
        <w:rPr>
          <w:sz w:val="28"/>
          <w:szCs w:val="28"/>
        </w:rPr>
        <w:t xml:space="preserve"> 2.1.1.; 2.1.2. настоящего Положения: </w:t>
      </w:r>
    </w:p>
    <w:p w:rsidR="00E00619" w:rsidRPr="00257F72" w:rsidRDefault="00E00619" w:rsidP="00E00619">
      <w:pPr>
        <w:ind w:firstLine="360"/>
        <w:jc w:val="both"/>
        <w:rPr>
          <w:sz w:val="28"/>
          <w:szCs w:val="28"/>
        </w:rPr>
      </w:pPr>
      <w:r w:rsidRPr="00257F72">
        <w:rPr>
          <w:sz w:val="28"/>
          <w:szCs w:val="28"/>
        </w:rPr>
        <w:t xml:space="preserve">1) инвалиды </w:t>
      </w:r>
      <w:r w:rsidRPr="00257F72">
        <w:rPr>
          <w:sz w:val="28"/>
          <w:szCs w:val="28"/>
          <w:lang w:val="en-US"/>
        </w:rPr>
        <w:t>I</w:t>
      </w:r>
      <w:r w:rsidRPr="00257F72">
        <w:rPr>
          <w:sz w:val="28"/>
          <w:szCs w:val="28"/>
        </w:rPr>
        <w:t xml:space="preserve">, </w:t>
      </w:r>
      <w:proofErr w:type="gramStart"/>
      <w:r w:rsidRPr="00257F72">
        <w:rPr>
          <w:sz w:val="28"/>
          <w:szCs w:val="28"/>
          <w:lang w:val="en-US"/>
        </w:rPr>
        <w:t>II</w:t>
      </w:r>
      <w:r w:rsidRPr="00257F72">
        <w:rPr>
          <w:sz w:val="28"/>
          <w:szCs w:val="28"/>
        </w:rPr>
        <w:t xml:space="preserve">,  </w:t>
      </w:r>
      <w:r w:rsidRPr="00257F72">
        <w:rPr>
          <w:sz w:val="28"/>
          <w:szCs w:val="28"/>
          <w:lang w:val="en-US"/>
        </w:rPr>
        <w:t>III</w:t>
      </w:r>
      <w:proofErr w:type="gramEnd"/>
      <w:r w:rsidRPr="00257F72">
        <w:rPr>
          <w:sz w:val="28"/>
          <w:szCs w:val="28"/>
        </w:rPr>
        <w:t xml:space="preserve"> групп; инвалиды с детства;</w:t>
      </w:r>
    </w:p>
    <w:p w:rsidR="00E00619" w:rsidRPr="00257F72" w:rsidRDefault="00E00619" w:rsidP="00E00619">
      <w:pPr>
        <w:ind w:firstLine="360"/>
        <w:jc w:val="both"/>
        <w:rPr>
          <w:sz w:val="28"/>
          <w:szCs w:val="28"/>
        </w:rPr>
      </w:pPr>
      <w:r w:rsidRPr="00257F72">
        <w:rPr>
          <w:sz w:val="28"/>
          <w:szCs w:val="28"/>
        </w:rPr>
        <w:t xml:space="preserve"> 2) ветераны и инвалиды Великой Отечественной войны, а </w:t>
      </w:r>
      <w:proofErr w:type="gramStart"/>
      <w:r w:rsidRPr="00257F72">
        <w:rPr>
          <w:sz w:val="28"/>
          <w:szCs w:val="28"/>
        </w:rPr>
        <w:t>так же</w:t>
      </w:r>
      <w:proofErr w:type="gramEnd"/>
      <w:r w:rsidRPr="00257F72">
        <w:rPr>
          <w:sz w:val="28"/>
          <w:szCs w:val="28"/>
        </w:rPr>
        <w:t xml:space="preserve"> ветераны боевых действий; </w:t>
      </w:r>
    </w:p>
    <w:p w:rsidR="00E00619" w:rsidRPr="00257F72" w:rsidRDefault="00E00619" w:rsidP="00E00619">
      <w:pPr>
        <w:ind w:firstLine="360"/>
        <w:jc w:val="both"/>
        <w:rPr>
          <w:sz w:val="28"/>
          <w:szCs w:val="28"/>
        </w:rPr>
      </w:pPr>
      <w:r w:rsidRPr="00257F72">
        <w:rPr>
          <w:sz w:val="28"/>
          <w:szCs w:val="28"/>
        </w:rPr>
        <w:t xml:space="preserve"> 3) граждане, имеющие звание «Почетный гражданин района и почетный гражданин </w:t>
      </w:r>
      <w:r>
        <w:rPr>
          <w:sz w:val="28"/>
          <w:szCs w:val="28"/>
        </w:rPr>
        <w:t>Новорождественского</w:t>
      </w:r>
      <w:r w:rsidRPr="00257F72">
        <w:rPr>
          <w:sz w:val="28"/>
          <w:szCs w:val="28"/>
        </w:rPr>
        <w:t xml:space="preserve"> сельского поселения»</w:t>
      </w:r>
    </w:p>
    <w:p w:rsidR="00E00619" w:rsidRPr="00257F72" w:rsidRDefault="00E00619" w:rsidP="00E00619">
      <w:pPr>
        <w:ind w:firstLine="360"/>
        <w:jc w:val="both"/>
        <w:rPr>
          <w:sz w:val="28"/>
          <w:szCs w:val="28"/>
        </w:rPr>
      </w:pPr>
      <w:r w:rsidRPr="00257F72">
        <w:rPr>
          <w:sz w:val="28"/>
          <w:szCs w:val="28"/>
        </w:rPr>
        <w:lastRenderedPageBreak/>
        <w:t xml:space="preserve"> 4) Герои Советского Союза, Герои РФ, полные кавалеры ордена Славы;</w:t>
      </w:r>
    </w:p>
    <w:p w:rsidR="00E00619" w:rsidRPr="00257F72" w:rsidRDefault="00E00619" w:rsidP="00E00619">
      <w:pPr>
        <w:ind w:firstLine="360"/>
        <w:jc w:val="both"/>
        <w:rPr>
          <w:sz w:val="28"/>
          <w:szCs w:val="28"/>
        </w:rPr>
      </w:pPr>
      <w:r w:rsidRPr="00257F72">
        <w:rPr>
          <w:sz w:val="28"/>
          <w:szCs w:val="28"/>
        </w:rPr>
        <w:t xml:space="preserve"> 5) участники трудового фронта в годы Великой Отечественной войны,</w:t>
      </w:r>
    </w:p>
    <w:p w:rsidR="00E00619" w:rsidRPr="00257F72" w:rsidRDefault="00E00619" w:rsidP="00E00619">
      <w:pPr>
        <w:ind w:firstLine="360"/>
        <w:jc w:val="both"/>
        <w:rPr>
          <w:sz w:val="28"/>
          <w:szCs w:val="28"/>
        </w:rPr>
      </w:pPr>
      <w:r w:rsidRPr="00257F72">
        <w:rPr>
          <w:sz w:val="28"/>
          <w:szCs w:val="28"/>
        </w:rPr>
        <w:t xml:space="preserve"> 6) граждане, подвергшиеся воздействию радиации вследствие катастрофы на Чернобыльской АЭС;</w:t>
      </w:r>
    </w:p>
    <w:p w:rsidR="00E00619" w:rsidRPr="00257F72" w:rsidRDefault="00E00619" w:rsidP="00E00619">
      <w:pPr>
        <w:ind w:firstLine="360"/>
        <w:jc w:val="both"/>
        <w:rPr>
          <w:sz w:val="28"/>
          <w:szCs w:val="28"/>
        </w:rPr>
      </w:pPr>
      <w:r w:rsidRPr="00257F72">
        <w:rPr>
          <w:sz w:val="28"/>
          <w:szCs w:val="28"/>
        </w:rPr>
        <w:t xml:space="preserve">  7) граждане, подвергшиеся радиационному воздействию вследствие ядерных испытаний на Семипалатинском полигоне;</w:t>
      </w:r>
    </w:p>
    <w:p w:rsidR="00E00619" w:rsidRPr="00257F72" w:rsidRDefault="00E00619" w:rsidP="00E00619">
      <w:pPr>
        <w:ind w:firstLine="360"/>
        <w:jc w:val="both"/>
        <w:rPr>
          <w:sz w:val="28"/>
          <w:szCs w:val="28"/>
        </w:rPr>
      </w:pPr>
      <w:r w:rsidRPr="00257F72">
        <w:rPr>
          <w:sz w:val="28"/>
          <w:szCs w:val="28"/>
        </w:rPr>
        <w:t xml:space="preserve"> 8) реабилитированные лица и лица, признанные пострадавшими от политических репрессий;</w:t>
      </w:r>
    </w:p>
    <w:p w:rsidR="00E00619" w:rsidRPr="00257F72" w:rsidRDefault="00E00619" w:rsidP="00E00619">
      <w:pPr>
        <w:ind w:firstLine="360"/>
        <w:jc w:val="both"/>
        <w:rPr>
          <w:sz w:val="28"/>
          <w:szCs w:val="28"/>
        </w:rPr>
      </w:pPr>
      <w:r w:rsidRPr="00257F72">
        <w:rPr>
          <w:sz w:val="28"/>
          <w:szCs w:val="28"/>
        </w:rPr>
        <w:t xml:space="preserve"> 9) родители, находящиеся на пенсионном обеспечении по всем основаниям, и вдовы участников боевых действий по защите Родины из числа военнослужащих, проходивших службу в военных частях, штабах и учреждениях, входивших в состав действующих армий;</w:t>
      </w:r>
    </w:p>
    <w:p w:rsidR="00E00619" w:rsidRPr="00257F72" w:rsidRDefault="00E00619" w:rsidP="00E00619">
      <w:pPr>
        <w:ind w:firstLine="360"/>
        <w:jc w:val="both"/>
        <w:rPr>
          <w:sz w:val="28"/>
          <w:szCs w:val="28"/>
        </w:rPr>
      </w:pPr>
      <w:r w:rsidRPr="00257F72">
        <w:rPr>
          <w:sz w:val="28"/>
          <w:szCs w:val="28"/>
        </w:rPr>
        <w:t xml:space="preserve">  10) граждане, получившие или перенесшие лучевую болезнь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00619" w:rsidRPr="00257F72" w:rsidRDefault="00E00619" w:rsidP="00E00619">
      <w:pPr>
        <w:ind w:firstLine="360"/>
        <w:jc w:val="both"/>
        <w:rPr>
          <w:sz w:val="28"/>
          <w:szCs w:val="28"/>
        </w:rPr>
      </w:pPr>
      <w:r w:rsidRPr="00257F72">
        <w:rPr>
          <w:sz w:val="28"/>
          <w:szCs w:val="28"/>
        </w:rPr>
        <w:t xml:space="preserve">  11) многодетные семьи и одинокие матери (отцы), воспитывающие несовершеннолетних детей, - в отношении земельных участков, занятых жилищным фондом, предоставленных (приобретенных) для жилищного строительства, ведения личного подсобного хозяйства.</w:t>
      </w:r>
    </w:p>
    <w:p w:rsidR="00E00619" w:rsidRDefault="00E00619" w:rsidP="00E0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F72">
        <w:rPr>
          <w:rFonts w:ascii="Times New Roman" w:hAnsi="Times New Roman" w:cs="Times New Roman"/>
          <w:sz w:val="28"/>
          <w:szCs w:val="28"/>
        </w:rPr>
        <w:t>4.3. Помимо указанных в статье 395 Налогового кодекса Российской Федерации категорий организаций, освобожденных от налогообложения, освобождаются от налогооб</w:t>
      </w:r>
      <w:r>
        <w:rPr>
          <w:rFonts w:ascii="Times New Roman" w:hAnsi="Times New Roman" w:cs="Times New Roman"/>
          <w:sz w:val="28"/>
          <w:szCs w:val="28"/>
        </w:rPr>
        <w:t>ложения также:</w:t>
      </w:r>
    </w:p>
    <w:p w:rsidR="00E00619" w:rsidRDefault="00E00619" w:rsidP="00E0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</w:t>
      </w:r>
      <w:r w:rsidRPr="00257F72">
        <w:rPr>
          <w:rFonts w:ascii="Times New Roman" w:hAnsi="Times New Roman" w:cs="Times New Roman"/>
          <w:sz w:val="28"/>
          <w:szCs w:val="28"/>
        </w:rPr>
        <w:t xml:space="preserve">униципальные учреждения, финансируемые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Новорождественского</w:t>
      </w:r>
      <w:r w:rsidRPr="00257F72">
        <w:rPr>
          <w:rFonts w:ascii="Times New Roman" w:hAnsi="Times New Roman" w:cs="Times New Roman"/>
          <w:sz w:val="28"/>
          <w:szCs w:val="28"/>
        </w:rPr>
        <w:t xml:space="preserve"> сельского поселения и Томского района.</w:t>
      </w:r>
    </w:p>
    <w:p w:rsidR="00E00619" w:rsidRPr="00257F72" w:rsidRDefault="00E00619" w:rsidP="00E0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C0155">
        <w:rPr>
          <w:rFonts w:ascii="Times New Roman" w:hAnsi="Times New Roman" w:cs="Times New Roman"/>
          <w:sz w:val="28"/>
          <w:szCs w:val="28"/>
        </w:rPr>
        <w:t>муниципальные казенные предприятия Томского района, в отношении земельных участков сельскохозяйственного назначения, предоставленных им в постоянное бессрочное пользование.</w:t>
      </w:r>
    </w:p>
    <w:p w:rsidR="00E00619" w:rsidRPr="00257F72" w:rsidRDefault="00E00619" w:rsidP="00E00619">
      <w:pPr>
        <w:ind w:firstLine="360"/>
        <w:jc w:val="both"/>
        <w:rPr>
          <w:sz w:val="28"/>
          <w:szCs w:val="28"/>
        </w:rPr>
      </w:pPr>
    </w:p>
    <w:p w:rsidR="00E00619" w:rsidRPr="00257F72" w:rsidRDefault="00E00619" w:rsidP="00E0061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00619" w:rsidRPr="00257F72" w:rsidRDefault="00E00619" w:rsidP="00E00619">
      <w:pPr>
        <w:autoSpaceDE w:val="0"/>
        <w:autoSpaceDN w:val="0"/>
        <w:adjustRightInd w:val="0"/>
        <w:ind w:left="57" w:firstLine="651"/>
        <w:jc w:val="both"/>
        <w:outlineLvl w:val="0"/>
        <w:rPr>
          <w:sz w:val="28"/>
          <w:szCs w:val="28"/>
        </w:rPr>
      </w:pPr>
    </w:p>
    <w:p w:rsidR="00E00619" w:rsidRPr="00257F72" w:rsidRDefault="00E00619" w:rsidP="00E00619">
      <w:pPr>
        <w:keepNext/>
        <w:jc w:val="both"/>
        <w:rPr>
          <w:sz w:val="28"/>
          <w:szCs w:val="28"/>
        </w:rPr>
      </w:pPr>
      <w:r w:rsidRPr="00257F72">
        <w:rPr>
          <w:sz w:val="28"/>
          <w:szCs w:val="28"/>
        </w:rPr>
        <w:t>Глава поселения (Глава Администрации)</w:t>
      </w:r>
      <w:r w:rsidRPr="00257F72">
        <w:rPr>
          <w:sz w:val="28"/>
          <w:szCs w:val="28"/>
        </w:rPr>
        <w:tab/>
        <w:t xml:space="preserve"> </w:t>
      </w:r>
      <w:r w:rsidRPr="00257F72">
        <w:rPr>
          <w:sz w:val="28"/>
          <w:szCs w:val="28"/>
        </w:rPr>
        <w:tab/>
      </w:r>
      <w:r w:rsidRPr="00257F72">
        <w:rPr>
          <w:sz w:val="28"/>
          <w:szCs w:val="28"/>
        </w:rPr>
        <w:tab/>
        <w:t xml:space="preserve">            А.А.</w:t>
      </w:r>
      <w:r>
        <w:rPr>
          <w:sz w:val="28"/>
          <w:szCs w:val="28"/>
        </w:rPr>
        <w:t xml:space="preserve"> Дудин</w:t>
      </w:r>
    </w:p>
    <w:p w:rsidR="00E00619" w:rsidRPr="00257F72" w:rsidRDefault="00E00619" w:rsidP="00E0061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00619" w:rsidRPr="00257F72" w:rsidRDefault="00E00619" w:rsidP="00E00619">
      <w:pPr>
        <w:rPr>
          <w:sz w:val="28"/>
          <w:szCs w:val="28"/>
        </w:rPr>
      </w:pPr>
    </w:p>
    <w:p w:rsidR="00E00619" w:rsidRPr="00257F72" w:rsidRDefault="00E00619" w:rsidP="00E00619">
      <w:pPr>
        <w:rPr>
          <w:sz w:val="28"/>
          <w:szCs w:val="28"/>
        </w:rPr>
      </w:pPr>
    </w:p>
    <w:p w:rsidR="00E00619" w:rsidRPr="00257F72" w:rsidRDefault="00E00619" w:rsidP="00E00619">
      <w:pPr>
        <w:rPr>
          <w:sz w:val="28"/>
          <w:szCs w:val="28"/>
        </w:rPr>
      </w:pPr>
    </w:p>
    <w:p w:rsidR="00C228E5" w:rsidRDefault="00C228E5" w:rsidP="00256420">
      <w:pPr>
        <w:spacing w:line="360" w:lineRule="auto"/>
        <w:jc w:val="center"/>
      </w:pPr>
    </w:p>
    <w:sectPr w:rsidR="00C228E5" w:rsidSect="00F649F8">
      <w:headerReference w:type="default" r:id="rId13"/>
      <w:footerReference w:type="default" r:id="rId14"/>
      <w:pgSz w:w="11909" w:h="16840"/>
      <w:pgMar w:top="567" w:right="852" w:bottom="142" w:left="1134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FB" w:rsidRDefault="003549FB" w:rsidP="00DF24C1">
      <w:r>
        <w:separator/>
      </w:r>
    </w:p>
  </w:endnote>
  <w:endnote w:type="continuationSeparator" w:id="0">
    <w:p w:rsidR="003549FB" w:rsidRDefault="003549FB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FB" w:rsidRDefault="003549FB" w:rsidP="00DF24C1">
      <w:r>
        <w:separator/>
      </w:r>
    </w:p>
  </w:footnote>
  <w:footnote w:type="continuationSeparator" w:id="0">
    <w:p w:rsidR="003549FB" w:rsidRDefault="003549FB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E00619">
      <w:t>35 от 20</w:t>
    </w:r>
    <w:r w:rsidR="00BA11D2">
      <w:t>.09</w:t>
    </w:r>
    <w:r>
      <w:t>.2023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3" w15:restartNumberingAfterBreak="0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1D22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549FB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17E9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0619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C5C9E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6FAE0D02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rsid w:val="00233FFE"/>
    <w:rPr>
      <w:color w:val="0000FF"/>
      <w:u w:val="single"/>
    </w:rPr>
  </w:style>
  <w:style w:type="paragraph" w:styleId="af5">
    <w:name w:val="Document Map"/>
    <w:basedOn w:val="a0"/>
    <w:link w:val="af6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aff1"/>
    <w:qFormat/>
    <w:rsid w:val="00275F32"/>
    <w:pPr>
      <w:jc w:val="center"/>
    </w:pPr>
    <w:rPr>
      <w:b/>
      <w:sz w:val="28"/>
      <w:szCs w:val="20"/>
    </w:rPr>
  </w:style>
  <w:style w:type="character" w:customStyle="1" w:styleId="aff1">
    <w:name w:val="Заголовок Знак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2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4">
    <w:name w:val="Subtitle"/>
    <w:basedOn w:val="aff0"/>
    <w:next w:val="aa"/>
    <w:link w:val="aff5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5">
    <w:name w:val="Подзаголовок Знак"/>
    <w:basedOn w:val="a1"/>
    <w:link w:val="aff4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6">
    <w:name w:val="Символ сноски"/>
    <w:rsid w:val="003A47BB"/>
    <w:rPr>
      <w:vertAlign w:val="superscript"/>
    </w:rPr>
  </w:style>
  <w:style w:type="character" w:styleId="aff7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8">
    <w:name w:val="endnote reference"/>
    <w:rsid w:val="003A47BB"/>
    <w:rPr>
      <w:vertAlign w:val="superscript"/>
    </w:rPr>
  </w:style>
  <w:style w:type="character" w:customStyle="1" w:styleId="aff9">
    <w:name w:val="Символы концевой сноски"/>
    <w:rsid w:val="003A47BB"/>
  </w:style>
  <w:style w:type="paragraph" w:styleId="affa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b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c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c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b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d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e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f">
    <w:name w:val="Emphasis"/>
    <w:qFormat/>
    <w:rsid w:val="003A47BB"/>
    <w:rPr>
      <w:i/>
      <w:iCs/>
    </w:rPr>
  </w:style>
  <w:style w:type="paragraph" w:customStyle="1" w:styleId="afff0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4">
    <w:name w:val="Body Text Indent 2"/>
    <w:basedOn w:val="a0"/>
    <w:link w:val="25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annotation reference"/>
    <w:uiPriority w:val="99"/>
    <w:rsid w:val="003A47BB"/>
    <w:rPr>
      <w:sz w:val="18"/>
      <w:szCs w:val="18"/>
    </w:rPr>
  </w:style>
  <w:style w:type="paragraph" w:styleId="afff2">
    <w:name w:val="annotation text"/>
    <w:basedOn w:val="a0"/>
    <w:link w:val="afff3"/>
    <w:uiPriority w:val="99"/>
    <w:rsid w:val="003A47BB"/>
    <w:rPr>
      <w:lang w:val="x-none" w:eastAsia="x-none"/>
    </w:rPr>
  </w:style>
  <w:style w:type="character" w:customStyle="1" w:styleId="afff3">
    <w:name w:val="Текст примечания Знак"/>
    <w:basedOn w:val="a1"/>
    <w:link w:val="afff2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4">
    <w:name w:val="annotation subject"/>
    <w:basedOn w:val="afff2"/>
    <w:next w:val="afff2"/>
    <w:link w:val="afff5"/>
    <w:uiPriority w:val="99"/>
    <w:rsid w:val="003A47BB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6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8">
    <w:name w:val="endnote text"/>
    <w:basedOn w:val="a0"/>
    <w:link w:val="afff9"/>
    <w:qFormat/>
    <w:rsid w:val="003A47BB"/>
    <w:rPr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a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7">
    <w:name w:val="Основной текст (2)_"/>
    <w:link w:val="28"/>
    <w:locked/>
    <w:rsid w:val="003A47BB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9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c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d">
    <w:name w:val="Название Знак"/>
    <w:uiPriority w:val="10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e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0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1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a">
    <w:name w:val="Колонтитул (2)_"/>
    <w:link w:val="2b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b">
    <w:name w:val="Колонтитул (2)"/>
    <w:basedOn w:val="a0"/>
    <w:link w:val="2a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c">
    <w:name w:val="Заголовок №2_"/>
    <w:link w:val="2d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d">
    <w:name w:val="Заголовок №2"/>
    <w:basedOn w:val="a0"/>
    <w:link w:val="2c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2">
    <w:name w:val="Сноска_"/>
    <w:link w:val="affff3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3">
    <w:name w:val="Сноска"/>
    <w:basedOn w:val="a0"/>
    <w:link w:val="affff2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e">
    <w:name w:val="Сноска (2)_"/>
    <w:link w:val="2f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">
    <w:name w:val="Сноска (2)"/>
    <w:basedOn w:val="a0"/>
    <w:link w:val="2e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4">
    <w:name w:val="Подпись к таблице_"/>
    <w:link w:val="affff5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5">
    <w:name w:val="Подпись к таблице"/>
    <w:basedOn w:val="a0"/>
    <w:link w:val="affff4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6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7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8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0">
    <w:name w:val="Quote"/>
    <w:basedOn w:val="a0"/>
    <w:next w:val="a0"/>
    <w:link w:val="2f1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1">
    <w:name w:val="Цитата 2 Знак"/>
    <w:basedOn w:val="a1"/>
    <w:link w:val="2f0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9">
    <w:name w:val="Intense Quote"/>
    <w:basedOn w:val="a0"/>
    <w:next w:val="a0"/>
    <w:link w:val="affffa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a">
    <w:name w:val="Выделенная цитата Знак"/>
    <w:basedOn w:val="a1"/>
    <w:link w:val="affff9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2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b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b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3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c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d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e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C4B4FF6D734FCB1C5BC693BE849D0DCC5FFF071B1FBB1B5A99BFAC299A446C5E6A59E7E694B35258ACE33F2585CE3BAD96080F66F811Da357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623BF5757F71D8484A9DBD16777D53E5D270111A4C057F9253161EC4CB9B96E2C3C0905C7E74EA9DBC7E62F81D92FA91D852B6664FB11A775F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623BF5757F71D8484A9DBD16777D53E5D1741B1B4C057F9253161EC4CB9B96F0C3989C5D7C68E999A92833BD7451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623BF5757F71D8484A9DBD16777D53E5D1741B1C44057F9253161EC4CB9B96E2C3C0905C7E76EA9ABC7E62F81D92FA91D852B6664FB11A775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C4B4FF6D734FCB1C5BC693BE849D0DDCEF9F874B5FBB1B5A99BFAC299A446C5E6A59E7E694A352D8ACE33F2585CE3BAD96080F66F811Da357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569F-FCC4-4A2F-8864-CF85083C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27</cp:revision>
  <dcterms:created xsi:type="dcterms:W3CDTF">2022-02-22T02:44:00Z</dcterms:created>
  <dcterms:modified xsi:type="dcterms:W3CDTF">2023-09-21T08:04:00Z</dcterms:modified>
</cp:coreProperties>
</file>