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4C1" w:rsidRPr="00D07680" w:rsidRDefault="00DF24C1" w:rsidP="00DF24C1">
      <w:pPr>
        <w:jc w:val="center"/>
        <w:rPr>
          <w:b/>
        </w:rPr>
      </w:pPr>
      <w:r w:rsidRPr="00D07680">
        <w:rPr>
          <w:b/>
        </w:rPr>
        <w:t>ТОМСКАЯ ОБЛАСТЬ</w:t>
      </w:r>
    </w:p>
    <w:p w:rsidR="00DF24C1" w:rsidRPr="00D07680" w:rsidRDefault="00DF24C1" w:rsidP="00DF24C1">
      <w:pPr>
        <w:jc w:val="center"/>
        <w:rPr>
          <w:b/>
        </w:rPr>
      </w:pPr>
      <w:r w:rsidRPr="00D07680">
        <w:rPr>
          <w:b/>
        </w:rPr>
        <w:t>ТОМСКИЙ РАЙОН</w:t>
      </w:r>
    </w:p>
    <w:p w:rsidR="00DF24C1" w:rsidRPr="00D07680" w:rsidRDefault="00DF24C1" w:rsidP="00DF24C1">
      <w:pPr>
        <w:jc w:val="center"/>
        <w:rPr>
          <w:b/>
        </w:rPr>
      </w:pPr>
      <w:r w:rsidRPr="00D07680">
        <w:rPr>
          <w:b/>
        </w:rPr>
        <w:t>Муниципальное образование «Новорождественское сельское поселение»</w:t>
      </w:r>
    </w:p>
    <w:p w:rsidR="00DF24C1" w:rsidRPr="00D07680" w:rsidRDefault="00914FA9" w:rsidP="00DF24C1">
      <w:pPr>
        <w:jc w:val="center"/>
      </w:pPr>
      <w:r>
        <w:rPr>
          <w:noProof/>
        </w:rPr>
        <w:pict>
          <v:line id="_x0000_s1026" style="position:absolute;left:0;text-align:left;z-index:251660288" from="0,15.65pt" to="528pt,15.65pt" strokeweight="6pt">
            <v:stroke linestyle="thickBetweenThin"/>
          </v:line>
        </w:pict>
      </w:r>
    </w:p>
    <w:p w:rsidR="00DF24C1" w:rsidRPr="00D07680" w:rsidRDefault="00DF24C1" w:rsidP="00DF24C1">
      <w:pPr>
        <w:jc w:val="center"/>
      </w:pPr>
    </w:p>
    <w:p w:rsidR="00DF24C1" w:rsidRPr="00D07680" w:rsidRDefault="00DF24C1" w:rsidP="00DF24C1">
      <w:pPr>
        <w:jc w:val="center"/>
        <w:rPr>
          <w:sz w:val="48"/>
          <w:szCs w:val="48"/>
        </w:rPr>
      </w:pPr>
      <w:r w:rsidRPr="00D07680">
        <w:rPr>
          <w:sz w:val="48"/>
          <w:szCs w:val="48"/>
        </w:rPr>
        <w:t>ИНФОРМАЦИОННЫЙ БЮЛЛЕТЕНЬ</w:t>
      </w:r>
    </w:p>
    <w:p w:rsidR="00DF24C1" w:rsidRPr="00D07680" w:rsidRDefault="00DF24C1" w:rsidP="00DF24C1">
      <w:pPr>
        <w:jc w:val="center"/>
      </w:pPr>
      <w:r w:rsidRPr="00D07680">
        <w:t>Периодическое официальное печатное издание, предназначенное для опубликования</w:t>
      </w:r>
    </w:p>
    <w:p w:rsidR="00DF24C1" w:rsidRPr="00D07680" w:rsidRDefault="00DF24C1" w:rsidP="00DF24C1">
      <w:pPr>
        <w:jc w:val="center"/>
      </w:pPr>
      <w:r w:rsidRPr="00D07680">
        <w:t xml:space="preserve">правовых актов органов местного самоуправления Новорождественского сельского поселения </w:t>
      </w:r>
    </w:p>
    <w:p w:rsidR="00DF24C1" w:rsidRPr="00D07680" w:rsidRDefault="00DF24C1" w:rsidP="00DF24C1">
      <w:pPr>
        <w:jc w:val="center"/>
      </w:pPr>
      <w:r w:rsidRPr="00D07680">
        <w:t>и иной официальной информации</w:t>
      </w:r>
    </w:p>
    <w:p w:rsidR="00DF24C1" w:rsidRPr="00D07680" w:rsidRDefault="00914FA9" w:rsidP="00DF24C1">
      <w:pPr>
        <w:jc w:val="center"/>
      </w:pPr>
      <w:r>
        <w:rPr>
          <w:noProof/>
        </w:rPr>
        <w:pict>
          <v:line id="_x0000_s1027" style="position:absolute;left:0;text-align:left;z-index:251661312" from="0,10.6pt" to="528pt,10.6pt" strokeweight="6pt">
            <v:stroke linestyle="thickBetweenThin"/>
          </v:line>
        </w:pict>
      </w:r>
    </w:p>
    <w:p w:rsidR="00DF24C1" w:rsidRPr="00D07680" w:rsidRDefault="00914FA9" w:rsidP="00DF24C1">
      <w:pPr>
        <w:jc w:val="center"/>
      </w:pPr>
      <w:r>
        <w:rPr>
          <w:noProof/>
        </w:rPr>
        <w:pict>
          <v:shapetype id="_x0000_t202" coordsize="21600,21600" o:spt="202" path="m,l,21600r21600,l21600,xe">
            <v:stroke joinstyle="miter"/>
            <v:path gradientshapeok="t" o:connecttype="rect"/>
          </v:shapetype>
          <v:shape id="_x0000_s1028" type="#_x0000_t202" style="position:absolute;left:0;text-align:left;margin-left:372pt;margin-top:12.45pt;width:138pt;height:16.3pt;z-index:251662336" stroked="f">
            <v:textbox style="mso-next-textbox:#_x0000_s1028" inset="0,0,0,0">
              <w:txbxContent>
                <w:p w:rsidR="00DF24C1" w:rsidRDefault="00DE5E9B" w:rsidP="00DF24C1">
                  <w:r>
                    <w:t xml:space="preserve">     «</w:t>
                  </w:r>
                  <w:r w:rsidR="0004684B">
                    <w:t>11</w:t>
                  </w:r>
                  <w:r w:rsidR="00957CE5">
                    <w:t xml:space="preserve">» </w:t>
                  </w:r>
                  <w:r w:rsidR="005E3C25">
                    <w:t xml:space="preserve"> </w:t>
                  </w:r>
                  <w:r w:rsidR="0004684B">
                    <w:t xml:space="preserve"> октября </w:t>
                  </w:r>
                  <w:r w:rsidR="00EB4B6C">
                    <w:t xml:space="preserve"> </w:t>
                  </w:r>
                  <w:r w:rsidR="00957CE5">
                    <w:t xml:space="preserve"> </w:t>
                  </w:r>
                  <w:r w:rsidR="00816937">
                    <w:t xml:space="preserve"> </w:t>
                  </w:r>
                  <w:r w:rsidR="00FD072C">
                    <w:t>20</w:t>
                  </w:r>
                  <w:r w:rsidR="00482278">
                    <w:t>22</w:t>
                  </w:r>
                  <w:r w:rsidR="00DF24C1">
                    <w:t xml:space="preserve"> г.</w:t>
                  </w:r>
                </w:p>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txbxContent>
            </v:textbox>
          </v:shape>
        </w:pict>
      </w:r>
    </w:p>
    <w:p w:rsidR="00DF24C1" w:rsidRPr="00D07680" w:rsidRDefault="00914FA9" w:rsidP="00DF24C1">
      <w:r>
        <w:rPr>
          <w:noProof/>
        </w:rPr>
        <w:pict>
          <v:line id="_x0000_s1029" style="position:absolute;z-index:251663360" from="-6pt,594.25pt" to="522pt,594.25pt" strokeweight="1pt"/>
        </w:pict>
      </w:r>
      <w:r>
        <w:rPr>
          <w:noProof/>
        </w:rPr>
        <w:pict>
          <v:line id="_x0000_s1030" style="position:absolute;z-index:251664384" from="414pt,13.1pt" to="486pt,13.1pt"/>
        </w:pict>
      </w:r>
      <w:r w:rsidR="00DF24C1" w:rsidRPr="00D07680">
        <w:t xml:space="preserve">Издается с </w:t>
      </w:r>
      <w:smartTag w:uri="urn:schemas-microsoft-com:office:smarttags" w:element="time">
        <w:smartTagPr>
          <w:attr w:name="Minute" w:val="11"/>
          <w:attr w:name="Hour" w:val="07"/>
        </w:smartTagPr>
        <w:r w:rsidR="00DF24C1" w:rsidRPr="00D07680">
          <w:t>07.11.</w:t>
        </w:r>
      </w:smartTag>
      <w:r w:rsidR="00DF24C1" w:rsidRPr="00D07680">
        <w:t xml:space="preserve"> </w:t>
      </w:r>
      <w:smartTag w:uri="urn:schemas-microsoft-com:office:smarttags" w:element="metricconverter">
        <w:smartTagPr>
          <w:attr w:name="ProductID" w:val="2005 г"/>
        </w:smartTagPr>
        <w:r w:rsidR="00DF24C1" w:rsidRPr="00D07680">
          <w:t>2005 г</w:t>
        </w:r>
      </w:smartTag>
      <w:r w:rsidR="00DF24C1" w:rsidRPr="00D07680">
        <w:t>.</w:t>
      </w:r>
      <w:r w:rsidR="00DF24C1" w:rsidRPr="00D07680">
        <w:tab/>
      </w:r>
    </w:p>
    <w:p w:rsidR="00DF24C1" w:rsidRDefault="00A25CE9" w:rsidP="00DF24C1">
      <w:pPr>
        <w:jc w:val="center"/>
        <w:rPr>
          <w:sz w:val="44"/>
          <w:szCs w:val="44"/>
        </w:rPr>
      </w:pPr>
      <w:r>
        <w:rPr>
          <w:sz w:val="44"/>
          <w:szCs w:val="44"/>
        </w:rPr>
        <w:t>№45</w:t>
      </w:r>
    </w:p>
    <w:p w:rsidR="00A25CE9" w:rsidRPr="00B063C9" w:rsidRDefault="00A25CE9" w:rsidP="00A25CE9">
      <w:pPr>
        <w:jc w:val="center"/>
      </w:pPr>
      <w:r w:rsidRPr="00B063C9">
        <w:t>Муниципальное образование «</w:t>
      </w:r>
      <w:r>
        <w:t>Новорождественское</w:t>
      </w:r>
      <w:r w:rsidRPr="00B063C9">
        <w:t xml:space="preserve"> сельское поселение»</w:t>
      </w:r>
    </w:p>
    <w:p w:rsidR="00A25CE9" w:rsidRPr="00B063C9" w:rsidRDefault="00A25CE9" w:rsidP="00A25CE9">
      <w:pPr>
        <w:jc w:val="center"/>
      </w:pPr>
      <w:r w:rsidRPr="00B063C9">
        <w:t xml:space="preserve">Администрация </w:t>
      </w:r>
      <w:r>
        <w:t>Новорождественского сельского поселения</w:t>
      </w:r>
    </w:p>
    <w:p w:rsidR="00A25CE9" w:rsidRPr="00B063C9" w:rsidRDefault="00A25CE9" w:rsidP="00A25CE9">
      <w:pPr>
        <w:jc w:val="center"/>
      </w:pPr>
    </w:p>
    <w:p w:rsidR="00A25CE9" w:rsidRPr="00B063C9" w:rsidRDefault="00A25CE9" w:rsidP="00A25CE9">
      <w:pPr>
        <w:jc w:val="center"/>
      </w:pPr>
      <w:r w:rsidRPr="00B063C9">
        <w:t xml:space="preserve">ПОСТАНОВЛЕНИЕ </w:t>
      </w:r>
      <w:r>
        <w:t xml:space="preserve"> </w:t>
      </w:r>
    </w:p>
    <w:p w:rsidR="00A25CE9" w:rsidRDefault="00A25CE9" w:rsidP="00A25CE9"/>
    <w:p w:rsidR="00A25CE9" w:rsidRDefault="00A25CE9" w:rsidP="00A25CE9"/>
    <w:p w:rsidR="00A25CE9" w:rsidRPr="00B063C9" w:rsidRDefault="00A25CE9" w:rsidP="00A25CE9">
      <w:r>
        <w:t>06.10.2022</w:t>
      </w:r>
      <w:r w:rsidRPr="00B063C9">
        <w:tab/>
        <w:t xml:space="preserve">                                                                                     </w:t>
      </w:r>
      <w:r>
        <w:t xml:space="preserve">                        </w:t>
      </w:r>
      <w:r w:rsidRPr="00B063C9">
        <w:t xml:space="preserve">  </w:t>
      </w:r>
      <w:r>
        <w:t xml:space="preserve">                   </w:t>
      </w:r>
      <w:r w:rsidRPr="00B063C9">
        <w:t>№</w:t>
      </w:r>
      <w:r>
        <w:t xml:space="preserve"> 58</w:t>
      </w:r>
    </w:p>
    <w:p w:rsidR="00A25CE9" w:rsidRPr="00B063C9" w:rsidRDefault="00A25CE9" w:rsidP="00A25CE9">
      <w:pPr>
        <w:jc w:val="center"/>
      </w:pPr>
      <w:r w:rsidRPr="00155500">
        <w:t>с. Н</w:t>
      </w:r>
      <w:r>
        <w:t>оворождественское</w:t>
      </w:r>
    </w:p>
    <w:p w:rsidR="00A25CE9" w:rsidRDefault="00A25CE9" w:rsidP="00A25CE9">
      <w:pPr>
        <w:ind w:right="4393"/>
        <w:jc w:val="both"/>
      </w:pPr>
    </w:p>
    <w:p w:rsidR="00A25CE9" w:rsidRDefault="00A25CE9" w:rsidP="00A25CE9">
      <w:pPr>
        <w:ind w:right="4818"/>
        <w:rPr>
          <w:bCs/>
          <w:szCs w:val="28"/>
        </w:rPr>
      </w:pPr>
      <w:r w:rsidRPr="005A4CDF">
        <w:rPr>
          <w:bCs/>
          <w:szCs w:val="28"/>
        </w:rPr>
        <w:t>О порядке исполнения бюджета</w:t>
      </w:r>
      <w:r>
        <w:rPr>
          <w:bCs/>
          <w:szCs w:val="28"/>
        </w:rPr>
        <w:t xml:space="preserve"> Новорождественского с</w:t>
      </w:r>
      <w:r w:rsidRPr="005A4CDF">
        <w:rPr>
          <w:bCs/>
          <w:szCs w:val="28"/>
        </w:rPr>
        <w:t xml:space="preserve">ельского поселения по расходам и источникам </w:t>
      </w:r>
      <w:r>
        <w:rPr>
          <w:bCs/>
          <w:szCs w:val="28"/>
        </w:rPr>
        <w:t xml:space="preserve">финансирования дефицита бюджета Новорождественского </w:t>
      </w:r>
      <w:r w:rsidRPr="005A4CDF">
        <w:rPr>
          <w:bCs/>
          <w:szCs w:val="28"/>
        </w:rPr>
        <w:t>сельского поселения</w:t>
      </w:r>
    </w:p>
    <w:p w:rsidR="00A25CE9" w:rsidRPr="005A4CDF" w:rsidRDefault="00A25CE9" w:rsidP="00A25CE9">
      <w:pPr>
        <w:ind w:right="4818"/>
        <w:jc w:val="both"/>
        <w:rPr>
          <w:bCs/>
          <w:szCs w:val="28"/>
        </w:rPr>
      </w:pPr>
    </w:p>
    <w:p w:rsidR="00A25CE9" w:rsidRPr="00B07C83" w:rsidRDefault="00A25CE9" w:rsidP="00A25CE9">
      <w:pPr>
        <w:autoSpaceDE w:val="0"/>
        <w:autoSpaceDN w:val="0"/>
        <w:adjustRightInd w:val="0"/>
        <w:ind w:firstLine="540"/>
        <w:jc w:val="both"/>
      </w:pPr>
      <w:r w:rsidRPr="00CE1FB2">
        <w:t xml:space="preserve">В соответствии со </w:t>
      </w:r>
      <w:hyperlink r:id="rId7" w:history="1">
        <w:r w:rsidRPr="00CE1FB2">
          <w:t>статьями 219</w:t>
        </w:r>
      </w:hyperlink>
      <w:r w:rsidRPr="00CE1FB2">
        <w:t xml:space="preserve"> и 219.2 Бюджетного кодекса Российской Федерации, приказом Минфина России от 30</w:t>
      </w:r>
      <w:r>
        <w:t xml:space="preserve"> декабря </w:t>
      </w:r>
      <w:r w:rsidRPr="00CE1FB2">
        <w:t>2015 №</w:t>
      </w:r>
      <w:r>
        <w:t xml:space="preserve"> </w:t>
      </w:r>
      <w:r w:rsidRPr="00CE1FB2">
        <w:t>221н «О порядке учета территориальными органами Федерального казначейства бюджетных и денежных обязательств получателей средств федерального бюджета» и с учетом полномочий, предусмотренных ч.</w:t>
      </w:r>
      <w:r>
        <w:t xml:space="preserve"> </w:t>
      </w:r>
      <w:r w:rsidRPr="00CE1FB2">
        <w:t xml:space="preserve">5 ст. 99 Федерального закона от </w:t>
      </w:r>
      <w:r>
        <w:t>5 апреля 2</w:t>
      </w:r>
      <w:r w:rsidRPr="00CE1FB2">
        <w:t>013 №</w:t>
      </w:r>
      <w:r>
        <w:t xml:space="preserve"> </w:t>
      </w:r>
      <w:r w:rsidRPr="00CE1FB2">
        <w:t xml:space="preserve">44-ФЗ </w:t>
      </w:r>
      <w:r>
        <w:t>«</w:t>
      </w:r>
      <w:r w:rsidRPr="00CE1FB2">
        <w:t>О контрактной системе в сфере закупок товаров, работ, услуг для обеспечения государственных и муниципальных нужд</w:t>
      </w:r>
      <w:r>
        <w:t>»</w:t>
      </w:r>
      <w:r w:rsidRPr="00CE1FB2">
        <w:t xml:space="preserve">, с целью приведения в соответствие с действующим законодательством муниципальных правовых актов Администрации </w:t>
      </w:r>
      <w:r>
        <w:t>Новорождественского</w:t>
      </w:r>
      <w:r w:rsidRPr="00CE1FB2">
        <w:t xml:space="preserve"> сельского поселения, регулирующих порядок исполнени</w:t>
      </w:r>
      <w:r>
        <w:t xml:space="preserve">я бюджета поселения по расходам, </w:t>
      </w:r>
    </w:p>
    <w:p w:rsidR="00A25CE9" w:rsidRDefault="00A25CE9" w:rsidP="00A25CE9">
      <w:pPr>
        <w:jc w:val="both"/>
      </w:pPr>
    </w:p>
    <w:p w:rsidR="00A25CE9" w:rsidRPr="00B063C9" w:rsidRDefault="00A25CE9" w:rsidP="00A25CE9"/>
    <w:p w:rsidR="00A25CE9" w:rsidRDefault="00A25CE9" w:rsidP="00A25CE9">
      <w:r w:rsidRPr="00B063C9">
        <w:t>ПОСТАНОВЛЯЮ:</w:t>
      </w:r>
    </w:p>
    <w:p w:rsidR="00A25CE9" w:rsidRDefault="00A25CE9" w:rsidP="00A25CE9"/>
    <w:p w:rsidR="00A25CE9" w:rsidRDefault="00A25CE9" w:rsidP="00A25CE9"/>
    <w:p w:rsidR="00A25CE9" w:rsidRPr="002E411B" w:rsidRDefault="00A25CE9" w:rsidP="00A25CE9">
      <w:pPr>
        <w:numPr>
          <w:ilvl w:val="0"/>
          <w:numId w:val="2"/>
        </w:numPr>
        <w:tabs>
          <w:tab w:val="left" w:pos="851"/>
        </w:tabs>
        <w:spacing w:line="360" w:lineRule="auto"/>
        <w:ind w:left="0" w:firstLine="567"/>
        <w:jc w:val="both"/>
      </w:pPr>
      <w:r w:rsidRPr="005A4CDF">
        <w:t xml:space="preserve">Утвердить порядок исполнения бюджета </w:t>
      </w:r>
      <w:r>
        <w:t>Новорождественского</w:t>
      </w:r>
      <w:r w:rsidRPr="005A4CDF">
        <w:t xml:space="preserve"> сельского поселения по расходам и источникам финансирования дефицита бюджета </w:t>
      </w:r>
      <w:r>
        <w:t>Новорождественского</w:t>
      </w:r>
      <w:r w:rsidRPr="005A4CDF">
        <w:t xml:space="preserve"> сельского поселения (далее Порядок) согласно приложению к настоящему постановлению</w:t>
      </w:r>
      <w:r w:rsidRPr="002E411B">
        <w:t xml:space="preserve">. </w:t>
      </w:r>
    </w:p>
    <w:p w:rsidR="00A25CE9" w:rsidRDefault="00A25CE9" w:rsidP="00A25CE9">
      <w:pPr>
        <w:tabs>
          <w:tab w:val="left" w:pos="851"/>
        </w:tabs>
        <w:spacing w:line="360" w:lineRule="auto"/>
        <w:ind w:firstLine="567"/>
        <w:jc w:val="both"/>
      </w:pPr>
      <w:r>
        <w:t>2.</w:t>
      </w:r>
      <w:r>
        <w:tab/>
        <w:t>Опубликовать  настоящее  Постановление в  Информационном  бюллетене Новорождественского сельского поселения и на официальном сайте муниципального образования «Новорождественское сельское поселение» в сети «Интернет».</w:t>
      </w:r>
    </w:p>
    <w:p w:rsidR="00A25CE9" w:rsidRDefault="00A25CE9" w:rsidP="00A25CE9">
      <w:pPr>
        <w:tabs>
          <w:tab w:val="left" w:pos="851"/>
        </w:tabs>
        <w:spacing w:line="360" w:lineRule="auto"/>
        <w:ind w:firstLine="567"/>
        <w:jc w:val="both"/>
      </w:pPr>
      <w:r>
        <w:t>3.</w:t>
      </w:r>
      <w:r>
        <w:tab/>
        <w:t>Установить, что настоящее постановление вступает в силу после официального опубликования.</w:t>
      </w:r>
    </w:p>
    <w:p w:rsidR="00A25CE9" w:rsidRPr="006C0711" w:rsidRDefault="00A25CE9" w:rsidP="00A25CE9">
      <w:pPr>
        <w:tabs>
          <w:tab w:val="left" w:pos="851"/>
        </w:tabs>
        <w:spacing w:line="360" w:lineRule="auto"/>
        <w:ind w:firstLine="567"/>
        <w:jc w:val="both"/>
      </w:pPr>
      <w:r>
        <w:lastRenderedPageBreak/>
        <w:t>4.</w:t>
      </w:r>
      <w:r>
        <w:tab/>
        <w:t xml:space="preserve">Контроль за исполнением настоящего </w:t>
      </w:r>
      <w:r w:rsidRPr="00400F5B">
        <w:t xml:space="preserve">Постановления </w:t>
      </w:r>
      <w:r>
        <w:t>возложить на специалиста 1-категории Иванову Г.В.</w:t>
      </w:r>
    </w:p>
    <w:p w:rsidR="00A25CE9" w:rsidRDefault="00A25CE9" w:rsidP="00A25CE9">
      <w:pPr>
        <w:spacing w:line="360" w:lineRule="auto"/>
        <w:ind w:firstLine="567"/>
        <w:jc w:val="both"/>
      </w:pPr>
    </w:p>
    <w:p w:rsidR="00A25CE9" w:rsidRPr="006C0711" w:rsidRDefault="00A25CE9" w:rsidP="00A25CE9"/>
    <w:p w:rsidR="00A25CE9" w:rsidRPr="00B063C9" w:rsidRDefault="00A25CE9" w:rsidP="00A25CE9">
      <w:r>
        <w:t>Глава</w:t>
      </w:r>
      <w:r w:rsidRPr="00B063C9">
        <w:t xml:space="preserve"> поселения</w:t>
      </w:r>
      <w:r>
        <w:t xml:space="preserve"> (Глава Администрации)                                                       А.В.Дудин</w:t>
      </w:r>
    </w:p>
    <w:p w:rsidR="00A25CE9" w:rsidRPr="00B063C9" w:rsidRDefault="00A25CE9" w:rsidP="00A25CE9">
      <w:pPr>
        <w:ind w:left="708" w:firstLine="708"/>
      </w:pPr>
    </w:p>
    <w:p w:rsidR="00A25CE9" w:rsidRPr="00B063C9" w:rsidRDefault="00A25CE9" w:rsidP="00A25CE9">
      <w:r w:rsidRPr="00B063C9">
        <w:t xml:space="preserve"> </w:t>
      </w:r>
    </w:p>
    <w:p w:rsidR="00A25CE9" w:rsidRDefault="00A25CE9" w:rsidP="00A25CE9">
      <w:pPr>
        <w:jc w:val="right"/>
      </w:pPr>
      <w:r w:rsidRPr="00B063C9">
        <w:t xml:space="preserve">  </w:t>
      </w:r>
    </w:p>
    <w:p w:rsidR="00A25CE9" w:rsidRDefault="00A25CE9" w:rsidP="00A25CE9"/>
    <w:p w:rsidR="00A25CE9" w:rsidRDefault="00A25CE9" w:rsidP="00A25CE9"/>
    <w:p w:rsidR="00A25CE9" w:rsidRDefault="00A25CE9" w:rsidP="00A25CE9"/>
    <w:p w:rsidR="00A25CE9" w:rsidRPr="00155500" w:rsidRDefault="00A25CE9" w:rsidP="00A25CE9">
      <w:pPr>
        <w:rPr>
          <w:sz w:val="18"/>
          <w:szCs w:val="18"/>
        </w:rPr>
      </w:pPr>
      <w:r>
        <w:rPr>
          <w:sz w:val="18"/>
          <w:szCs w:val="18"/>
        </w:rPr>
        <w:t>Г.В.Иванова</w:t>
      </w:r>
    </w:p>
    <w:p w:rsidR="00A25CE9" w:rsidRDefault="00A25CE9" w:rsidP="00A25CE9">
      <w:pPr>
        <w:rPr>
          <w:sz w:val="18"/>
          <w:szCs w:val="18"/>
        </w:rPr>
      </w:pPr>
      <w:r>
        <w:rPr>
          <w:sz w:val="18"/>
          <w:szCs w:val="18"/>
        </w:rPr>
        <w:t>946</w:t>
      </w:r>
      <w:r w:rsidRPr="00155500">
        <w:rPr>
          <w:sz w:val="18"/>
          <w:szCs w:val="18"/>
        </w:rPr>
        <w:t>-</w:t>
      </w:r>
      <w:r>
        <w:rPr>
          <w:sz w:val="18"/>
          <w:szCs w:val="18"/>
        </w:rPr>
        <w:t>52</w:t>
      </w:r>
      <w:r w:rsidRPr="00155500">
        <w:rPr>
          <w:sz w:val="18"/>
          <w:szCs w:val="18"/>
        </w:rPr>
        <w:t>4</w:t>
      </w:r>
    </w:p>
    <w:p w:rsidR="00A25CE9" w:rsidRDefault="00A25CE9" w:rsidP="00A25CE9">
      <w:pPr>
        <w:rPr>
          <w:sz w:val="18"/>
          <w:szCs w:val="18"/>
        </w:rPr>
      </w:pPr>
    </w:p>
    <w:p w:rsidR="00A25CE9" w:rsidRDefault="00A25CE9" w:rsidP="00A25CE9">
      <w:pPr>
        <w:pStyle w:val="ConsPlusNormal"/>
        <w:ind w:firstLine="0"/>
        <w:jc w:val="right"/>
        <w:rPr>
          <w:rFonts w:ascii="Times New Roman" w:hAnsi="Times New Roman" w:cs="Times New Roman"/>
        </w:rPr>
      </w:pPr>
    </w:p>
    <w:p w:rsidR="00A25CE9" w:rsidRDefault="00A25CE9" w:rsidP="00A25CE9">
      <w:pPr>
        <w:pStyle w:val="ConsPlusNormal"/>
        <w:ind w:left="5812" w:firstLine="0"/>
        <w:rPr>
          <w:rFonts w:ascii="Times New Roman" w:hAnsi="Times New Roman" w:cs="Times New Roman"/>
        </w:rPr>
      </w:pPr>
      <w:r w:rsidRPr="00C9752E">
        <w:rPr>
          <w:rFonts w:ascii="Times New Roman" w:hAnsi="Times New Roman" w:cs="Times New Roman"/>
        </w:rPr>
        <w:t xml:space="preserve">Приложение </w:t>
      </w:r>
    </w:p>
    <w:p w:rsidR="00A25CE9" w:rsidRPr="00C9752E" w:rsidRDefault="00A25CE9" w:rsidP="00A25CE9">
      <w:pPr>
        <w:pStyle w:val="ConsPlusNormal"/>
        <w:ind w:left="5812" w:firstLine="0"/>
        <w:rPr>
          <w:rFonts w:ascii="Times New Roman" w:hAnsi="Times New Roman" w:cs="Times New Roman"/>
        </w:rPr>
      </w:pPr>
      <w:r w:rsidRPr="00C9752E">
        <w:rPr>
          <w:rFonts w:ascii="Times New Roman" w:hAnsi="Times New Roman" w:cs="Times New Roman"/>
        </w:rPr>
        <w:t xml:space="preserve">к постановлению Администрации </w:t>
      </w:r>
      <w:r>
        <w:rPr>
          <w:rFonts w:ascii="Times New Roman" w:hAnsi="Times New Roman" w:cs="Times New Roman"/>
        </w:rPr>
        <w:t xml:space="preserve"> Новорождественского </w:t>
      </w:r>
      <w:r w:rsidRPr="00C9752E">
        <w:rPr>
          <w:rFonts w:ascii="Times New Roman" w:hAnsi="Times New Roman" w:cs="Times New Roman"/>
        </w:rPr>
        <w:t xml:space="preserve"> сельского поселения</w:t>
      </w:r>
      <w:r>
        <w:rPr>
          <w:rFonts w:ascii="Times New Roman" w:hAnsi="Times New Roman" w:cs="Times New Roman"/>
        </w:rPr>
        <w:t xml:space="preserve"> от 06.10.2022 № 58</w:t>
      </w:r>
    </w:p>
    <w:p w:rsidR="00A25CE9" w:rsidRPr="005A4CDF" w:rsidRDefault="00A25CE9" w:rsidP="00A25CE9">
      <w:pPr>
        <w:autoSpaceDE w:val="0"/>
        <w:autoSpaceDN w:val="0"/>
        <w:adjustRightInd w:val="0"/>
        <w:jc w:val="center"/>
        <w:rPr>
          <w:b/>
          <w:bCs/>
          <w:sz w:val="26"/>
          <w:szCs w:val="26"/>
        </w:rPr>
      </w:pPr>
    </w:p>
    <w:p w:rsidR="00A25CE9" w:rsidRPr="005A4CDF" w:rsidRDefault="00A25CE9" w:rsidP="00A25CE9">
      <w:pPr>
        <w:jc w:val="center"/>
        <w:rPr>
          <w:b/>
          <w:sz w:val="26"/>
          <w:szCs w:val="26"/>
        </w:rPr>
      </w:pPr>
      <w:r w:rsidRPr="005A4CDF">
        <w:rPr>
          <w:b/>
          <w:sz w:val="26"/>
          <w:szCs w:val="26"/>
        </w:rPr>
        <w:t>Порядок</w:t>
      </w:r>
    </w:p>
    <w:p w:rsidR="00A25CE9" w:rsidRPr="005A4CDF" w:rsidRDefault="00A25CE9" w:rsidP="00A25CE9">
      <w:pPr>
        <w:jc w:val="center"/>
        <w:rPr>
          <w:b/>
          <w:sz w:val="26"/>
          <w:szCs w:val="26"/>
        </w:rPr>
      </w:pPr>
      <w:r w:rsidRPr="005A4CDF">
        <w:rPr>
          <w:b/>
          <w:sz w:val="26"/>
          <w:szCs w:val="26"/>
        </w:rPr>
        <w:t>исполнения бюджета Н</w:t>
      </w:r>
      <w:r>
        <w:rPr>
          <w:b/>
          <w:sz w:val="26"/>
          <w:szCs w:val="26"/>
        </w:rPr>
        <w:t>оворождественского</w:t>
      </w:r>
      <w:r w:rsidRPr="005A4CDF">
        <w:rPr>
          <w:b/>
          <w:sz w:val="26"/>
          <w:szCs w:val="26"/>
        </w:rPr>
        <w:t xml:space="preserve"> сельского поселения</w:t>
      </w:r>
      <w:r w:rsidRPr="005A4CDF">
        <w:rPr>
          <w:sz w:val="26"/>
          <w:szCs w:val="26"/>
        </w:rPr>
        <w:t xml:space="preserve"> </w:t>
      </w:r>
      <w:r w:rsidRPr="005A4CDF">
        <w:rPr>
          <w:b/>
          <w:sz w:val="26"/>
          <w:szCs w:val="26"/>
        </w:rPr>
        <w:t xml:space="preserve">по расходам </w:t>
      </w:r>
    </w:p>
    <w:p w:rsidR="00A25CE9" w:rsidRPr="005A4CDF" w:rsidRDefault="00A25CE9" w:rsidP="00A25CE9">
      <w:pPr>
        <w:jc w:val="center"/>
        <w:rPr>
          <w:b/>
          <w:sz w:val="26"/>
          <w:szCs w:val="26"/>
        </w:rPr>
      </w:pPr>
      <w:r w:rsidRPr="005A4CDF">
        <w:rPr>
          <w:b/>
          <w:sz w:val="26"/>
          <w:szCs w:val="26"/>
        </w:rPr>
        <w:t>и источникам финансирования дефицита бюджета Н</w:t>
      </w:r>
      <w:r>
        <w:rPr>
          <w:b/>
          <w:sz w:val="26"/>
          <w:szCs w:val="26"/>
        </w:rPr>
        <w:t>оворождественского</w:t>
      </w:r>
      <w:r w:rsidRPr="005A4CDF">
        <w:rPr>
          <w:b/>
          <w:sz w:val="26"/>
          <w:szCs w:val="26"/>
        </w:rPr>
        <w:t xml:space="preserve"> сельского поселения</w:t>
      </w:r>
    </w:p>
    <w:p w:rsidR="00A25CE9" w:rsidRPr="005A4CDF" w:rsidRDefault="00A25CE9" w:rsidP="00A25CE9">
      <w:pPr>
        <w:jc w:val="center"/>
        <w:rPr>
          <w:b/>
        </w:rPr>
      </w:pPr>
    </w:p>
    <w:p w:rsidR="00A25CE9" w:rsidRPr="005A4CDF" w:rsidRDefault="00A25CE9" w:rsidP="00A25CE9">
      <w:pPr>
        <w:widowControl w:val="0"/>
        <w:autoSpaceDE w:val="0"/>
        <w:autoSpaceDN w:val="0"/>
        <w:ind w:firstLine="540"/>
        <w:jc w:val="center"/>
        <w:rPr>
          <w:b/>
        </w:rPr>
      </w:pPr>
      <w:r w:rsidRPr="005A4CDF">
        <w:rPr>
          <w:b/>
        </w:rPr>
        <w:t>1.Общие положения</w:t>
      </w:r>
    </w:p>
    <w:p w:rsidR="00A25CE9" w:rsidRPr="005A4CDF" w:rsidRDefault="00A25CE9" w:rsidP="00A25CE9">
      <w:pPr>
        <w:widowControl w:val="0"/>
        <w:autoSpaceDE w:val="0"/>
        <w:autoSpaceDN w:val="0"/>
        <w:ind w:firstLine="540"/>
        <w:jc w:val="both"/>
        <w:rPr>
          <w:b/>
        </w:rPr>
      </w:pPr>
    </w:p>
    <w:p w:rsidR="00A25CE9" w:rsidRPr="005A4CDF" w:rsidRDefault="00A25CE9" w:rsidP="00A25CE9">
      <w:pPr>
        <w:widowControl w:val="0"/>
        <w:autoSpaceDE w:val="0"/>
        <w:autoSpaceDN w:val="0"/>
        <w:ind w:firstLine="540"/>
        <w:jc w:val="both"/>
      </w:pPr>
      <w:r w:rsidRPr="005A4CDF">
        <w:t xml:space="preserve">1.1. Настоящий порядок разработан в соответствии с требованиями статей 219 и 219.2 Бюджетного кодекса и устанавливает порядок исполнения бюджета </w:t>
      </w:r>
      <w:r>
        <w:t>Новорождественского</w:t>
      </w:r>
      <w:r w:rsidRPr="005A4CDF">
        <w:t xml:space="preserve"> сельского поселения по расходам и источникам финансирования дефицита бюджета </w:t>
      </w:r>
      <w:r w:rsidRPr="000B3064">
        <w:t>Новорождественского</w:t>
      </w:r>
      <w:r w:rsidRPr="005A4CDF">
        <w:t xml:space="preserve"> сельского поселения.</w:t>
      </w:r>
    </w:p>
    <w:p w:rsidR="00A25CE9" w:rsidRPr="005A4CDF" w:rsidRDefault="00A25CE9" w:rsidP="00A25CE9">
      <w:pPr>
        <w:widowControl w:val="0"/>
        <w:autoSpaceDE w:val="0"/>
        <w:autoSpaceDN w:val="0"/>
        <w:ind w:firstLine="540"/>
        <w:jc w:val="both"/>
      </w:pPr>
      <w:r w:rsidRPr="005A4CDF">
        <w:t xml:space="preserve">1.2. Организация исполнения бюджета осуществляется Администрацией </w:t>
      </w:r>
      <w:r w:rsidRPr="000B3064">
        <w:t xml:space="preserve">Новорождественского </w:t>
      </w:r>
      <w:r w:rsidRPr="005A4CDF">
        <w:t>сельского поселения (далее по тексту - Администрация). Исполнение бюджета организуется на основе сводной бюджетной росписи и кассового плана.</w:t>
      </w:r>
    </w:p>
    <w:p w:rsidR="00A25CE9" w:rsidRPr="005A4CDF" w:rsidRDefault="00A25CE9" w:rsidP="00A25CE9">
      <w:pPr>
        <w:widowControl w:val="0"/>
        <w:autoSpaceDE w:val="0"/>
        <w:autoSpaceDN w:val="0"/>
        <w:ind w:firstLine="540"/>
        <w:jc w:val="both"/>
      </w:pPr>
      <w:r w:rsidRPr="005A4CDF">
        <w:t>1.3. 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(далее - администраторы источников) в соответствии со сводной бюджетной росписью, за исключением операций по управлению остатками средств на едином счете бюджета.</w:t>
      </w:r>
    </w:p>
    <w:p w:rsidR="00A25CE9" w:rsidRPr="005A4CDF" w:rsidRDefault="00A25CE9" w:rsidP="00A25CE9">
      <w:pPr>
        <w:widowControl w:val="0"/>
        <w:autoSpaceDE w:val="0"/>
        <w:autoSpaceDN w:val="0"/>
        <w:ind w:firstLine="540"/>
        <w:jc w:val="both"/>
      </w:pPr>
      <w:r w:rsidRPr="005A4CDF">
        <w:t xml:space="preserve">1.4. Учет операций по исполнению бюджета осуществляется  участниками бюджетного процесса </w:t>
      </w:r>
      <w:r w:rsidRPr="000B3064">
        <w:t>Новорождественского</w:t>
      </w:r>
      <w:r w:rsidRPr="005A4CDF">
        <w:t xml:space="preserve"> сельского поселения в рамках их бюджетных полномочий, в электронном виде в комплексной системе автоматизации исполнения бюджета и управления бюджетным процессом «АЦК - финансы» (далее - АЦК, АЦК </w:t>
      </w:r>
      <w:r>
        <w:t>«</w:t>
      </w:r>
      <w:r w:rsidRPr="005A4CDF">
        <w:t>Финансы</w:t>
      </w:r>
      <w:r>
        <w:t>»</w:t>
      </w:r>
      <w:r w:rsidRPr="005A4CDF">
        <w:t>) с открытием и ведением лицевых счетов в соответствии с Положением о порядке открытия и ведения лицевых счетов Управлением финансов Администрации Томского района, утвержденным приказом Управления финансов.</w:t>
      </w:r>
    </w:p>
    <w:p w:rsidR="00A25CE9" w:rsidRPr="005A4CDF" w:rsidRDefault="00A25CE9" w:rsidP="00A25CE9">
      <w:pPr>
        <w:widowControl w:val="0"/>
        <w:autoSpaceDE w:val="0"/>
        <w:autoSpaceDN w:val="0"/>
        <w:ind w:firstLine="540"/>
        <w:jc w:val="both"/>
      </w:pPr>
      <w:r w:rsidRPr="005A4CDF">
        <w:t xml:space="preserve">1.5. </w:t>
      </w:r>
      <w:r w:rsidRPr="005A4CDF">
        <w:rPr>
          <w:shd w:val="clear" w:color="auto" w:fill="FFFFFF"/>
        </w:rPr>
        <w:t>Лица, имеющие право действовать от имени получателя бюджетных средств, уполномоченные органы несут персональную ответственн</w:t>
      </w:r>
      <w:r>
        <w:rPr>
          <w:shd w:val="clear" w:color="auto" w:fill="FFFFFF"/>
        </w:rPr>
        <w:t>ость за вносимые в систему АЦК «</w:t>
      </w:r>
      <w:r w:rsidRPr="005A4CDF">
        <w:rPr>
          <w:shd w:val="clear" w:color="auto" w:fill="FFFFFF"/>
        </w:rPr>
        <w:t>Финансы</w:t>
      </w:r>
      <w:r>
        <w:rPr>
          <w:shd w:val="clear" w:color="auto" w:fill="FFFFFF"/>
        </w:rPr>
        <w:t>»</w:t>
      </w:r>
      <w:r w:rsidRPr="005A4CDF">
        <w:rPr>
          <w:shd w:val="clear" w:color="auto" w:fill="FFFFFF"/>
        </w:rPr>
        <w:t xml:space="preserve"> данные для постановки на учет бюджетных и денежных обязательств, за их полноту и достоверность, а также за соблюдение установленных Порядком сроков их представления.</w:t>
      </w:r>
    </w:p>
    <w:p w:rsidR="00A25CE9" w:rsidRPr="005A4CDF" w:rsidRDefault="00A25CE9" w:rsidP="00A25CE9">
      <w:pPr>
        <w:widowControl w:val="0"/>
        <w:autoSpaceDE w:val="0"/>
        <w:autoSpaceDN w:val="0"/>
        <w:ind w:firstLine="540"/>
        <w:jc w:val="both"/>
        <w:rPr>
          <w:shd w:val="clear" w:color="auto" w:fill="FFFFFF"/>
        </w:rPr>
      </w:pPr>
      <w:r w:rsidRPr="005A4CDF">
        <w:rPr>
          <w:shd w:val="clear" w:color="auto" w:fill="FFFFFF"/>
        </w:rPr>
        <w:t xml:space="preserve">1.6. Администрация </w:t>
      </w:r>
      <w:r w:rsidRPr="000B3064">
        <w:t>Новорождественского</w:t>
      </w:r>
      <w:r w:rsidRPr="005A4CDF">
        <w:t xml:space="preserve"> сельского поселения </w:t>
      </w:r>
      <w:r w:rsidRPr="005A4CDF">
        <w:rPr>
          <w:shd w:val="clear" w:color="auto" w:fill="FFFFFF"/>
        </w:rPr>
        <w:t>не несет ответственности за правильность содержащихся в представленных документах, являющихся основанием возникновения бюджетных и денежных обязательств, арифметических расчетов.</w:t>
      </w:r>
    </w:p>
    <w:p w:rsidR="00A25CE9" w:rsidRDefault="00A25CE9" w:rsidP="00A25CE9">
      <w:pPr>
        <w:widowControl w:val="0"/>
        <w:autoSpaceDE w:val="0"/>
        <w:autoSpaceDN w:val="0"/>
        <w:ind w:firstLine="540"/>
        <w:jc w:val="center"/>
        <w:rPr>
          <w:b/>
        </w:rPr>
      </w:pPr>
    </w:p>
    <w:p w:rsidR="00A25CE9" w:rsidRPr="005A4CDF" w:rsidRDefault="00A25CE9" w:rsidP="00A25CE9">
      <w:pPr>
        <w:widowControl w:val="0"/>
        <w:autoSpaceDE w:val="0"/>
        <w:autoSpaceDN w:val="0"/>
        <w:ind w:firstLine="540"/>
        <w:jc w:val="center"/>
        <w:rPr>
          <w:b/>
        </w:rPr>
      </w:pPr>
      <w:r w:rsidRPr="005A4CDF">
        <w:rPr>
          <w:b/>
        </w:rPr>
        <w:t>2. Принятие бюджетных обязательств</w:t>
      </w:r>
    </w:p>
    <w:p w:rsidR="00A25CE9" w:rsidRPr="005A4CDF" w:rsidRDefault="00A25CE9" w:rsidP="00A25CE9">
      <w:pPr>
        <w:widowControl w:val="0"/>
        <w:autoSpaceDE w:val="0"/>
        <w:autoSpaceDN w:val="0"/>
        <w:ind w:firstLine="540"/>
        <w:jc w:val="center"/>
        <w:rPr>
          <w:b/>
        </w:rPr>
      </w:pPr>
    </w:p>
    <w:p w:rsidR="00A25CE9" w:rsidRPr="005A4CDF" w:rsidRDefault="00A25CE9" w:rsidP="00A25CE9">
      <w:pPr>
        <w:suppressAutoHyphens/>
        <w:autoSpaceDE w:val="0"/>
        <w:autoSpaceDN w:val="0"/>
        <w:adjustRightInd w:val="0"/>
        <w:ind w:firstLine="567"/>
        <w:jc w:val="both"/>
      </w:pPr>
      <w:r w:rsidRPr="005A4CDF">
        <w:t xml:space="preserve">2.1. Получатель средств бюджета </w:t>
      </w:r>
      <w:r w:rsidRPr="000B3064">
        <w:t>Новорождественского</w:t>
      </w:r>
      <w:r w:rsidRPr="005A4CDF">
        <w:t xml:space="preserve"> сельского поселения (далее также получатель средств, бюджетополучатель, ПБС) принимает бюджетные обязательства за счет средств бюджета </w:t>
      </w:r>
      <w:r w:rsidRPr="000B3064">
        <w:t>Новорождественского</w:t>
      </w:r>
      <w:r w:rsidRPr="005A4CDF">
        <w:t xml:space="preserve"> сельского поселения в пределах, доведенных до него в текущем финансовом году лимитов бюджетных обязательств и с учетом принятых и неисполненных обязательств.</w:t>
      </w:r>
    </w:p>
    <w:p w:rsidR="00A25CE9" w:rsidRPr="005A4CDF" w:rsidRDefault="00A25CE9" w:rsidP="00A25CE9">
      <w:pPr>
        <w:suppressAutoHyphens/>
        <w:autoSpaceDE w:val="0"/>
        <w:autoSpaceDN w:val="0"/>
        <w:adjustRightInd w:val="0"/>
        <w:ind w:firstLine="567"/>
        <w:jc w:val="both"/>
      </w:pPr>
      <w:r w:rsidRPr="005A4CDF">
        <w:t>2.2. Лимиты бюджетных обязательств - объем прав в денежном выражении на принятие получателем средств бюджетных обязательств и (или) их исполнение в текущем финансовом году.</w:t>
      </w:r>
    </w:p>
    <w:p w:rsidR="00A25CE9" w:rsidRPr="005A4CDF" w:rsidRDefault="00A25CE9" w:rsidP="00A25CE9">
      <w:pPr>
        <w:suppressAutoHyphens/>
        <w:autoSpaceDE w:val="0"/>
        <w:autoSpaceDN w:val="0"/>
        <w:adjustRightInd w:val="0"/>
        <w:ind w:firstLine="567"/>
        <w:jc w:val="both"/>
      </w:pPr>
      <w:r w:rsidRPr="005A4CDF">
        <w:t xml:space="preserve">2.3. Получатель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 </w:t>
      </w:r>
    </w:p>
    <w:p w:rsidR="00A25CE9" w:rsidRPr="005A4CDF" w:rsidRDefault="00A25CE9" w:rsidP="00A25CE9">
      <w:pPr>
        <w:suppressAutoHyphens/>
        <w:autoSpaceDE w:val="0"/>
        <w:autoSpaceDN w:val="0"/>
        <w:adjustRightInd w:val="0"/>
        <w:ind w:firstLine="567"/>
        <w:jc w:val="both"/>
      </w:pPr>
      <w:r w:rsidRPr="005A4CDF">
        <w:t>2.4. Лимиты бюджетных обязательств текущего финансового года не препятствуют заключению муниципальных контрактов и договоров на срок, превышающий пределы финансового года при условии соблюдения требований действующего законодательства (ч.3 ст.72, ст.161 БК РФ).</w:t>
      </w:r>
    </w:p>
    <w:p w:rsidR="00A25CE9" w:rsidRPr="005A4CDF" w:rsidRDefault="00A25CE9" w:rsidP="00A25CE9">
      <w:pPr>
        <w:suppressAutoHyphens/>
        <w:autoSpaceDE w:val="0"/>
        <w:autoSpaceDN w:val="0"/>
        <w:adjustRightInd w:val="0"/>
        <w:ind w:firstLine="567"/>
        <w:jc w:val="both"/>
      </w:pPr>
      <w:r w:rsidRPr="005A4CDF">
        <w:t xml:space="preserve">2.5. В случае остатков неиспользованных на начало текущего финансового года лимитов бюджетных обязательств, получатель бюджетных средств представляет в Администрацию  </w:t>
      </w:r>
      <w:r w:rsidRPr="000B3064">
        <w:t>Новорождественского</w:t>
      </w:r>
      <w:r w:rsidRPr="005A4CDF">
        <w:t xml:space="preserve"> сельского поселения информацию об объеме неиспользованных на начало текущего финансового года лимитов бюджетных обязательств, в пределах которого могут быть увеличены бюджетные ассигнования на оплату муниципальных контрактов на поставку товаров, выполнение работ, оказание услуг для муниципальных нужд согласно приложению № 1 к настоящему порядку в срок не позднее 25 января текущего года.</w:t>
      </w:r>
    </w:p>
    <w:p w:rsidR="00A25CE9" w:rsidRPr="005A4CDF" w:rsidRDefault="00A25CE9" w:rsidP="00A25CE9">
      <w:pPr>
        <w:suppressAutoHyphens/>
        <w:autoSpaceDE w:val="0"/>
        <w:autoSpaceDN w:val="0"/>
        <w:adjustRightInd w:val="0"/>
        <w:ind w:firstLine="567"/>
        <w:jc w:val="both"/>
      </w:pPr>
      <w:r w:rsidRPr="005A4CDF">
        <w:t xml:space="preserve">2.6. В компетенцию Администрации </w:t>
      </w:r>
      <w:r w:rsidRPr="000B3064">
        <w:t>Новорождественского</w:t>
      </w:r>
      <w:r w:rsidRPr="005A4CDF">
        <w:t xml:space="preserve"> сельского поселения не входят функции контроля соблюдения муниципальными учреждениями и органами местного самоуправления процедур осуществления закупок для муниципальных нужд в соответствии с положениями Федерального закона от 05.04.2013 № 44 ФЗ, за исключением полномочий, предусмотренных частью 5 статьи 99 указанного Закона.</w:t>
      </w:r>
    </w:p>
    <w:p w:rsidR="00A25CE9" w:rsidRPr="005A4CDF" w:rsidRDefault="00A25CE9" w:rsidP="00A25CE9">
      <w:pPr>
        <w:suppressAutoHyphens/>
        <w:autoSpaceDE w:val="0"/>
        <w:autoSpaceDN w:val="0"/>
        <w:adjustRightInd w:val="0"/>
        <w:ind w:firstLine="567"/>
        <w:jc w:val="both"/>
      </w:pPr>
      <w:r w:rsidRPr="005A4CDF">
        <w:t xml:space="preserve">2.7.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муниципальных контрактов, иных договоров, казенное учреждение должно </w:t>
      </w:r>
      <w:hyperlink r:id="rId8" w:history="1">
        <w:r w:rsidRPr="005A4CDF">
          <w:t>обеспечить согласование</w:t>
        </w:r>
      </w:hyperlink>
      <w:r w:rsidRPr="005A4CDF">
        <w:t xml:space="preserve"> в соответствии с </w:t>
      </w:r>
      <w:hyperlink r:id="rId9" w:history="1">
        <w:r w:rsidRPr="005A4CDF">
          <w:t>законодательством</w:t>
        </w:r>
      </w:hyperlink>
      <w:r w:rsidRPr="005A4CDF">
        <w:t xml:space="preserve"> Российской Федерации о контрактной системе в сфере закупок товаров, работ, услуг для обеспечения муниципальных нужд новых условий муниципальных контрактов, в том числе по цене и (или) срокам их исполнения и (или) количеству (объему) товара (работы, услуги), иных договоров.</w:t>
      </w:r>
    </w:p>
    <w:p w:rsidR="00A25CE9" w:rsidRPr="005A4CDF" w:rsidRDefault="00A25CE9" w:rsidP="00A25CE9">
      <w:pPr>
        <w:suppressAutoHyphens/>
        <w:autoSpaceDE w:val="0"/>
        <w:autoSpaceDN w:val="0"/>
        <w:adjustRightInd w:val="0"/>
        <w:ind w:firstLine="567"/>
        <w:jc w:val="both"/>
      </w:pPr>
      <w:r w:rsidRPr="005A4CDF">
        <w:t>2.8. В случае признания в соответствии с Бюджетным Кодексом утратившими силу положений решения о бюджете на текущий финансовый год и плановый период в части, относящейся к плановому периоду, казенное учреждение вправе не принимать решение о расторжении ранее заключенных договоров и соглашений, подлежащих оплате в плановом периоде, при условии заключения дополнительных соглашений к указанным договорам и соглашениям, определяющих условия их исполнения в плановом периоде.</w:t>
      </w:r>
    </w:p>
    <w:p w:rsidR="00A25CE9" w:rsidRPr="005A4CDF" w:rsidRDefault="00A25CE9" w:rsidP="00A25CE9">
      <w:pPr>
        <w:suppressAutoHyphens/>
        <w:autoSpaceDE w:val="0"/>
        <w:autoSpaceDN w:val="0"/>
        <w:adjustRightInd w:val="0"/>
        <w:ind w:firstLine="567"/>
        <w:jc w:val="both"/>
      </w:pPr>
      <w:r w:rsidRPr="005A4CDF">
        <w:t>2.9.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муниципального образования отвечает орган местного самоуправления, орган местной администрации, осуществляющий бюджетные полномочия главного распорядителя бюджетных средств, в ведении которого находится соответствующее казенное учреждение.</w:t>
      </w:r>
    </w:p>
    <w:p w:rsidR="00A25CE9" w:rsidRPr="005A4CDF" w:rsidRDefault="00A25CE9" w:rsidP="00A25CE9">
      <w:pPr>
        <w:suppressAutoHyphens/>
        <w:autoSpaceDE w:val="0"/>
        <w:autoSpaceDN w:val="0"/>
        <w:adjustRightInd w:val="0"/>
        <w:ind w:firstLine="567"/>
        <w:jc w:val="both"/>
        <w:rPr>
          <w:rFonts w:eastAsia="Calibri"/>
          <w:lang w:eastAsia="en-US"/>
        </w:rPr>
      </w:pPr>
      <w:r w:rsidRPr="005A4CDF">
        <w:t xml:space="preserve">2.10. </w:t>
      </w:r>
      <w:r w:rsidRPr="005A4CDF">
        <w:rPr>
          <w:rFonts w:eastAsia="Calibri"/>
          <w:lang w:eastAsia="en-US"/>
        </w:rPr>
        <w:t>Ответственность за соответствие объема принятых бюджетных обязательств доведенным лимитам несет руководитель бюджетополучателя.</w:t>
      </w:r>
    </w:p>
    <w:p w:rsidR="00A25CE9" w:rsidRPr="005A4CDF" w:rsidRDefault="00A25CE9" w:rsidP="00A25CE9">
      <w:pPr>
        <w:suppressAutoHyphens/>
        <w:autoSpaceDE w:val="0"/>
        <w:autoSpaceDN w:val="0"/>
        <w:adjustRightInd w:val="0"/>
        <w:ind w:firstLine="567"/>
        <w:jc w:val="both"/>
        <w:rPr>
          <w:b/>
        </w:rPr>
      </w:pPr>
    </w:p>
    <w:p w:rsidR="00A25CE9" w:rsidRPr="005A4CDF" w:rsidRDefault="00A25CE9" w:rsidP="00A25CE9">
      <w:pPr>
        <w:widowControl w:val="0"/>
        <w:autoSpaceDE w:val="0"/>
        <w:autoSpaceDN w:val="0"/>
        <w:jc w:val="center"/>
        <w:rPr>
          <w:b/>
        </w:rPr>
      </w:pPr>
      <w:r w:rsidRPr="005A4CDF">
        <w:rPr>
          <w:b/>
        </w:rPr>
        <w:lastRenderedPageBreak/>
        <w:t xml:space="preserve">3. Учет бюджетных обязательств </w:t>
      </w:r>
    </w:p>
    <w:p w:rsidR="00A25CE9" w:rsidRPr="005A4CDF" w:rsidRDefault="00A25CE9" w:rsidP="00A25CE9">
      <w:pPr>
        <w:jc w:val="center"/>
        <w:rPr>
          <w:b/>
        </w:rPr>
      </w:pPr>
    </w:p>
    <w:p w:rsidR="00A25CE9" w:rsidRPr="005A4CDF" w:rsidRDefault="00A25CE9" w:rsidP="00A25CE9">
      <w:pPr>
        <w:tabs>
          <w:tab w:val="left" w:pos="567"/>
        </w:tabs>
        <w:ind w:firstLine="567"/>
        <w:jc w:val="both"/>
      </w:pPr>
      <w:r w:rsidRPr="005A4CDF">
        <w:t xml:space="preserve">3.1. Постановка на учет бюджетного обязательства и внесение изменений в поставленное на учет бюджетное обязательство осуществляется в соответствии с документами, предусмотренными Перечнем документов, на основании которых возникают бюджетные обязательства получателей средств бюджета </w:t>
      </w:r>
      <w:r w:rsidRPr="000B3064">
        <w:t>Новорождественского</w:t>
      </w:r>
      <w:r w:rsidRPr="005A4CDF">
        <w:t xml:space="preserve"> сельского поселения, согласно </w:t>
      </w:r>
      <w:hyperlink r:id="rId10">
        <w:r w:rsidRPr="005A4CDF">
          <w:rPr>
            <w:color w:val="000000"/>
          </w:rPr>
          <w:t>приложению №</w:t>
        </w:r>
      </w:hyperlink>
      <w:r w:rsidRPr="005A4CDF">
        <w:t xml:space="preserve"> 2 к настоящему Порядку (далее соответственно - документы-основания, Перечень). </w:t>
      </w:r>
    </w:p>
    <w:p w:rsidR="00A25CE9" w:rsidRPr="005A4CDF" w:rsidRDefault="00A25CE9" w:rsidP="00A25CE9">
      <w:pPr>
        <w:tabs>
          <w:tab w:val="left" w:pos="568"/>
        </w:tabs>
        <w:ind w:firstLine="567"/>
        <w:jc w:val="both"/>
      </w:pPr>
      <w:r w:rsidRPr="005A4CDF">
        <w:t xml:space="preserve">3.2. Постановка на учет бюджетных обязательств </w:t>
      </w:r>
      <w:r w:rsidRPr="005A4CDF">
        <w:rPr>
          <w:shd w:val="clear" w:color="auto" w:fill="FFFFFF"/>
        </w:rPr>
        <w:t xml:space="preserve">(внесение изменений в поставленное на учет бюджетное обязательство) </w:t>
      </w:r>
      <w:r w:rsidRPr="005A4CDF">
        <w:t xml:space="preserve">осуществляется автоматизировано с использованием АЦК на основании данных, внесенных в систему получателями средств. </w:t>
      </w:r>
    </w:p>
    <w:p w:rsidR="00A25CE9" w:rsidRPr="005A4CDF" w:rsidRDefault="00A25CE9" w:rsidP="00A25CE9">
      <w:pPr>
        <w:autoSpaceDE w:val="0"/>
        <w:autoSpaceDN w:val="0"/>
        <w:adjustRightInd w:val="0"/>
        <w:ind w:firstLine="540"/>
        <w:jc w:val="both"/>
      </w:pPr>
      <w:r w:rsidRPr="005A4CDF">
        <w:t xml:space="preserve">3.3. Для постановки на учет бюджетных обязательств уполномоченный работник ПБС в соответствии с документами-основаниями, прикрепляемыми в </w:t>
      </w:r>
      <w:r w:rsidRPr="005A4CDF">
        <w:rPr>
          <w:shd w:val="clear" w:color="auto" w:fill="FFFFFF"/>
        </w:rPr>
        <w:t xml:space="preserve">виде </w:t>
      </w:r>
      <w:r w:rsidRPr="005A4CDF">
        <w:t xml:space="preserve">электронной копии документа на бумажном носителе, созданной посредством его сканирования (далее </w:t>
      </w:r>
      <w:proofErr w:type="spellStart"/>
      <w:r w:rsidRPr="005A4CDF">
        <w:rPr>
          <w:shd w:val="clear" w:color="auto" w:fill="FFFFFF"/>
        </w:rPr>
        <w:t>скан-копии</w:t>
      </w:r>
      <w:proofErr w:type="spellEnd"/>
      <w:r w:rsidRPr="005A4CDF">
        <w:rPr>
          <w:shd w:val="clear" w:color="auto" w:fill="FFFFFF"/>
        </w:rPr>
        <w:t xml:space="preserve">), </w:t>
      </w:r>
      <w:r w:rsidRPr="005A4CDF">
        <w:t>формирует  в системе АЦК в электронном виде  документы:</w:t>
      </w:r>
    </w:p>
    <w:p w:rsidR="00A25CE9" w:rsidRPr="005A4CDF" w:rsidRDefault="00A25CE9" w:rsidP="00A25CE9">
      <w:pPr>
        <w:ind w:firstLine="567"/>
        <w:jc w:val="both"/>
      </w:pPr>
      <w:r w:rsidRPr="005A4CDF">
        <w:t xml:space="preserve">3.3.1. до статуса «На согласование» документ </w:t>
      </w:r>
      <w:r>
        <w:t>«</w:t>
      </w:r>
      <w:r w:rsidRPr="005A4CDF">
        <w:t>Договор</w:t>
      </w:r>
      <w:r>
        <w:t>»</w:t>
      </w:r>
      <w:r w:rsidRPr="005A4CDF">
        <w:t>, возникший на основании документов-оснований, предусмотренных пунктами 1, 2, 6, 12  и подпунктом 2 пункта 10 Перечня,  в течение 5 рабочих дней со дня заключения муниципального контракта (договора, соглашения) или размещения в ЕИС извещения об осуществлении закупки.</w:t>
      </w:r>
    </w:p>
    <w:p w:rsidR="00A25CE9" w:rsidRPr="005A4CDF" w:rsidRDefault="00A25CE9" w:rsidP="00A25CE9">
      <w:pPr>
        <w:ind w:firstLine="567"/>
        <w:jc w:val="both"/>
      </w:pPr>
      <w:r w:rsidRPr="005A4CDF">
        <w:t>По документу-основанию, предусмотренному пунктом 12 Перечня, после заключения муниципального контракта в течение 5 рабочих дней со дня его заключения уполномоченный работник ПБС уточняет с учетом условий заключенного контрак</w:t>
      </w:r>
      <w:r>
        <w:t>та документ в электронном виде «</w:t>
      </w:r>
      <w:r w:rsidRPr="005A4CDF">
        <w:t>Договор</w:t>
      </w:r>
      <w:r>
        <w:t>»</w:t>
      </w:r>
      <w:r w:rsidRPr="005A4CDF">
        <w:t>, созданный в соответствии с абзацем 1 настоящего подпункта,  и доводит уточненный до</w:t>
      </w:r>
      <w:r>
        <w:t>кумент «</w:t>
      </w:r>
      <w:r w:rsidRPr="005A4CDF">
        <w:t>Договор</w:t>
      </w:r>
      <w:r>
        <w:t>»</w:t>
      </w:r>
      <w:r w:rsidRPr="005A4CDF">
        <w:t xml:space="preserve"> до статуса «На согласование».</w:t>
      </w:r>
    </w:p>
    <w:p w:rsidR="00A25CE9" w:rsidRPr="005A4CDF" w:rsidRDefault="00A25CE9" w:rsidP="00A25CE9">
      <w:pPr>
        <w:autoSpaceDE w:val="0"/>
        <w:autoSpaceDN w:val="0"/>
        <w:adjustRightInd w:val="0"/>
        <w:ind w:firstLine="540"/>
        <w:jc w:val="both"/>
      </w:pPr>
      <w:r w:rsidRPr="005A4CDF">
        <w:t xml:space="preserve">В случае признания не состоявшимся определения поставщиков (подрядчиков, исполнителей) либо отмены определения поставщика (подрядчика, исполнителя) в порядке, установленном 44-ФЗ, ПБС в сформированный в соответствии с абзацем 1 настоящего подпункта документ </w:t>
      </w:r>
      <w:r>
        <w:t>«</w:t>
      </w:r>
      <w:r w:rsidRPr="005A4CDF">
        <w:t>Договор</w:t>
      </w:r>
      <w:r>
        <w:t>»</w:t>
      </w:r>
      <w:r w:rsidRPr="005A4CDF">
        <w:t xml:space="preserve">, созданный по документу-основанию по пункту 12 Перечня, вносит соответствующие изменения (в том числе </w:t>
      </w:r>
      <w:r>
        <w:t>«</w:t>
      </w:r>
      <w:r w:rsidRPr="005A4CDF">
        <w:t>обнуление</w:t>
      </w:r>
      <w:r>
        <w:t>»</w:t>
      </w:r>
      <w:r w:rsidRPr="005A4CDF">
        <w:t xml:space="preserve"> лимитов) и доводит уточненный документ в АЦК до статуса «На согласование». </w:t>
      </w:r>
    </w:p>
    <w:p w:rsidR="00A25CE9" w:rsidRPr="005A4CDF" w:rsidRDefault="00A25CE9" w:rsidP="00A25CE9">
      <w:pPr>
        <w:ind w:firstLine="567"/>
        <w:jc w:val="both"/>
        <w:rPr>
          <w:strike/>
        </w:rPr>
      </w:pPr>
      <w:r w:rsidRPr="005A4CDF">
        <w:t>3.3.2. до статуса «Подготовлен»  документ «Соглашения о порядке  и условиях предоставления субсидий» возникший на основании документов-оснований, предусмотренных пунктом 5 Перечня в течение 5 рабочих дней со дня заключения соглашения;</w:t>
      </w:r>
    </w:p>
    <w:p w:rsidR="00A25CE9" w:rsidRPr="005A4CDF" w:rsidRDefault="00A25CE9" w:rsidP="00A25CE9">
      <w:pPr>
        <w:ind w:firstLine="567"/>
        <w:jc w:val="both"/>
      </w:pPr>
      <w:r w:rsidRPr="005A4CDF">
        <w:t xml:space="preserve">3.3.3. до статуса «Подготовлен»  документ </w:t>
      </w:r>
      <w:r>
        <w:t>«</w:t>
      </w:r>
      <w:r w:rsidRPr="005A4CDF">
        <w:t>Бюджетное обязательство</w:t>
      </w:r>
      <w:r>
        <w:t>»</w:t>
      </w:r>
      <w:r w:rsidRPr="005A4CDF">
        <w:t xml:space="preserve"> возникший на основании документов-оснований, предусмотренных пунктами 7, 8, 9, 11 и подпунктами 1 и 3 пункта 10 Перечня не позднее 5 рабочих дней со дня доведения в установленном порядке соответствующих лимитов бюджетных обязательств.</w:t>
      </w:r>
    </w:p>
    <w:p w:rsidR="00A25CE9" w:rsidRPr="005A4CDF" w:rsidRDefault="00A25CE9" w:rsidP="00A25CE9">
      <w:pPr>
        <w:autoSpaceDE w:val="0"/>
        <w:autoSpaceDN w:val="0"/>
        <w:adjustRightInd w:val="0"/>
        <w:ind w:firstLine="540"/>
        <w:jc w:val="both"/>
      </w:pPr>
      <w:r w:rsidRPr="005A4CDF">
        <w:t xml:space="preserve">При постановке на учет бюджетного обязательства, возникшего на основании документа-основания, предусмотренного </w:t>
      </w:r>
      <w:hyperlink r:id="rId11" w:history="1">
        <w:r w:rsidRPr="005A4CDF">
          <w:t>пунктом 1</w:t>
        </w:r>
      </w:hyperlink>
      <w:r w:rsidRPr="005A4CDF">
        <w:t>1 Перечня, скан-копия указанного документа-основания не прикрепляется.</w:t>
      </w:r>
    </w:p>
    <w:p w:rsidR="00A25CE9" w:rsidRPr="005A4CDF" w:rsidRDefault="00A25CE9" w:rsidP="00A25CE9">
      <w:pPr>
        <w:autoSpaceDE w:val="0"/>
        <w:autoSpaceDN w:val="0"/>
        <w:adjustRightInd w:val="0"/>
        <w:ind w:firstLine="540"/>
        <w:jc w:val="both"/>
      </w:pPr>
      <w:r w:rsidRPr="005A4CDF">
        <w:t xml:space="preserve">3.3.4. В случаях отсутствия у получателя средств бюджета </w:t>
      </w:r>
      <w:r w:rsidRPr="000B3064">
        <w:t>Новорождественского</w:t>
      </w:r>
      <w:r w:rsidRPr="005A4CDF">
        <w:t xml:space="preserve"> сельского поселения технической возможности работы в АЦК, а также по согласованию с Управлением финансов, получателям бюджетных средств предоставляется рабочее место АЦК в Управлении финансов. </w:t>
      </w:r>
    </w:p>
    <w:p w:rsidR="00A25CE9" w:rsidRPr="005A4CDF" w:rsidRDefault="00A25CE9" w:rsidP="00A25CE9">
      <w:pPr>
        <w:autoSpaceDE w:val="0"/>
        <w:autoSpaceDN w:val="0"/>
        <w:adjustRightInd w:val="0"/>
        <w:ind w:firstLine="540"/>
        <w:jc w:val="both"/>
        <w:rPr>
          <w:shd w:val="clear" w:color="auto" w:fill="FFFFFF"/>
        </w:rPr>
      </w:pPr>
      <w:r w:rsidRPr="005A4CDF">
        <w:t>3.4</w:t>
      </w:r>
      <w:r w:rsidRPr="005A4CDF">
        <w:rPr>
          <w:shd w:val="clear" w:color="auto" w:fill="FFFFFF"/>
        </w:rPr>
        <w:t xml:space="preserve">. Постановка на учет бюджетных обязательств на основании документов-оснований, предусмотренных пунктами 3 и 4 Перечня осуществляется работниками  Администрации  </w:t>
      </w:r>
      <w:r w:rsidRPr="00886E57">
        <w:rPr>
          <w:shd w:val="clear" w:color="auto" w:fill="FFFFFF"/>
        </w:rPr>
        <w:t>Новорождественского</w:t>
      </w:r>
      <w:r w:rsidRPr="005A4CDF">
        <w:rPr>
          <w:shd w:val="clear" w:color="auto" w:fill="FFFFFF"/>
        </w:rPr>
        <w:t xml:space="preserve"> сельского поселения на основании Соглашения и (или) постановления (распоряжения) Администрации Томской области и (или) Администрации Томского района в течение  5 рабочих  дней со дня получения документов-оснований. </w:t>
      </w:r>
    </w:p>
    <w:p w:rsidR="00A25CE9" w:rsidRPr="005A4CDF" w:rsidRDefault="00A25CE9" w:rsidP="00A25CE9">
      <w:pPr>
        <w:shd w:val="clear" w:color="auto" w:fill="FFFFFF"/>
        <w:ind w:firstLine="567"/>
        <w:jc w:val="both"/>
        <w:rPr>
          <w:shd w:val="clear" w:color="auto" w:fill="FFFFFF"/>
        </w:rPr>
      </w:pPr>
      <w:r w:rsidRPr="005A4CDF">
        <w:t xml:space="preserve">3.5. Завершение постановки на учет бюджетных обязательств (завершение внесения изменений в поставленные на учет бюджетные обязательства), возникших из документов-оснований, предусмотренных </w:t>
      </w:r>
      <w:r w:rsidRPr="005A4CDF">
        <w:rPr>
          <w:shd w:val="clear" w:color="auto" w:fill="FFFFFF"/>
        </w:rPr>
        <w:t>согласно пункту 3.3. настоящего Порядка,</w:t>
      </w:r>
      <w:r w:rsidRPr="005A4CDF">
        <w:t xml:space="preserve"> осуществляется в </w:t>
      </w:r>
      <w:r w:rsidRPr="005A4CDF">
        <w:lastRenderedPageBreak/>
        <w:t xml:space="preserve">течение трех рабочих дней после проведения проверки информации, </w:t>
      </w:r>
      <w:r w:rsidRPr="005A4CDF">
        <w:rPr>
          <w:shd w:val="clear" w:color="auto" w:fill="FFFFFF"/>
        </w:rPr>
        <w:t xml:space="preserve">внесенной ПБС в систему АЦК </w:t>
      </w:r>
      <w:r>
        <w:rPr>
          <w:shd w:val="clear" w:color="auto" w:fill="FFFFFF"/>
        </w:rPr>
        <w:t>«</w:t>
      </w:r>
      <w:r w:rsidRPr="005A4CDF">
        <w:rPr>
          <w:shd w:val="clear" w:color="auto" w:fill="FFFFFF"/>
        </w:rPr>
        <w:t>Финансы</w:t>
      </w:r>
      <w:r>
        <w:rPr>
          <w:shd w:val="clear" w:color="auto" w:fill="FFFFFF"/>
        </w:rPr>
        <w:t>».</w:t>
      </w:r>
    </w:p>
    <w:p w:rsidR="00A25CE9" w:rsidRPr="005A4CDF" w:rsidRDefault="00A25CE9" w:rsidP="00A25CE9">
      <w:pPr>
        <w:autoSpaceDE w:val="0"/>
        <w:autoSpaceDN w:val="0"/>
        <w:adjustRightInd w:val="0"/>
        <w:ind w:firstLine="540"/>
        <w:jc w:val="both"/>
      </w:pPr>
      <w:r w:rsidRPr="005A4CDF">
        <w:rPr>
          <w:shd w:val="clear" w:color="auto" w:fill="FFFFFF"/>
        </w:rPr>
        <w:t>3.5.1.</w:t>
      </w:r>
      <w:r w:rsidRPr="005A4CDF">
        <w:t xml:space="preserve"> Уполномоченное лицо Администрации </w:t>
      </w:r>
      <w:r w:rsidRPr="00886E57">
        <w:t>Новорождественского</w:t>
      </w:r>
      <w:r w:rsidRPr="005A4CDF">
        <w:t xml:space="preserve"> сельского поселения</w:t>
      </w:r>
      <w:r>
        <w:t xml:space="preserve"> проверяет</w:t>
      </w:r>
      <w:r w:rsidRPr="005A4CDF">
        <w:t xml:space="preserve">  на:</w:t>
      </w:r>
    </w:p>
    <w:p w:rsidR="00A25CE9" w:rsidRPr="005A4CDF" w:rsidRDefault="00A25CE9" w:rsidP="00A25CE9">
      <w:pPr>
        <w:autoSpaceDE w:val="0"/>
        <w:autoSpaceDN w:val="0"/>
        <w:adjustRightInd w:val="0"/>
        <w:ind w:firstLine="540"/>
        <w:jc w:val="both"/>
      </w:pPr>
      <w:r w:rsidRPr="005A4CDF">
        <w:t xml:space="preserve"> соответствие кодов видов расходов классификации расходов местного бюджета и КОСГУ текстовому назначению платежа, исходя из содержания текста назначения платежа, в соответствии с порядком применения бюджетной классификации Российской Федерации (далее - порядок применения бюджетной классификации), а именно пункт 6.6. (в части КВР</w:t>
      </w:r>
      <w:r>
        <w:t xml:space="preserve"> и КОСГУ) «Договор» и пункт 5 (</w:t>
      </w:r>
      <w:r w:rsidRPr="005A4CDF">
        <w:t>в части КВР и КОСГУ) «Бюджетное обязательство» Приложение 3);</w:t>
      </w:r>
    </w:p>
    <w:p w:rsidR="00A25CE9" w:rsidRPr="005A4CDF" w:rsidRDefault="00A25CE9" w:rsidP="00A25CE9">
      <w:pPr>
        <w:autoSpaceDE w:val="0"/>
        <w:autoSpaceDN w:val="0"/>
        <w:adjustRightInd w:val="0"/>
        <w:ind w:firstLine="540"/>
        <w:jc w:val="both"/>
      </w:pPr>
      <w:r w:rsidRPr="005A4CDF">
        <w:t>-соответствие наименования, ИНН, КПП, банковских реквизитов получателя денежных средств, указанных в сформированном ПБС в АЦК «Финансы» документе в электронном виде, наименованию, ИНН, КПП, банковским реквизитам получателя денежных средств, указанным в документе-основании, созданным посредством их сканирования и прикрепленным в АЦК, а именно пункты 6.1, 6.2. «Договор» и пункты 8.1., 8.2 «Бюджетное обязательство» Приложение 3;</w:t>
      </w:r>
    </w:p>
    <w:p w:rsidR="00A25CE9" w:rsidRPr="005A4CDF" w:rsidRDefault="00A25CE9" w:rsidP="00A25CE9">
      <w:pPr>
        <w:shd w:val="clear" w:color="auto" w:fill="FFFFFF"/>
        <w:tabs>
          <w:tab w:val="left" w:pos="709"/>
        </w:tabs>
        <w:ind w:firstLine="567"/>
        <w:jc w:val="both"/>
        <w:rPr>
          <w:shd w:val="clear" w:color="auto" w:fill="FFFFFF"/>
        </w:rPr>
      </w:pPr>
      <w:r w:rsidRPr="005A4CDF">
        <w:t xml:space="preserve"> наличие информации, установленной приложением 3 к настоящему Порядку;</w:t>
      </w:r>
    </w:p>
    <w:p w:rsidR="00A25CE9" w:rsidRPr="005A4CDF" w:rsidRDefault="00A25CE9" w:rsidP="00A25CE9">
      <w:pPr>
        <w:shd w:val="clear" w:color="auto" w:fill="FFFFFF"/>
        <w:tabs>
          <w:tab w:val="left" w:pos="709"/>
        </w:tabs>
        <w:ind w:firstLine="567"/>
        <w:jc w:val="both"/>
      </w:pPr>
      <w:r w:rsidRPr="005A4CDF">
        <w:rPr>
          <w:shd w:val="clear" w:color="auto" w:fill="FFFFFF"/>
        </w:rPr>
        <w:t xml:space="preserve"> </w:t>
      </w:r>
      <w:proofErr w:type="spellStart"/>
      <w:r w:rsidRPr="005A4CDF">
        <w:t>непревышение</w:t>
      </w:r>
      <w:proofErr w:type="spellEnd"/>
      <w:r w:rsidRPr="005A4CDF">
        <w:t xml:space="preserve"> суммы бюджетного обязательства над суммой неиспользованных лимитов бюджетных обязательств  по соответствующим кодам классификации расходов  бюджета </w:t>
      </w:r>
      <w:r w:rsidRPr="00886E57">
        <w:t>Новорождественского</w:t>
      </w:r>
      <w:r w:rsidRPr="005A4CDF">
        <w:t xml:space="preserve"> сельского поселения;</w:t>
      </w:r>
    </w:p>
    <w:p w:rsidR="00A25CE9" w:rsidRPr="005A4CDF" w:rsidRDefault="00A25CE9" w:rsidP="00A25CE9">
      <w:pPr>
        <w:shd w:val="clear" w:color="auto" w:fill="FFFFFF"/>
        <w:tabs>
          <w:tab w:val="left" w:pos="709"/>
        </w:tabs>
        <w:ind w:firstLine="567"/>
        <w:jc w:val="both"/>
      </w:pPr>
      <w:r w:rsidRPr="005A4CDF">
        <w:t xml:space="preserve"> соответствие предмета бюджетного обязательства, указанного в сформированном ПБС в АЦК «Финансы документе в электронном виде наименованию, утвержденному в муниципальных программах </w:t>
      </w:r>
      <w:r w:rsidRPr="00886E57">
        <w:t>Новорождественского</w:t>
      </w:r>
      <w:r w:rsidRPr="005A4CDF">
        <w:t xml:space="preserve"> сельского поселения, коду классификации расходов местного бюджета за исключением КВР и КОСГУ.</w:t>
      </w:r>
    </w:p>
    <w:p w:rsidR="00A25CE9" w:rsidRPr="005A4CDF" w:rsidRDefault="00A25CE9" w:rsidP="00A25CE9">
      <w:pPr>
        <w:tabs>
          <w:tab w:val="left" w:pos="709"/>
        </w:tabs>
        <w:ind w:firstLine="540"/>
        <w:jc w:val="both"/>
      </w:pPr>
      <w:r w:rsidRPr="005A4CDF">
        <w:t xml:space="preserve">3.6. При положительном результате проверки информации, указанной в пункте 3.5., уполномоченный Администрации </w:t>
      </w:r>
      <w:r w:rsidRPr="00886E57">
        <w:t>Новорождественского</w:t>
      </w:r>
      <w:r w:rsidRPr="005A4CDF">
        <w:t xml:space="preserve"> сельского поселения осуществляет учет бюджетных обязательств путем завершения обработки в АЦК документа, сформированного ПБС, а именно:</w:t>
      </w:r>
    </w:p>
    <w:p w:rsidR="00A25CE9" w:rsidRPr="005A4CDF" w:rsidRDefault="00A25CE9" w:rsidP="00A25CE9">
      <w:pPr>
        <w:tabs>
          <w:tab w:val="left" w:pos="709"/>
        </w:tabs>
        <w:ind w:firstLine="540"/>
        <w:jc w:val="both"/>
      </w:pPr>
      <w:r w:rsidRPr="005A4CDF">
        <w:t>3.6.1. по пунктам 1, 2, 5, 6 Перечня формируется документ «Бюджетное обязательство», которому автоматически присваивается учетный номер бюджетного обязательства;</w:t>
      </w:r>
    </w:p>
    <w:p w:rsidR="00A25CE9" w:rsidRPr="005A4CDF" w:rsidRDefault="00A25CE9" w:rsidP="00A25CE9">
      <w:pPr>
        <w:tabs>
          <w:tab w:val="left" w:pos="709"/>
        </w:tabs>
        <w:ind w:firstLine="540"/>
        <w:jc w:val="both"/>
      </w:pPr>
      <w:r w:rsidRPr="005A4CDF">
        <w:t>3.6.2. по пунктам 3, 4, 7, 8, 9, 10, 11, 12 Перечня автоматически  присваивается учетный номер бюджетного обязательства.</w:t>
      </w:r>
    </w:p>
    <w:p w:rsidR="00A25CE9" w:rsidRPr="005A4CDF" w:rsidRDefault="00A25CE9" w:rsidP="00A25CE9">
      <w:pPr>
        <w:ind w:firstLine="540"/>
        <w:jc w:val="both"/>
      </w:pPr>
      <w:r w:rsidRPr="005A4CDF">
        <w:t>3.7</w:t>
      </w:r>
      <w:r w:rsidRPr="005A4CDF">
        <w:rPr>
          <w:shd w:val="clear" w:color="auto" w:fill="FFFFFF"/>
        </w:rPr>
        <w:t>. В случае отрицательного результата проверки информации,</w:t>
      </w:r>
      <w:r w:rsidRPr="005A4CDF">
        <w:t xml:space="preserve"> указанной в пункте 3.5., </w:t>
      </w:r>
      <w:r w:rsidRPr="005A4CDF">
        <w:rPr>
          <w:shd w:val="clear" w:color="auto" w:fill="FFFFFF"/>
        </w:rPr>
        <w:t xml:space="preserve"> </w:t>
      </w:r>
      <w:r w:rsidRPr="005A4CDF">
        <w:t>уполномоченный работник</w:t>
      </w:r>
      <w:r w:rsidRPr="005A4CDF">
        <w:rPr>
          <w:shd w:val="clear" w:color="auto" w:fill="FFFFFF"/>
        </w:rPr>
        <w:t xml:space="preserve"> Администрации </w:t>
      </w:r>
      <w:r w:rsidRPr="00886E57">
        <w:t>Новорождественского</w:t>
      </w:r>
      <w:r w:rsidRPr="005A4CDF">
        <w:t xml:space="preserve"> сельского поселения </w:t>
      </w:r>
      <w:r w:rsidRPr="005A4CDF">
        <w:rPr>
          <w:shd w:val="clear" w:color="auto" w:fill="FFFFFF"/>
        </w:rPr>
        <w:t>отказывает в учете бюджетного обязательства с указанием причины.</w:t>
      </w:r>
    </w:p>
    <w:p w:rsidR="00A25CE9" w:rsidRPr="005A4CDF" w:rsidRDefault="00A25CE9" w:rsidP="00A25CE9">
      <w:pPr>
        <w:ind w:firstLine="540"/>
        <w:jc w:val="both"/>
      </w:pPr>
      <w:r w:rsidRPr="005A4CDF">
        <w:t xml:space="preserve">3.8. </w:t>
      </w:r>
      <w:r w:rsidRPr="005A4CDF">
        <w:rPr>
          <w:color w:val="000000"/>
        </w:rPr>
        <w:t xml:space="preserve">Неисполненная часть бюджетного обязательства на конец текущего финансового года и бюджетные обязательства, заключенные в текущем финансовом году на срок более одного года, подлежат переучету в очередном финансовом году на основании информации </w:t>
      </w:r>
      <w:r w:rsidRPr="005A4CDF">
        <w:t>об объеме неиспользованных на начало текущего финансового года лимитов бюджетных обязательств, согласно приложению 1 к настоящему Порядку.</w:t>
      </w:r>
    </w:p>
    <w:p w:rsidR="00A25CE9" w:rsidRPr="005A4CDF" w:rsidRDefault="00A25CE9" w:rsidP="00A25CE9">
      <w:pPr>
        <w:autoSpaceDE w:val="0"/>
        <w:autoSpaceDN w:val="0"/>
        <w:adjustRightInd w:val="0"/>
        <w:jc w:val="both"/>
      </w:pPr>
      <w:r w:rsidRPr="005A4CDF">
        <w:tab/>
        <w:t>Переучет</w:t>
      </w:r>
      <w:r w:rsidRPr="005A4CDF">
        <w:rPr>
          <w:color w:val="000000"/>
        </w:rPr>
        <w:t xml:space="preserve"> бюджетного обязательства </w:t>
      </w:r>
      <w:r w:rsidRPr="005A4CDF">
        <w:t>производится за счет бюджетных ассигнований, и в пределах лимитов бюджетных обязательств, предусмотренных на текущий финансовый год.</w:t>
      </w:r>
    </w:p>
    <w:p w:rsidR="00A25CE9" w:rsidRPr="005A4CDF" w:rsidRDefault="00A25CE9" w:rsidP="00A25CE9">
      <w:pPr>
        <w:ind w:firstLine="540"/>
        <w:jc w:val="both"/>
      </w:pPr>
      <w:r w:rsidRPr="005A4CDF">
        <w:t xml:space="preserve">В случае, если коды бюджетной классификации Российской Федерации, по которым бюджетное обязательство было поставлено на учет в отчетном финансовом году, в текущем финансовом году являются недействующими, то в бюджетном обязательстве указываются соответствующие им коды бюджетной классификации Российской Федерации, установленные на текущий финансовый год.         </w:t>
      </w:r>
    </w:p>
    <w:p w:rsidR="00A25CE9" w:rsidRPr="005A4CDF" w:rsidRDefault="00A25CE9" w:rsidP="00A25CE9">
      <w:pPr>
        <w:ind w:firstLine="540"/>
        <w:jc w:val="both"/>
      </w:pPr>
      <w:r w:rsidRPr="005A4CDF">
        <w:t xml:space="preserve">3.9. Внесение изменений в документ-основание является основанием для внесения изменений  в ранее поставленное на учет бюджетное обязательство в порядке, установленном пунктом 3.3. При этом номер бюджетного обязательства не изменяется и к документу, сформированному в электронном виде в АЦК, прикрепляется скан документа, являющегося основанием для внесения изменений (дополнений). </w:t>
      </w:r>
    </w:p>
    <w:p w:rsidR="00A25CE9" w:rsidRPr="005A4CDF" w:rsidRDefault="00A25CE9" w:rsidP="00A25CE9">
      <w:pPr>
        <w:ind w:firstLine="540"/>
        <w:jc w:val="both"/>
      </w:pPr>
      <w:r w:rsidRPr="005A4CDF">
        <w:t xml:space="preserve">3.10. Для аннулирования неисполненной части бюджетного обязательства, поставленного на учет  в связи с исполнением (расторжением) документа-основания </w:t>
      </w:r>
      <w:r w:rsidRPr="005A4CDF">
        <w:lastRenderedPageBreak/>
        <w:t>получатель средств вносит изменения в поставленное на учет бюджетное обязательство в порядке, указанные в п.3.3 Порядка.</w:t>
      </w:r>
    </w:p>
    <w:p w:rsidR="00A25CE9" w:rsidRPr="005A4CDF" w:rsidRDefault="00A25CE9" w:rsidP="00A25CE9">
      <w:pPr>
        <w:ind w:firstLine="540"/>
        <w:jc w:val="both"/>
      </w:pPr>
      <w:r w:rsidRPr="005A4CDF">
        <w:t xml:space="preserve">3.11. В случае принятия получателем бюджетных средств бюджетных обязательств по муниципальному контракту (договору) по нескольким кодам бюджетной </w:t>
      </w:r>
      <w:hyperlink r:id="rId12">
        <w:r w:rsidRPr="005A4CDF">
          <w:t>классификации</w:t>
        </w:r>
      </w:hyperlink>
      <w:r w:rsidRPr="005A4CDF">
        <w:t xml:space="preserve"> Российской Федерации такие обязательства учитываются раздельно с присвоением учетного номера каждому бюджетному обязательству. При этом сумма каждого бюджетного обязательства не должна превышать объема свободного остатка лимитов бюджетных обязательств отдельно по каждому коду бюджетной классификации.</w:t>
      </w:r>
    </w:p>
    <w:p w:rsidR="00A25CE9" w:rsidRPr="005A4CDF" w:rsidRDefault="00A25CE9" w:rsidP="00A25CE9">
      <w:pPr>
        <w:ind w:firstLine="540"/>
        <w:jc w:val="both"/>
        <w:rPr>
          <w:rFonts w:eastAsia="Calibri"/>
        </w:rPr>
      </w:pPr>
      <w:r w:rsidRPr="005A4CDF">
        <w:t>3.12. При реорганизации или ликвидации бюджетополучателя неисполненные бюджетные обязательства должны быть урегулированы правопреемником или соответствующим ГРБС в соответствии с действующим законодательством</w:t>
      </w:r>
      <w:r w:rsidRPr="005A4CDF">
        <w:rPr>
          <w:rFonts w:eastAsia="Calibri"/>
        </w:rPr>
        <w:t>.</w:t>
      </w:r>
    </w:p>
    <w:p w:rsidR="00A25CE9" w:rsidRPr="005A4CDF" w:rsidRDefault="00A25CE9" w:rsidP="00A25CE9">
      <w:pPr>
        <w:autoSpaceDE w:val="0"/>
        <w:autoSpaceDN w:val="0"/>
        <w:adjustRightInd w:val="0"/>
        <w:ind w:firstLine="540"/>
        <w:jc w:val="both"/>
      </w:pPr>
      <w:r w:rsidRPr="005A4CDF">
        <w:rPr>
          <w:rFonts w:eastAsia="Calibri"/>
        </w:rPr>
        <w:t xml:space="preserve">3.13. </w:t>
      </w:r>
      <w:r w:rsidRPr="005A4CDF">
        <w:t>При принятии на учет бюджетному обязательству присваивается уникальный, последовательный в пределах финансового года, учетный номер. Учетный номер бюджетного обязательства не подлежит изменению, в том числе при изменении отдельных реквизитов бюджетного обязательства. Учетный номер заполняется автоматически в АЦК "Финансы".</w:t>
      </w:r>
    </w:p>
    <w:p w:rsidR="00A25CE9" w:rsidRPr="005A4CDF" w:rsidRDefault="00A25CE9" w:rsidP="00A25CE9">
      <w:pPr>
        <w:autoSpaceDE w:val="0"/>
        <w:autoSpaceDN w:val="0"/>
        <w:adjustRightInd w:val="0"/>
        <w:ind w:firstLine="540"/>
        <w:jc w:val="both"/>
      </w:pPr>
      <w:r w:rsidRPr="005A4CDF">
        <w:t xml:space="preserve"> Учетный номер бюджетного обязательства имеет следующую структуру, состоящую из девятнадцати  разрядов:</w:t>
      </w:r>
    </w:p>
    <w:p w:rsidR="00A25CE9" w:rsidRPr="005A4CDF" w:rsidRDefault="00A25CE9" w:rsidP="00A25CE9">
      <w:pPr>
        <w:autoSpaceDE w:val="0"/>
        <w:autoSpaceDN w:val="0"/>
        <w:adjustRightInd w:val="0"/>
        <w:ind w:firstLine="540"/>
        <w:jc w:val="both"/>
      </w:pPr>
      <w:r w:rsidRPr="005A4CDF">
        <w:t>с 1 по 8 разряд -  уникальный код получателя средств местного бюджета по реестру участников бюджетного процесса, а также юридических лиц, не являющихся участниками бюджетного процесса;</w:t>
      </w:r>
    </w:p>
    <w:p w:rsidR="00A25CE9" w:rsidRPr="005A4CDF" w:rsidRDefault="00A25CE9" w:rsidP="00A25CE9">
      <w:pPr>
        <w:autoSpaceDE w:val="0"/>
        <w:autoSpaceDN w:val="0"/>
        <w:adjustRightInd w:val="0"/>
        <w:ind w:firstLine="540"/>
        <w:jc w:val="both"/>
      </w:pPr>
      <w:r w:rsidRPr="005A4CDF">
        <w:t>9 и 10 разряды - последние две цифры года, в котором бюджетное обязательство поставлено на учет;</w:t>
      </w:r>
    </w:p>
    <w:p w:rsidR="00A25CE9" w:rsidRPr="005A4CDF" w:rsidRDefault="00A25CE9" w:rsidP="00A25CE9">
      <w:pPr>
        <w:autoSpaceDE w:val="0"/>
        <w:autoSpaceDN w:val="0"/>
        <w:adjustRightInd w:val="0"/>
        <w:ind w:firstLine="540"/>
        <w:jc w:val="both"/>
      </w:pPr>
      <w:r w:rsidRPr="005A4CDF">
        <w:t>с 11 по 19 разряд - уникальный номер бюджетного обязательства, присваиваемые в рамках одного календарного года.</w:t>
      </w:r>
    </w:p>
    <w:p w:rsidR="00A25CE9" w:rsidRPr="005A4CDF" w:rsidRDefault="00A25CE9" w:rsidP="00A25CE9">
      <w:pPr>
        <w:widowControl w:val="0"/>
        <w:autoSpaceDE w:val="0"/>
        <w:autoSpaceDN w:val="0"/>
        <w:ind w:firstLine="540"/>
        <w:jc w:val="both"/>
        <w:rPr>
          <w:strike/>
        </w:rPr>
      </w:pPr>
    </w:p>
    <w:p w:rsidR="00A25CE9" w:rsidRPr="005A4CDF" w:rsidRDefault="00A25CE9" w:rsidP="00A25CE9">
      <w:pPr>
        <w:autoSpaceDE w:val="0"/>
        <w:autoSpaceDN w:val="0"/>
        <w:adjustRightInd w:val="0"/>
        <w:ind w:firstLine="540"/>
        <w:jc w:val="center"/>
        <w:rPr>
          <w:b/>
        </w:rPr>
      </w:pPr>
      <w:r w:rsidRPr="005A4CDF">
        <w:rPr>
          <w:b/>
        </w:rPr>
        <w:t>4. Порядок учета денежных обязательств</w:t>
      </w:r>
    </w:p>
    <w:p w:rsidR="00A25CE9" w:rsidRPr="005A4CDF" w:rsidRDefault="00A25CE9" w:rsidP="00A25CE9">
      <w:pPr>
        <w:widowControl w:val="0"/>
        <w:autoSpaceDE w:val="0"/>
        <w:autoSpaceDN w:val="0"/>
        <w:jc w:val="both"/>
      </w:pPr>
    </w:p>
    <w:p w:rsidR="00A25CE9" w:rsidRPr="005A4CDF" w:rsidRDefault="00A25CE9" w:rsidP="00A25CE9">
      <w:pPr>
        <w:autoSpaceDE w:val="0"/>
        <w:autoSpaceDN w:val="0"/>
        <w:adjustRightInd w:val="0"/>
        <w:ind w:firstLine="540"/>
        <w:jc w:val="both"/>
      </w:pPr>
      <w:r w:rsidRPr="005A4CDF">
        <w:t>4.1. Постановка на учет денежного обязательства и внесение изменений в поставленное на учет денежное обязательство осуществляется ПБС в АЦК в электронной форме «Денежное обязательство» (далее – Сведения о денежном обязательстве) в полном соответствии с документом – основанием возникновения денежного обязательства, предусмотренного графой 3 Перечня.</w:t>
      </w:r>
    </w:p>
    <w:p w:rsidR="00A25CE9" w:rsidRPr="005A4CDF" w:rsidRDefault="00A25CE9" w:rsidP="00A25CE9">
      <w:pPr>
        <w:autoSpaceDE w:val="0"/>
        <w:autoSpaceDN w:val="0"/>
        <w:adjustRightInd w:val="0"/>
        <w:ind w:firstLine="540"/>
        <w:jc w:val="both"/>
      </w:pPr>
      <w:r>
        <w:t xml:space="preserve">4.2. </w:t>
      </w:r>
      <w:r w:rsidRPr="005A4CDF">
        <w:t>В течении 3 рабочих  дней, получателем средств формируются и доводятся до статуса «Исполнение» Сведения о денежных обязательствах, включая авансовые платежи».</w:t>
      </w:r>
    </w:p>
    <w:p w:rsidR="00A25CE9" w:rsidRPr="005A4CDF" w:rsidRDefault="00A25CE9" w:rsidP="00A25CE9">
      <w:pPr>
        <w:autoSpaceDE w:val="0"/>
        <w:autoSpaceDN w:val="0"/>
        <w:adjustRightInd w:val="0"/>
        <w:ind w:firstLine="540"/>
        <w:jc w:val="both"/>
      </w:pPr>
      <w:r w:rsidRPr="005A4CDF">
        <w:t>4.3. На статусе «Подготовлен» Сведениям о денежном обязательстве автоматически присваивается учетный номер денежному обязательству.</w:t>
      </w:r>
    </w:p>
    <w:p w:rsidR="00A25CE9" w:rsidRPr="005A4CDF" w:rsidRDefault="00A25CE9" w:rsidP="00A25CE9">
      <w:pPr>
        <w:autoSpaceDE w:val="0"/>
        <w:autoSpaceDN w:val="0"/>
        <w:adjustRightInd w:val="0"/>
        <w:ind w:firstLine="540"/>
        <w:jc w:val="both"/>
      </w:pPr>
      <w:r w:rsidRPr="005A4CDF">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A25CE9" w:rsidRPr="005A4CDF" w:rsidRDefault="00A25CE9" w:rsidP="00A25CE9">
      <w:pPr>
        <w:autoSpaceDE w:val="0"/>
        <w:autoSpaceDN w:val="0"/>
        <w:adjustRightInd w:val="0"/>
        <w:ind w:firstLine="540"/>
        <w:jc w:val="both"/>
      </w:pPr>
      <w:r w:rsidRPr="005A4CDF">
        <w:t>Учетный номер денежного обязательства имеет следующую структуру, состоящую из двадцати двух разрядов:</w:t>
      </w:r>
    </w:p>
    <w:p w:rsidR="00A25CE9" w:rsidRPr="005A4CDF" w:rsidRDefault="00A25CE9" w:rsidP="00A25CE9">
      <w:pPr>
        <w:autoSpaceDE w:val="0"/>
        <w:autoSpaceDN w:val="0"/>
        <w:adjustRightInd w:val="0"/>
        <w:ind w:firstLine="540"/>
        <w:jc w:val="both"/>
      </w:pPr>
      <w:r w:rsidRPr="005A4CDF">
        <w:t>с 1 по 19 разряд - учетный номер соответствующего бюджетного обязательства;</w:t>
      </w:r>
    </w:p>
    <w:p w:rsidR="00A25CE9" w:rsidRPr="005A4CDF" w:rsidRDefault="00A25CE9" w:rsidP="00A25CE9">
      <w:pPr>
        <w:autoSpaceDE w:val="0"/>
        <w:autoSpaceDN w:val="0"/>
        <w:adjustRightInd w:val="0"/>
        <w:ind w:firstLine="540"/>
        <w:jc w:val="both"/>
      </w:pPr>
      <w:r w:rsidRPr="005A4CDF">
        <w:t>с 20 по 22 разряд - порядковый номер денежного обязательства.</w:t>
      </w:r>
      <w:bookmarkStart w:id="0" w:name="P16"/>
      <w:bookmarkStart w:id="1" w:name="P21"/>
      <w:bookmarkEnd w:id="0"/>
      <w:bookmarkEnd w:id="1"/>
      <w:r w:rsidRPr="005A4CDF">
        <w:tab/>
      </w:r>
    </w:p>
    <w:p w:rsidR="00A25CE9" w:rsidRPr="005A4CDF" w:rsidRDefault="00A25CE9" w:rsidP="00A25CE9">
      <w:pPr>
        <w:widowControl w:val="0"/>
        <w:suppressAutoHyphens/>
        <w:autoSpaceDE w:val="0"/>
        <w:autoSpaceDN w:val="0"/>
        <w:adjustRightInd w:val="0"/>
        <w:ind w:firstLine="851"/>
        <w:jc w:val="both"/>
      </w:pPr>
    </w:p>
    <w:p w:rsidR="00A25CE9" w:rsidRPr="005A4CDF" w:rsidRDefault="00A25CE9" w:rsidP="00A25CE9">
      <w:pPr>
        <w:widowControl w:val="0"/>
        <w:suppressAutoHyphens/>
        <w:autoSpaceDE w:val="0"/>
        <w:autoSpaceDN w:val="0"/>
        <w:adjustRightInd w:val="0"/>
        <w:ind w:firstLine="851"/>
        <w:jc w:val="center"/>
        <w:rPr>
          <w:b/>
        </w:rPr>
      </w:pPr>
      <w:r w:rsidRPr="005A4CDF">
        <w:rPr>
          <w:b/>
        </w:rPr>
        <w:t>5. Внесение изменений в произведенные расходы</w:t>
      </w:r>
    </w:p>
    <w:p w:rsidR="00A25CE9" w:rsidRPr="005A4CDF" w:rsidRDefault="00A25CE9" w:rsidP="00A25CE9">
      <w:pPr>
        <w:widowControl w:val="0"/>
        <w:suppressAutoHyphens/>
        <w:autoSpaceDE w:val="0"/>
        <w:autoSpaceDN w:val="0"/>
        <w:adjustRightInd w:val="0"/>
        <w:ind w:firstLine="851"/>
        <w:jc w:val="both"/>
      </w:pPr>
    </w:p>
    <w:p w:rsidR="00A25CE9" w:rsidRPr="005A4CDF" w:rsidRDefault="00A25CE9" w:rsidP="00A25CE9">
      <w:pPr>
        <w:widowControl w:val="0"/>
        <w:suppressAutoHyphens/>
        <w:autoSpaceDE w:val="0"/>
        <w:autoSpaceDN w:val="0"/>
        <w:adjustRightInd w:val="0"/>
        <w:ind w:firstLine="851"/>
        <w:jc w:val="both"/>
      </w:pPr>
      <w:r w:rsidRPr="005A4CDF">
        <w:t>5.1</w:t>
      </w:r>
      <w:r w:rsidRPr="005A4CDF">
        <w:rPr>
          <w:b/>
        </w:rPr>
        <w:t xml:space="preserve"> </w:t>
      </w:r>
      <w:r w:rsidRPr="005A4CDF">
        <w:t>Внесение изменений в произведенные расходы:</w:t>
      </w:r>
    </w:p>
    <w:p w:rsidR="00A25CE9" w:rsidRPr="005A4CDF" w:rsidRDefault="00A25CE9" w:rsidP="00A25CE9">
      <w:pPr>
        <w:widowControl w:val="0"/>
        <w:suppressAutoHyphens/>
        <w:autoSpaceDE w:val="0"/>
        <w:autoSpaceDN w:val="0"/>
        <w:adjustRightInd w:val="0"/>
        <w:ind w:firstLine="851"/>
        <w:jc w:val="both"/>
      </w:pPr>
      <w:r w:rsidRPr="005A4CDF">
        <w:t xml:space="preserve">  изменения законодательства по бюджетной классификации бюджетов Российской Федерации;</w:t>
      </w:r>
    </w:p>
    <w:p w:rsidR="00A25CE9" w:rsidRPr="005A4CDF" w:rsidRDefault="00A25CE9" w:rsidP="00A25CE9">
      <w:pPr>
        <w:widowControl w:val="0"/>
        <w:suppressAutoHyphens/>
        <w:autoSpaceDE w:val="0"/>
        <w:autoSpaceDN w:val="0"/>
        <w:adjustRightInd w:val="0"/>
        <w:ind w:firstLine="851"/>
        <w:jc w:val="both"/>
      </w:pPr>
      <w:r w:rsidRPr="005A4CDF">
        <w:t xml:space="preserve"> при разборе поступлений в части восстановления неклассифицированных расходов;</w:t>
      </w:r>
    </w:p>
    <w:p w:rsidR="00A25CE9" w:rsidRPr="005A4CDF" w:rsidRDefault="00A25CE9" w:rsidP="00A25CE9">
      <w:pPr>
        <w:widowControl w:val="0"/>
        <w:suppressAutoHyphens/>
        <w:autoSpaceDE w:val="0"/>
        <w:autoSpaceDN w:val="0"/>
        <w:adjustRightInd w:val="0"/>
        <w:ind w:firstLine="851"/>
        <w:jc w:val="both"/>
      </w:pPr>
      <w:r w:rsidRPr="005A4CDF">
        <w:t xml:space="preserve"> при обнаружении ошибочно произведенных записей.</w:t>
      </w:r>
    </w:p>
    <w:p w:rsidR="00A25CE9" w:rsidRPr="005A4CDF" w:rsidRDefault="00A25CE9" w:rsidP="00A25CE9">
      <w:pPr>
        <w:widowControl w:val="0"/>
        <w:suppressAutoHyphens/>
        <w:autoSpaceDE w:val="0"/>
        <w:autoSpaceDN w:val="0"/>
        <w:adjustRightInd w:val="0"/>
        <w:ind w:firstLine="851"/>
        <w:jc w:val="both"/>
      </w:pPr>
      <w:r w:rsidRPr="005A4CDF">
        <w:t>5.2. С целью внесения изменений в произведенные расходы, ПБС в адрес Управления финансов направляет письмо с указанием следующей информации:</w:t>
      </w:r>
    </w:p>
    <w:p w:rsidR="00A25CE9" w:rsidRPr="005A4CDF" w:rsidRDefault="00A25CE9" w:rsidP="00A25CE9">
      <w:pPr>
        <w:widowControl w:val="0"/>
        <w:suppressAutoHyphens/>
        <w:autoSpaceDE w:val="0"/>
        <w:autoSpaceDN w:val="0"/>
        <w:adjustRightInd w:val="0"/>
        <w:ind w:firstLine="851"/>
        <w:jc w:val="both"/>
      </w:pPr>
      <w:r w:rsidRPr="005A4CDF">
        <w:t xml:space="preserve"> причина изменения произведенных расходов;</w:t>
      </w:r>
    </w:p>
    <w:p w:rsidR="00A25CE9" w:rsidRPr="005A4CDF" w:rsidRDefault="00A25CE9" w:rsidP="00A25CE9">
      <w:pPr>
        <w:widowControl w:val="0"/>
        <w:suppressAutoHyphens/>
        <w:autoSpaceDE w:val="0"/>
        <w:autoSpaceDN w:val="0"/>
        <w:adjustRightInd w:val="0"/>
        <w:ind w:firstLine="851"/>
        <w:jc w:val="both"/>
      </w:pPr>
      <w:r w:rsidRPr="005A4CDF">
        <w:t xml:space="preserve"> номер и дата платежного поручения, по которому был произведен расход;</w:t>
      </w:r>
    </w:p>
    <w:p w:rsidR="00A25CE9" w:rsidRPr="005A4CDF" w:rsidRDefault="00A25CE9" w:rsidP="00A25CE9">
      <w:pPr>
        <w:widowControl w:val="0"/>
        <w:suppressAutoHyphens/>
        <w:autoSpaceDE w:val="0"/>
        <w:autoSpaceDN w:val="0"/>
        <w:adjustRightInd w:val="0"/>
        <w:ind w:firstLine="851"/>
        <w:jc w:val="both"/>
      </w:pPr>
      <w:r w:rsidRPr="005A4CDF">
        <w:lastRenderedPageBreak/>
        <w:t xml:space="preserve"> коды бюджетной классификации, с которой был произведен расход (КВСР, КФСР, КЦСР, КВР, КОСГУ, </w:t>
      </w:r>
      <w:proofErr w:type="spellStart"/>
      <w:r w:rsidRPr="005A4CDF">
        <w:t>Доп.ФК</w:t>
      </w:r>
      <w:proofErr w:type="spellEnd"/>
      <w:r w:rsidRPr="005A4CDF">
        <w:t xml:space="preserve">, Доп.ЭК, </w:t>
      </w:r>
      <w:proofErr w:type="spellStart"/>
      <w:r w:rsidRPr="005A4CDF">
        <w:t>Доп.КР</w:t>
      </w:r>
      <w:proofErr w:type="spellEnd"/>
      <w:r w:rsidRPr="005A4CDF">
        <w:t>);</w:t>
      </w:r>
    </w:p>
    <w:p w:rsidR="00A25CE9" w:rsidRPr="005A4CDF" w:rsidRDefault="00A25CE9" w:rsidP="00A25CE9">
      <w:pPr>
        <w:widowControl w:val="0"/>
        <w:suppressAutoHyphens/>
        <w:autoSpaceDE w:val="0"/>
        <w:autoSpaceDN w:val="0"/>
        <w:adjustRightInd w:val="0"/>
        <w:ind w:firstLine="851"/>
        <w:jc w:val="both"/>
      </w:pPr>
      <w:r w:rsidRPr="005A4CDF">
        <w:t xml:space="preserve"> сумма исполненного платежного поручения со знаком минус;</w:t>
      </w:r>
    </w:p>
    <w:p w:rsidR="00A25CE9" w:rsidRPr="005A4CDF" w:rsidRDefault="00A25CE9" w:rsidP="00A25CE9">
      <w:pPr>
        <w:widowControl w:val="0"/>
        <w:suppressAutoHyphens/>
        <w:autoSpaceDE w:val="0"/>
        <w:autoSpaceDN w:val="0"/>
        <w:adjustRightInd w:val="0"/>
        <w:ind w:firstLine="851"/>
        <w:jc w:val="both"/>
      </w:pPr>
      <w:r w:rsidRPr="005A4CDF">
        <w:t xml:space="preserve"> коды бюджетной классификации, на которую необходимо произвести перемещение кассового расхода;</w:t>
      </w:r>
    </w:p>
    <w:p w:rsidR="00A25CE9" w:rsidRPr="005A4CDF" w:rsidRDefault="00A25CE9" w:rsidP="00A25CE9">
      <w:pPr>
        <w:widowControl w:val="0"/>
        <w:suppressAutoHyphens/>
        <w:autoSpaceDE w:val="0"/>
        <w:autoSpaceDN w:val="0"/>
        <w:adjustRightInd w:val="0"/>
        <w:ind w:firstLine="851"/>
        <w:jc w:val="both"/>
      </w:pPr>
      <w:r w:rsidRPr="005A4CDF">
        <w:t xml:space="preserve"> сумма перемещаемого кассового расхода со знаком плюс.</w:t>
      </w:r>
    </w:p>
    <w:p w:rsidR="00A25CE9" w:rsidRPr="005A4CDF" w:rsidRDefault="00A25CE9" w:rsidP="00A25CE9">
      <w:pPr>
        <w:widowControl w:val="0"/>
        <w:suppressAutoHyphens/>
        <w:autoSpaceDE w:val="0"/>
        <w:autoSpaceDN w:val="0"/>
        <w:adjustRightInd w:val="0"/>
        <w:ind w:firstLine="851"/>
        <w:jc w:val="both"/>
      </w:pPr>
      <w:r w:rsidRPr="005A4CDF">
        <w:t>5.3. Для внесения изменений в расходы, отраженные на лицевых счетах, открытых в Управлении финансов и в ФК, специалистом комитета доходов, учета и контроля оформляются Уведомления об уточнении вида и принадлежности платежа, Уведомления об уточнении кода бюджетной классификации Российской Федерации по произведенным кассовым выплатам. Уведомления отправляются в электронном виде через систему «Клиент – СЭД».</w:t>
      </w:r>
    </w:p>
    <w:p w:rsidR="00A25CE9" w:rsidRDefault="00A25CE9" w:rsidP="00A25CE9">
      <w:pPr>
        <w:autoSpaceDE w:val="0"/>
        <w:autoSpaceDN w:val="0"/>
        <w:adjustRightInd w:val="0"/>
        <w:jc w:val="center"/>
        <w:rPr>
          <w:b/>
          <w:bCs/>
        </w:rPr>
        <w:sectPr w:rsidR="00A25CE9" w:rsidSect="00E44DB3">
          <w:headerReference w:type="default" r:id="rId13"/>
          <w:pgSz w:w="11906" w:h="16838"/>
          <w:pgMar w:top="851" w:right="850" w:bottom="426" w:left="1276" w:header="708" w:footer="708" w:gutter="0"/>
          <w:cols w:space="708"/>
          <w:titlePg/>
          <w:docGrid w:linePitch="360"/>
        </w:sectPr>
      </w:pPr>
    </w:p>
    <w:p w:rsidR="00A25CE9" w:rsidRPr="00C5768E" w:rsidRDefault="00A25CE9" w:rsidP="00A25CE9">
      <w:pPr>
        <w:ind w:left="10348"/>
        <w:rPr>
          <w:sz w:val="20"/>
          <w:szCs w:val="20"/>
        </w:rPr>
      </w:pPr>
      <w:r w:rsidRPr="00C5768E">
        <w:rPr>
          <w:sz w:val="20"/>
          <w:szCs w:val="20"/>
        </w:rPr>
        <w:lastRenderedPageBreak/>
        <w:t>Приложение 1</w:t>
      </w:r>
    </w:p>
    <w:p w:rsidR="00A25CE9" w:rsidRPr="00C5768E" w:rsidRDefault="00A25CE9" w:rsidP="00A25CE9">
      <w:pPr>
        <w:ind w:left="10348"/>
        <w:rPr>
          <w:sz w:val="20"/>
          <w:szCs w:val="20"/>
        </w:rPr>
      </w:pPr>
      <w:r w:rsidRPr="00C5768E">
        <w:rPr>
          <w:sz w:val="20"/>
          <w:szCs w:val="20"/>
        </w:rPr>
        <w:t xml:space="preserve">к Порядку исполнения бюджета </w:t>
      </w:r>
      <w:r>
        <w:rPr>
          <w:sz w:val="20"/>
          <w:szCs w:val="20"/>
        </w:rPr>
        <w:t>Новорождественского</w:t>
      </w:r>
      <w:r w:rsidRPr="00C5768E">
        <w:rPr>
          <w:sz w:val="20"/>
          <w:szCs w:val="20"/>
        </w:rPr>
        <w:t xml:space="preserve"> сельского поселения по расходам, утвержденному постановлением</w:t>
      </w:r>
      <w:r>
        <w:rPr>
          <w:sz w:val="20"/>
          <w:szCs w:val="20"/>
        </w:rPr>
        <w:t xml:space="preserve"> </w:t>
      </w:r>
      <w:r w:rsidRPr="00C5768E">
        <w:rPr>
          <w:sz w:val="20"/>
          <w:szCs w:val="20"/>
        </w:rPr>
        <w:t>Администрации Н</w:t>
      </w:r>
      <w:r>
        <w:rPr>
          <w:sz w:val="20"/>
          <w:szCs w:val="20"/>
        </w:rPr>
        <w:t>оворождественского</w:t>
      </w:r>
      <w:r w:rsidRPr="00C5768E">
        <w:rPr>
          <w:sz w:val="20"/>
          <w:szCs w:val="20"/>
        </w:rPr>
        <w:t xml:space="preserve"> сельского поселения</w:t>
      </w:r>
    </w:p>
    <w:p w:rsidR="00A25CE9" w:rsidRPr="00C5768E" w:rsidRDefault="00A25CE9" w:rsidP="00A25CE9">
      <w:pPr>
        <w:ind w:left="10348"/>
        <w:jc w:val="both"/>
        <w:rPr>
          <w:sz w:val="20"/>
          <w:szCs w:val="20"/>
        </w:rPr>
      </w:pPr>
    </w:p>
    <w:p w:rsidR="00A25CE9" w:rsidRPr="00CE1FB2" w:rsidRDefault="00A25CE9" w:rsidP="00A25CE9">
      <w:pPr>
        <w:jc w:val="center"/>
        <w:rPr>
          <w:b/>
        </w:rPr>
      </w:pPr>
      <w:r w:rsidRPr="00CE1FB2">
        <w:rPr>
          <w:b/>
        </w:rPr>
        <w:t xml:space="preserve">ИНФОРМАЦИЯ </w:t>
      </w:r>
    </w:p>
    <w:p w:rsidR="00A25CE9" w:rsidRPr="00CE1FB2" w:rsidRDefault="00A25CE9" w:rsidP="00A25CE9">
      <w:pPr>
        <w:jc w:val="center"/>
        <w:rPr>
          <w:b/>
        </w:rPr>
      </w:pPr>
      <w:r w:rsidRPr="00CE1FB2">
        <w:rPr>
          <w:b/>
        </w:rPr>
        <w:t xml:space="preserve">об объеме неиспользованных на начало текущего финансового года лимитов бюджетных обязательств, </w:t>
      </w:r>
    </w:p>
    <w:p w:rsidR="00A25CE9" w:rsidRPr="00CE1FB2" w:rsidRDefault="00A25CE9" w:rsidP="00A25CE9">
      <w:pPr>
        <w:jc w:val="center"/>
        <w:rPr>
          <w:b/>
        </w:rPr>
      </w:pPr>
      <w:r w:rsidRPr="00CE1FB2">
        <w:rPr>
          <w:b/>
        </w:rPr>
        <w:t>в пределах которых могут быть увеличены бюджетные ассигнования на оплату муниципальных контрактов на поставку товаров,</w:t>
      </w:r>
    </w:p>
    <w:p w:rsidR="00A25CE9" w:rsidRPr="00CE1FB2" w:rsidRDefault="00A25CE9" w:rsidP="00A25CE9">
      <w:pPr>
        <w:jc w:val="center"/>
        <w:rPr>
          <w:b/>
        </w:rPr>
      </w:pPr>
      <w:r w:rsidRPr="00CE1FB2">
        <w:rPr>
          <w:b/>
        </w:rPr>
        <w:t xml:space="preserve">выполнение работ, оказание услуг для муниципальных нужд </w:t>
      </w:r>
    </w:p>
    <w:p w:rsidR="00A25CE9" w:rsidRPr="00CE1FB2" w:rsidRDefault="00A25CE9" w:rsidP="00A25CE9">
      <w:pPr>
        <w:jc w:val="center"/>
        <w:rPr>
          <w:b/>
        </w:rPr>
      </w:pPr>
      <w:r w:rsidRPr="00CE1FB2">
        <w:rPr>
          <w:b/>
        </w:rPr>
        <w:t>на 1 января 20___ г.</w:t>
      </w:r>
    </w:p>
    <w:p w:rsidR="00A25CE9" w:rsidRPr="00CE1FB2" w:rsidRDefault="00A25CE9" w:rsidP="00A25CE9">
      <w:pPr>
        <w:jc w:val="both"/>
      </w:pPr>
    </w:p>
    <w:p w:rsidR="00A25CE9" w:rsidRPr="00CE1FB2" w:rsidRDefault="00A25CE9" w:rsidP="00A25CE9">
      <w:pPr>
        <w:rPr>
          <w:sz w:val="22"/>
          <w:szCs w:val="22"/>
        </w:rPr>
      </w:pPr>
      <w:r w:rsidRPr="00CE1FB2">
        <w:rPr>
          <w:sz w:val="22"/>
          <w:szCs w:val="22"/>
        </w:rPr>
        <w:t>Главный распорядитель средств   бюджета ___________________________________________</w:t>
      </w:r>
    </w:p>
    <w:p w:rsidR="00A25CE9" w:rsidRPr="00CE1FB2" w:rsidRDefault="00A25CE9" w:rsidP="00A25CE9">
      <w:pPr>
        <w:tabs>
          <w:tab w:val="left" w:pos="4530"/>
        </w:tabs>
        <w:jc w:val="right"/>
        <w:rPr>
          <w:sz w:val="22"/>
          <w:szCs w:val="22"/>
        </w:rPr>
      </w:pPr>
      <w:r w:rsidRPr="00CE1FB2">
        <w:rPr>
          <w:sz w:val="22"/>
          <w:szCs w:val="22"/>
        </w:rPr>
        <w:tab/>
        <w:t>(руб.)</w:t>
      </w:r>
    </w:p>
    <w:tbl>
      <w:tblPr>
        <w:tblW w:w="0" w:type="auto"/>
        <w:tblInd w:w="52" w:type="dxa"/>
        <w:tblCellMar>
          <w:left w:w="10" w:type="dxa"/>
          <w:right w:w="10" w:type="dxa"/>
        </w:tblCellMar>
        <w:tblLook w:val="0000"/>
      </w:tblPr>
      <w:tblGrid>
        <w:gridCol w:w="479"/>
        <w:gridCol w:w="612"/>
        <w:gridCol w:w="549"/>
        <w:gridCol w:w="392"/>
        <w:gridCol w:w="854"/>
        <w:gridCol w:w="436"/>
        <w:gridCol w:w="436"/>
        <w:gridCol w:w="809"/>
        <w:gridCol w:w="983"/>
        <w:gridCol w:w="809"/>
        <w:gridCol w:w="809"/>
        <w:gridCol w:w="819"/>
        <w:gridCol w:w="1185"/>
        <w:gridCol w:w="1185"/>
        <w:gridCol w:w="1185"/>
        <w:gridCol w:w="1593"/>
        <w:gridCol w:w="1346"/>
        <w:gridCol w:w="1152"/>
      </w:tblGrid>
      <w:tr w:rsidR="00A25CE9" w:rsidRPr="00CE1FB2" w:rsidTr="00A92C4F">
        <w:trPr>
          <w:trHeight w:val="1"/>
        </w:trPr>
        <w:tc>
          <w:tcPr>
            <w:tcW w:w="3968" w:type="dxa"/>
            <w:gridSpan w:val="7"/>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A25CE9" w:rsidRPr="00CE1FB2" w:rsidRDefault="00A25CE9" w:rsidP="00A92C4F">
            <w:pPr>
              <w:jc w:val="center"/>
              <w:rPr>
                <w:rFonts w:ascii="Calibri" w:hAnsi="Calibri"/>
                <w:sz w:val="22"/>
                <w:szCs w:val="22"/>
              </w:rPr>
            </w:pPr>
            <w:r w:rsidRPr="00CE1FB2">
              <w:rPr>
                <w:sz w:val="22"/>
                <w:szCs w:val="22"/>
              </w:rPr>
              <w:t>Код по БК</w:t>
            </w:r>
          </w:p>
        </w:tc>
        <w:tc>
          <w:tcPr>
            <w:tcW w:w="80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jc w:val="center"/>
              <w:rPr>
                <w:rFonts w:ascii="Calibri" w:hAnsi="Calibri"/>
                <w:sz w:val="22"/>
                <w:szCs w:val="22"/>
              </w:rPr>
            </w:pPr>
            <w:r w:rsidRPr="00CE1FB2">
              <w:rPr>
                <w:sz w:val="18"/>
                <w:szCs w:val="22"/>
              </w:rPr>
              <w:t>Дата и номер договора</w:t>
            </w:r>
          </w:p>
        </w:tc>
        <w:tc>
          <w:tcPr>
            <w:tcW w:w="97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jc w:val="center"/>
              <w:rPr>
                <w:rFonts w:ascii="Calibri" w:hAnsi="Calibri"/>
                <w:sz w:val="22"/>
                <w:szCs w:val="22"/>
              </w:rPr>
            </w:pPr>
            <w:r w:rsidRPr="00CE1FB2">
              <w:rPr>
                <w:sz w:val="18"/>
                <w:szCs w:val="22"/>
              </w:rPr>
              <w:t>Поставщик</w:t>
            </w:r>
          </w:p>
        </w:tc>
        <w:tc>
          <w:tcPr>
            <w:tcW w:w="80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jc w:val="center"/>
              <w:rPr>
                <w:rFonts w:ascii="Calibri" w:hAnsi="Calibri"/>
                <w:sz w:val="22"/>
                <w:szCs w:val="22"/>
              </w:rPr>
            </w:pPr>
            <w:r w:rsidRPr="00CE1FB2">
              <w:rPr>
                <w:sz w:val="18"/>
                <w:szCs w:val="22"/>
              </w:rPr>
              <w:t>Срок действия договора (годы)</w:t>
            </w:r>
          </w:p>
        </w:tc>
        <w:tc>
          <w:tcPr>
            <w:tcW w:w="80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jc w:val="center"/>
              <w:rPr>
                <w:rFonts w:ascii="Calibri" w:hAnsi="Calibri"/>
                <w:sz w:val="22"/>
                <w:szCs w:val="22"/>
              </w:rPr>
            </w:pPr>
            <w:r w:rsidRPr="00CE1FB2">
              <w:rPr>
                <w:sz w:val="18"/>
                <w:szCs w:val="22"/>
              </w:rPr>
              <w:t>Предмет договора</w:t>
            </w:r>
          </w:p>
        </w:tc>
        <w:tc>
          <w:tcPr>
            <w:tcW w:w="81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jc w:val="center"/>
              <w:rPr>
                <w:rFonts w:ascii="Calibri" w:hAnsi="Calibri"/>
                <w:sz w:val="22"/>
                <w:szCs w:val="22"/>
              </w:rPr>
            </w:pPr>
            <w:r w:rsidRPr="00CE1FB2">
              <w:rPr>
                <w:sz w:val="18"/>
                <w:szCs w:val="22"/>
              </w:rPr>
              <w:t>Общая сумма по договору</w:t>
            </w:r>
          </w:p>
        </w:tc>
        <w:tc>
          <w:tcPr>
            <w:tcW w:w="117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jc w:val="center"/>
              <w:rPr>
                <w:rFonts w:ascii="Calibri" w:hAnsi="Calibri"/>
                <w:sz w:val="22"/>
                <w:szCs w:val="22"/>
              </w:rPr>
            </w:pPr>
            <w:r w:rsidRPr="00CE1FB2">
              <w:rPr>
                <w:sz w:val="18"/>
                <w:szCs w:val="22"/>
              </w:rPr>
              <w:t>Учетный номер бюджетного обязательства</w:t>
            </w:r>
          </w:p>
        </w:tc>
        <w:tc>
          <w:tcPr>
            <w:tcW w:w="117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jc w:val="center"/>
              <w:rPr>
                <w:rFonts w:ascii="Calibri" w:hAnsi="Calibri"/>
                <w:sz w:val="22"/>
                <w:szCs w:val="22"/>
              </w:rPr>
            </w:pPr>
            <w:r w:rsidRPr="00CE1FB2">
              <w:rPr>
                <w:sz w:val="18"/>
                <w:szCs w:val="22"/>
              </w:rPr>
              <w:t>Принятые на учет бюджетные обязательства в отчетном финансовом году</w:t>
            </w:r>
          </w:p>
        </w:tc>
        <w:tc>
          <w:tcPr>
            <w:tcW w:w="117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jc w:val="center"/>
              <w:rPr>
                <w:rFonts w:ascii="Calibri" w:hAnsi="Calibri"/>
                <w:sz w:val="22"/>
                <w:szCs w:val="22"/>
              </w:rPr>
            </w:pPr>
            <w:r w:rsidRPr="00CE1FB2">
              <w:rPr>
                <w:sz w:val="18"/>
                <w:szCs w:val="22"/>
              </w:rPr>
              <w:t>Исполненные бюджетные обязательства в отчетном финансовом году</w:t>
            </w:r>
          </w:p>
        </w:tc>
        <w:tc>
          <w:tcPr>
            <w:tcW w:w="15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jc w:val="center"/>
              <w:rPr>
                <w:rFonts w:ascii="Calibri" w:hAnsi="Calibri"/>
                <w:sz w:val="22"/>
                <w:szCs w:val="22"/>
              </w:rPr>
            </w:pPr>
            <w:r w:rsidRPr="00CE1FB2">
              <w:rPr>
                <w:sz w:val="18"/>
                <w:szCs w:val="22"/>
              </w:rPr>
              <w:t>Неиспользованный остаток лимитов бюджетных обязательств отчетного финансового года</w:t>
            </w:r>
          </w:p>
        </w:tc>
        <w:tc>
          <w:tcPr>
            <w:tcW w:w="133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jc w:val="center"/>
              <w:rPr>
                <w:rFonts w:ascii="Calibri" w:hAnsi="Calibri"/>
                <w:sz w:val="22"/>
                <w:szCs w:val="22"/>
              </w:rPr>
            </w:pPr>
            <w:r w:rsidRPr="00CE1FB2">
              <w:rPr>
                <w:sz w:val="18"/>
                <w:szCs w:val="22"/>
              </w:rPr>
              <w:t xml:space="preserve">Неисполненные бюджетные обязательства отчетного финансового года </w:t>
            </w:r>
            <w:r w:rsidRPr="00CE1FB2">
              <w:rPr>
                <w:color w:val="000000"/>
                <w:sz w:val="18"/>
                <w:szCs w:val="22"/>
              </w:rPr>
              <w:t>(гр. 14 - гр. 15</w:t>
            </w:r>
            <w:r w:rsidRPr="00CE1FB2">
              <w:rPr>
                <w:sz w:val="18"/>
                <w:szCs w:val="22"/>
              </w:rPr>
              <w:t>)</w:t>
            </w:r>
          </w:p>
        </w:tc>
        <w:tc>
          <w:tcPr>
            <w:tcW w:w="114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jc w:val="center"/>
              <w:rPr>
                <w:rFonts w:ascii="Calibri" w:hAnsi="Calibri"/>
                <w:sz w:val="22"/>
                <w:szCs w:val="22"/>
              </w:rPr>
            </w:pPr>
            <w:r w:rsidRPr="00CE1FB2">
              <w:rPr>
                <w:sz w:val="18"/>
                <w:szCs w:val="22"/>
              </w:rPr>
              <w:t>Сумма, на которую могут быть увеличены бюджетные ассигнования в текущем финансовом году</w:t>
            </w:r>
          </w:p>
        </w:tc>
      </w:tr>
      <w:tr w:rsidR="00A25CE9" w:rsidRPr="00CE1FB2" w:rsidTr="00A92C4F">
        <w:trPr>
          <w:trHeight w:val="1"/>
        </w:trPr>
        <w:tc>
          <w:tcPr>
            <w:tcW w:w="47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A25CE9" w:rsidRPr="00CE1FB2" w:rsidRDefault="00A25CE9" w:rsidP="00A92C4F">
            <w:pPr>
              <w:jc w:val="center"/>
              <w:rPr>
                <w:rFonts w:ascii="Calibri" w:hAnsi="Calibri"/>
                <w:sz w:val="22"/>
                <w:szCs w:val="22"/>
              </w:rPr>
            </w:pPr>
            <w:r w:rsidRPr="00CE1FB2">
              <w:rPr>
                <w:sz w:val="22"/>
                <w:szCs w:val="22"/>
              </w:rPr>
              <w:t>Вед</w:t>
            </w:r>
          </w:p>
        </w:tc>
        <w:tc>
          <w:tcPr>
            <w:tcW w:w="60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A25CE9" w:rsidRPr="00CE1FB2" w:rsidRDefault="00A25CE9" w:rsidP="00A92C4F">
            <w:pPr>
              <w:jc w:val="center"/>
              <w:rPr>
                <w:rFonts w:ascii="Calibri" w:hAnsi="Calibri"/>
                <w:sz w:val="22"/>
                <w:szCs w:val="22"/>
              </w:rPr>
            </w:pPr>
            <w:proofErr w:type="spellStart"/>
            <w:r w:rsidRPr="00CE1FB2">
              <w:rPr>
                <w:sz w:val="22"/>
                <w:szCs w:val="22"/>
              </w:rPr>
              <w:t>РзПР</w:t>
            </w:r>
            <w:proofErr w:type="spellEnd"/>
          </w:p>
        </w:tc>
        <w:tc>
          <w:tcPr>
            <w:tcW w:w="54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A25CE9" w:rsidRPr="00CE1FB2" w:rsidRDefault="00A25CE9" w:rsidP="00A92C4F">
            <w:pPr>
              <w:jc w:val="center"/>
              <w:rPr>
                <w:rFonts w:ascii="Calibri" w:hAnsi="Calibri"/>
                <w:sz w:val="22"/>
                <w:szCs w:val="22"/>
              </w:rPr>
            </w:pPr>
            <w:r w:rsidRPr="00CE1FB2">
              <w:rPr>
                <w:sz w:val="22"/>
                <w:szCs w:val="22"/>
              </w:rPr>
              <w:t>ЦСР</w:t>
            </w:r>
          </w:p>
        </w:tc>
        <w:tc>
          <w:tcPr>
            <w:tcW w:w="39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A25CE9" w:rsidRPr="00CE1FB2" w:rsidRDefault="00A25CE9" w:rsidP="00A92C4F">
            <w:pPr>
              <w:jc w:val="center"/>
              <w:rPr>
                <w:rFonts w:ascii="Calibri" w:hAnsi="Calibri"/>
                <w:sz w:val="22"/>
                <w:szCs w:val="22"/>
              </w:rPr>
            </w:pPr>
            <w:r w:rsidRPr="00CE1FB2">
              <w:rPr>
                <w:sz w:val="22"/>
                <w:szCs w:val="22"/>
              </w:rPr>
              <w:t>ВР</w:t>
            </w:r>
          </w:p>
        </w:tc>
        <w:tc>
          <w:tcPr>
            <w:tcW w:w="84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A25CE9" w:rsidRPr="00CE1FB2" w:rsidRDefault="00A25CE9" w:rsidP="00A92C4F">
            <w:pPr>
              <w:jc w:val="center"/>
              <w:rPr>
                <w:rFonts w:ascii="Calibri" w:hAnsi="Calibri"/>
                <w:sz w:val="22"/>
                <w:szCs w:val="22"/>
              </w:rPr>
            </w:pPr>
            <w:r w:rsidRPr="00CE1FB2">
              <w:rPr>
                <w:sz w:val="22"/>
                <w:szCs w:val="22"/>
              </w:rPr>
              <w:t>КОСГУ</w:t>
            </w: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A25CE9" w:rsidRPr="00CE1FB2" w:rsidRDefault="00A25CE9" w:rsidP="00A92C4F">
            <w:pPr>
              <w:jc w:val="center"/>
              <w:rPr>
                <w:rFonts w:ascii="Calibri" w:hAnsi="Calibri"/>
                <w:sz w:val="16"/>
                <w:szCs w:val="16"/>
              </w:rPr>
            </w:pPr>
            <w:r w:rsidRPr="00CE1FB2">
              <w:rPr>
                <w:sz w:val="16"/>
                <w:szCs w:val="16"/>
              </w:rPr>
              <w:t>Доп. ФК</w:t>
            </w: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A25CE9" w:rsidRPr="00CE1FB2" w:rsidRDefault="00A25CE9" w:rsidP="00A92C4F">
            <w:pPr>
              <w:jc w:val="center"/>
              <w:rPr>
                <w:rFonts w:ascii="Calibri" w:hAnsi="Calibri"/>
                <w:sz w:val="16"/>
                <w:szCs w:val="16"/>
              </w:rPr>
            </w:pPr>
            <w:r w:rsidRPr="00CE1FB2">
              <w:rPr>
                <w:sz w:val="16"/>
                <w:szCs w:val="16"/>
              </w:rPr>
              <w:t>Доп. КР</w:t>
            </w:r>
          </w:p>
        </w:tc>
        <w:tc>
          <w:tcPr>
            <w:tcW w:w="805"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spacing w:after="200" w:line="276" w:lineRule="auto"/>
              <w:rPr>
                <w:rFonts w:ascii="Calibri" w:eastAsia="Calibri" w:hAnsi="Calibri" w:cs="Calibri"/>
                <w:sz w:val="22"/>
                <w:szCs w:val="22"/>
              </w:rPr>
            </w:pPr>
          </w:p>
        </w:tc>
        <w:tc>
          <w:tcPr>
            <w:tcW w:w="977"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spacing w:after="200" w:line="276" w:lineRule="auto"/>
              <w:rPr>
                <w:rFonts w:ascii="Calibri" w:eastAsia="Calibri" w:hAnsi="Calibri" w:cs="Calibri"/>
                <w:sz w:val="22"/>
                <w:szCs w:val="22"/>
              </w:rPr>
            </w:pPr>
          </w:p>
        </w:tc>
        <w:tc>
          <w:tcPr>
            <w:tcW w:w="805"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spacing w:after="200" w:line="276" w:lineRule="auto"/>
              <w:rPr>
                <w:rFonts w:ascii="Calibri" w:eastAsia="Calibri" w:hAnsi="Calibri" w:cs="Calibri"/>
                <w:sz w:val="22"/>
                <w:szCs w:val="22"/>
              </w:rPr>
            </w:pPr>
          </w:p>
        </w:tc>
        <w:tc>
          <w:tcPr>
            <w:tcW w:w="805"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spacing w:after="200" w:line="276" w:lineRule="auto"/>
              <w:rPr>
                <w:rFonts w:ascii="Calibri" w:eastAsia="Calibri" w:hAnsi="Calibri" w:cs="Calibri"/>
                <w:sz w:val="22"/>
                <w:szCs w:val="22"/>
              </w:rPr>
            </w:pPr>
          </w:p>
        </w:tc>
        <w:tc>
          <w:tcPr>
            <w:tcW w:w="815"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spacing w:after="200" w:line="276" w:lineRule="auto"/>
              <w:rPr>
                <w:rFonts w:ascii="Calibri" w:eastAsia="Calibri" w:hAnsi="Calibri" w:cs="Calibri"/>
                <w:sz w:val="22"/>
                <w:szCs w:val="22"/>
              </w:rPr>
            </w:pPr>
          </w:p>
        </w:tc>
        <w:tc>
          <w:tcPr>
            <w:tcW w:w="117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spacing w:after="200" w:line="276" w:lineRule="auto"/>
              <w:rPr>
                <w:rFonts w:ascii="Calibri" w:eastAsia="Calibri" w:hAnsi="Calibri" w:cs="Calibri"/>
                <w:sz w:val="22"/>
                <w:szCs w:val="22"/>
              </w:rPr>
            </w:pPr>
          </w:p>
        </w:tc>
        <w:tc>
          <w:tcPr>
            <w:tcW w:w="117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spacing w:after="200" w:line="276" w:lineRule="auto"/>
              <w:rPr>
                <w:rFonts w:ascii="Calibri" w:eastAsia="Calibri" w:hAnsi="Calibri" w:cs="Calibri"/>
                <w:sz w:val="22"/>
                <w:szCs w:val="22"/>
              </w:rPr>
            </w:pPr>
          </w:p>
        </w:tc>
        <w:tc>
          <w:tcPr>
            <w:tcW w:w="117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spacing w:after="200" w:line="276" w:lineRule="auto"/>
              <w:rPr>
                <w:rFonts w:ascii="Calibri" w:eastAsia="Calibri" w:hAnsi="Calibri" w:cs="Calibri"/>
                <w:sz w:val="22"/>
                <w:szCs w:val="22"/>
              </w:rPr>
            </w:pPr>
          </w:p>
        </w:tc>
        <w:tc>
          <w:tcPr>
            <w:tcW w:w="1583"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spacing w:after="200" w:line="276" w:lineRule="auto"/>
              <w:rPr>
                <w:rFonts w:ascii="Calibri" w:eastAsia="Calibri" w:hAnsi="Calibri" w:cs="Calibri"/>
                <w:sz w:val="22"/>
                <w:szCs w:val="22"/>
              </w:rPr>
            </w:pPr>
          </w:p>
        </w:tc>
        <w:tc>
          <w:tcPr>
            <w:tcW w:w="133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spacing w:after="200" w:line="276" w:lineRule="auto"/>
              <w:rPr>
                <w:rFonts w:ascii="Calibri" w:eastAsia="Calibri" w:hAnsi="Calibri" w:cs="Calibri"/>
                <w:sz w:val="22"/>
                <w:szCs w:val="22"/>
              </w:rPr>
            </w:pPr>
          </w:p>
        </w:tc>
        <w:tc>
          <w:tcPr>
            <w:tcW w:w="1146"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spacing w:after="200" w:line="276" w:lineRule="auto"/>
              <w:rPr>
                <w:rFonts w:ascii="Calibri" w:eastAsia="Calibri" w:hAnsi="Calibri" w:cs="Calibri"/>
                <w:sz w:val="22"/>
                <w:szCs w:val="22"/>
              </w:rPr>
            </w:pPr>
          </w:p>
        </w:tc>
      </w:tr>
      <w:tr w:rsidR="00A25CE9" w:rsidRPr="00CE1FB2" w:rsidTr="00A92C4F">
        <w:trPr>
          <w:trHeight w:val="1"/>
        </w:trPr>
        <w:tc>
          <w:tcPr>
            <w:tcW w:w="47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jc w:val="center"/>
              <w:rPr>
                <w:rFonts w:ascii="Calibri" w:hAnsi="Calibri"/>
                <w:sz w:val="22"/>
                <w:szCs w:val="22"/>
              </w:rPr>
            </w:pPr>
            <w:r w:rsidRPr="00CE1FB2">
              <w:rPr>
                <w:sz w:val="18"/>
                <w:szCs w:val="22"/>
              </w:rPr>
              <w:t>1</w:t>
            </w:r>
          </w:p>
        </w:tc>
        <w:tc>
          <w:tcPr>
            <w:tcW w:w="60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jc w:val="center"/>
              <w:rPr>
                <w:rFonts w:ascii="Calibri" w:hAnsi="Calibri"/>
                <w:sz w:val="22"/>
                <w:szCs w:val="22"/>
              </w:rPr>
            </w:pPr>
            <w:r w:rsidRPr="00CE1FB2">
              <w:rPr>
                <w:sz w:val="18"/>
                <w:szCs w:val="22"/>
              </w:rPr>
              <w:t>2</w:t>
            </w:r>
          </w:p>
        </w:tc>
        <w:tc>
          <w:tcPr>
            <w:tcW w:w="54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jc w:val="center"/>
              <w:rPr>
                <w:rFonts w:ascii="Calibri" w:hAnsi="Calibri"/>
                <w:sz w:val="22"/>
                <w:szCs w:val="22"/>
              </w:rPr>
            </w:pPr>
            <w:r w:rsidRPr="00CE1FB2">
              <w:rPr>
                <w:sz w:val="18"/>
                <w:szCs w:val="22"/>
              </w:rPr>
              <w:t>3</w:t>
            </w:r>
          </w:p>
        </w:tc>
        <w:tc>
          <w:tcPr>
            <w:tcW w:w="39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jc w:val="center"/>
              <w:rPr>
                <w:rFonts w:ascii="Calibri" w:hAnsi="Calibri"/>
                <w:sz w:val="22"/>
                <w:szCs w:val="22"/>
              </w:rPr>
            </w:pPr>
            <w:r w:rsidRPr="00CE1FB2">
              <w:rPr>
                <w:sz w:val="18"/>
                <w:szCs w:val="22"/>
              </w:rPr>
              <w:t>4</w:t>
            </w:r>
          </w:p>
        </w:tc>
        <w:tc>
          <w:tcPr>
            <w:tcW w:w="84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jc w:val="center"/>
              <w:rPr>
                <w:rFonts w:ascii="Calibri" w:hAnsi="Calibri"/>
                <w:sz w:val="22"/>
                <w:szCs w:val="22"/>
              </w:rPr>
            </w:pPr>
            <w:r w:rsidRPr="00CE1FB2">
              <w:rPr>
                <w:sz w:val="18"/>
                <w:szCs w:val="22"/>
              </w:rPr>
              <w:t>5</w:t>
            </w: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jc w:val="center"/>
              <w:rPr>
                <w:rFonts w:ascii="Calibri" w:hAnsi="Calibri"/>
                <w:sz w:val="22"/>
                <w:szCs w:val="22"/>
              </w:rPr>
            </w:pPr>
            <w:r w:rsidRPr="00CE1FB2">
              <w:rPr>
                <w:sz w:val="18"/>
                <w:szCs w:val="22"/>
              </w:rPr>
              <w:t>6</w:t>
            </w: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jc w:val="center"/>
              <w:rPr>
                <w:rFonts w:ascii="Calibri" w:hAnsi="Calibri"/>
                <w:sz w:val="22"/>
                <w:szCs w:val="22"/>
              </w:rPr>
            </w:pPr>
            <w:r w:rsidRPr="00CE1FB2">
              <w:rPr>
                <w:sz w:val="18"/>
                <w:szCs w:val="22"/>
              </w:rPr>
              <w:t>7</w:t>
            </w:r>
          </w:p>
        </w:tc>
        <w:tc>
          <w:tcPr>
            <w:tcW w:w="80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jc w:val="center"/>
              <w:rPr>
                <w:rFonts w:ascii="Calibri" w:hAnsi="Calibri"/>
                <w:sz w:val="22"/>
                <w:szCs w:val="22"/>
              </w:rPr>
            </w:pPr>
            <w:r w:rsidRPr="00CE1FB2">
              <w:rPr>
                <w:sz w:val="18"/>
                <w:szCs w:val="22"/>
              </w:rPr>
              <w:t>8</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jc w:val="center"/>
              <w:rPr>
                <w:rFonts w:ascii="Calibri" w:hAnsi="Calibri"/>
                <w:sz w:val="22"/>
                <w:szCs w:val="22"/>
              </w:rPr>
            </w:pPr>
            <w:r w:rsidRPr="00CE1FB2">
              <w:rPr>
                <w:sz w:val="18"/>
                <w:szCs w:val="22"/>
              </w:rPr>
              <w:t>9</w:t>
            </w:r>
          </w:p>
        </w:tc>
        <w:tc>
          <w:tcPr>
            <w:tcW w:w="80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jc w:val="center"/>
              <w:rPr>
                <w:rFonts w:ascii="Calibri" w:hAnsi="Calibri"/>
                <w:sz w:val="22"/>
                <w:szCs w:val="22"/>
              </w:rPr>
            </w:pPr>
            <w:r w:rsidRPr="00CE1FB2">
              <w:rPr>
                <w:sz w:val="18"/>
                <w:szCs w:val="22"/>
              </w:rPr>
              <w:t>10</w:t>
            </w:r>
          </w:p>
        </w:tc>
        <w:tc>
          <w:tcPr>
            <w:tcW w:w="80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jc w:val="center"/>
              <w:rPr>
                <w:rFonts w:ascii="Calibri" w:hAnsi="Calibri"/>
                <w:sz w:val="22"/>
                <w:szCs w:val="22"/>
              </w:rPr>
            </w:pPr>
            <w:r w:rsidRPr="00CE1FB2">
              <w:rPr>
                <w:sz w:val="18"/>
                <w:szCs w:val="22"/>
              </w:rPr>
              <w:t>11</w:t>
            </w:r>
          </w:p>
        </w:tc>
        <w:tc>
          <w:tcPr>
            <w:tcW w:w="81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jc w:val="center"/>
              <w:rPr>
                <w:rFonts w:ascii="Calibri" w:hAnsi="Calibri"/>
                <w:sz w:val="22"/>
                <w:szCs w:val="22"/>
              </w:rPr>
            </w:pPr>
            <w:r w:rsidRPr="00CE1FB2">
              <w:rPr>
                <w:sz w:val="18"/>
                <w:szCs w:val="22"/>
              </w:rPr>
              <w:t>12</w:t>
            </w:r>
          </w:p>
        </w:tc>
        <w:tc>
          <w:tcPr>
            <w:tcW w:w="117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jc w:val="center"/>
              <w:rPr>
                <w:rFonts w:ascii="Calibri" w:hAnsi="Calibri"/>
                <w:sz w:val="22"/>
                <w:szCs w:val="22"/>
              </w:rPr>
            </w:pPr>
            <w:r w:rsidRPr="00CE1FB2">
              <w:rPr>
                <w:sz w:val="18"/>
                <w:szCs w:val="22"/>
              </w:rPr>
              <w:t>13</w:t>
            </w:r>
          </w:p>
        </w:tc>
        <w:tc>
          <w:tcPr>
            <w:tcW w:w="117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jc w:val="center"/>
              <w:rPr>
                <w:rFonts w:ascii="Calibri" w:hAnsi="Calibri"/>
                <w:sz w:val="22"/>
                <w:szCs w:val="22"/>
              </w:rPr>
            </w:pPr>
            <w:r w:rsidRPr="00CE1FB2">
              <w:rPr>
                <w:sz w:val="18"/>
                <w:szCs w:val="22"/>
              </w:rPr>
              <w:t>14</w:t>
            </w:r>
          </w:p>
        </w:tc>
        <w:tc>
          <w:tcPr>
            <w:tcW w:w="117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jc w:val="center"/>
              <w:rPr>
                <w:rFonts w:ascii="Calibri" w:hAnsi="Calibri"/>
                <w:sz w:val="22"/>
                <w:szCs w:val="22"/>
              </w:rPr>
            </w:pPr>
            <w:r w:rsidRPr="00CE1FB2">
              <w:rPr>
                <w:sz w:val="18"/>
                <w:szCs w:val="22"/>
              </w:rPr>
              <w:t>15</w:t>
            </w:r>
          </w:p>
        </w:tc>
        <w:tc>
          <w:tcPr>
            <w:tcW w:w="158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jc w:val="center"/>
              <w:rPr>
                <w:rFonts w:ascii="Calibri" w:hAnsi="Calibri"/>
                <w:sz w:val="22"/>
                <w:szCs w:val="22"/>
              </w:rPr>
            </w:pPr>
            <w:r w:rsidRPr="00CE1FB2">
              <w:rPr>
                <w:sz w:val="18"/>
                <w:szCs w:val="22"/>
              </w:rPr>
              <w:t>16</w:t>
            </w:r>
          </w:p>
        </w:tc>
        <w:tc>
          <w:tcPr>
            <w:tcW w:w="133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jc w:val="center"/>
              <w:rPr>
                <w:rFonts w:ascii="Calibri" w:hAnsi="Calibri"/>
                <w:sz w:val="22"/>
                <w:szCs w:val="22"/>
              </w:rPr>
            </w:pPr>
            <w:r w:rsidRPr="00CE1FB2">
              <w:rPr>
                <w:sz w:val="18"/>
                <w:szCs w:val="22"/>
              </w:rPr>
              <w:t>17</w:t>
            </w:r>
          </w:p>
        </w:tc>
        <w:tc>
          <w:tcPr>
            <w:tcW w:w="114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jc w:val="center"/>
              <w:rPr>
                <w:rFonts w:ascii="Calibri" w:hAnsi="Calibri"/>
                <w:sz w:val="22"/>
                <w:szCs w:val="22"/>
              </w:rPr>
            </w:pPr>
            <w:r w:rsidRPr="00CE1FB2">
              <w:rPr>
                <w:sz w:val="18"/>
                <w:szCs w:val="22"/>
              </w:rPr>
              <w:t>18</w:t>
            </w:r>
          </w:p>
        </w:tc>
      </w:tr>
      <w:tr w:rsidR="00A25CE9" w:rsidRPr="00CE1FB2" w:rsidTr="00A92C4F">
        <w:trPr>
          <w:trHeight w:val="102"/>
        </w:trPr>
        <w:tc>
          <w:tcPr>
            <w:tcW w:w="47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rPr>
                <w:rFonts w:ascii="Calibri" w:eastAsia="Calibri" w:hAnsi="Calibri" w:cs="Calibri"/>
                <w:sz w:val="22"/>
                <w:szCs w:val="22"/>
              </w:rPr>
            </w:pPr>
          </w:p>
        </w:tc>
        <w:tc>
          <w:tcPr>
            <w:tcW w:w="60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rPr>
                <w:rFonts w:ascii="Calibri" w:eastAsia="Calibri" w:hAnsi="Calibri" w:cs="Calibri"/>
                <w:sz w:val="22"/>
                <w:szCs w:val="22"/>
              </w:rPr>
            </w:pPr>
          </w:p>
        </w:tc>
        <w:tc>
          <w:tcPr>
            <w:tcW w:w="54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rPr>
                <w:rFonts w:ascii="Calibri" w:eastAsia="Calibri" w:hAnsi="Calibri" w:cs="Calibri"/>
                <w:sz w:val="22"/>
                <w:szCs w:val="22"/>
              </w:rPr>
            </w:pPr>
          </w:p>
        </w:tc>
        <w:tc>
          <w:tcPr>
            <w:tcW w:w="39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rPr>
                <w:rFonts w:ascii="Calibri" w:eastAsia="Calibri" w:hAnsi="Calibri" w:cs="Calibri"/>
                <w:sz w:val="22"/>
                <w:szCs w:val="22"/>
              </w:rPr>
            </w:pPr>
          </w:p>
        </w:tc>
        <w:tc>
          <w:tcPr>
            <w:tcW w:w="84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rPr>
                <w:rFonts w:ascii="Calibri" w:eastAsia="Calibri" w:hAnsi="Calibri" w:cs="Calibri"/>
                <w:sz w:val="22"/>
                <w:szCs w:val="22"/>
              </w:rPr>
            </w:pP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rPr>
                <w:rFonts w:ascii="Calibri" w:eastAsia="Calibri" w:hAnsi="Calibri" w:cs="Calibri"/>
                <w:sz w:val="22"/>
                <w:szCs w:val="22"/>
              </w:rPr>
            </w:pP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rPr>
                <w:rFonts w:ascii="Calibri" w:eastAsia="Calibri" w:hAnsi="Calibri" w:cs="Calibri"/>
                <w:sz w:val="22"/>
                <w:szCs w:val="22"/>
              </w:rPr>
            </w:pPr>
          </w:p>
        </w:tc>
        <w:tc>
          <w:tcPr>
            <w:tcW w:w="80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rPr>
                <w:rFonts w:ascii="Calibri" w:eastAsia="Calibri" w:hAnsi="Calibri" w:cs="Calibri"/>
                <w:sz w:val="22"/>
                <w:szCs w:val="22"/>
              </w:rPr>
            </w:pP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rPr>
                <w:rFonts w:ascii="Calibri" w:eastAsia="Calibri" w:hAnsi="Calibri" w:cs="Calibri"/>
                <w:sz w:val="22"/>
                <w:szCs w:val="22"/>
              </w:rPr>
            </w:pPr>
          </w:p>
        </w:tc>
        <w:tc>
          <w:tcPr>
            <w:tcW w:w="80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A25CE9" w:rsidRPr="00CE1FB2" w:rsidRDefault="00A25CE9" w:rsidP="00A92C4F">
            <w:pPr>
              <w:rPr>
                <w:rFonts w:ascii="Calibri" w:eastAsia="Calibri" w:hAnsi="Calibri" w:cs="Calibri"/>
                <w:sz w:val="22"/>
                <w:szCs w:val="22"/>
              </w:rPr>
            </w:pPr>
          </w:p>
        </w:tc>
        <w:tc>
          <w:tcPr>
            <w:tcW w:w="80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rPr>
                <w:rFonts w:ascii="Calibri" w:eastAsia="Calibri" w:hAnsi="Calibri" w:cs="Calibri"/>
                <w:sz w:val="22"/>
                <w:szCs w:val="22"/>
              </w:rPr>
            </w:pPr>
          </w:p>
        </w:tc>
        <w:tc>
          <w:tcPr>
            <w:tcW w:w="81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A25CE9" w:rsidRPr="00CE1FB2" w:rsidRDefault="00A25CE9" w:rsidP="00A92C4F">
            <w:pPr>
              <w:rPr>
                <w:rFonts w:ascii="Calibri" w:eastAsia="Calibri" w:hAnsi="Calibri" w:cs="Calibri"/>
                <w:sz w:val="22"/>
                <w:szCs w:val="22"/>
              </w:rPr>
            </w:pPr>
          </w:p>
        </w:tc>
        <w:tc>
          <w:tcPr>
            <w:tcW w:w="117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A25CE9" w:rsidRPr="00CE1FB2" w:rsidRDefault="00A25CE9" w:rsidP="00A92C4F">
            <w:pPr>
              <w:rPr>
                <w:rFonts w:ascii="Calibri" w:eastAsia="Calibri" w:hAnsi="Calibri" w:cs="Calibri"/>
                <w:sz w:val="22"/>
                <w:szCs w:val="22"/>
              </w:rPr>
            </w:pPr>
          </w:p>
        </w:tc>
        <w:tc>
          <w:tcPr>
            <w:tcW w:w="117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A25CE9" w:rsidRPr="00CE1FB2" w:rsidRDefault="00A25CE9" w:rsidP="00A92C4F">
            <w:pPr>
              <w:rPr>
                <w:rFonts w:ascii="Calibri" w:eastAsia="Calibri" w:hAnsi="Calibri" w:cs="Calibri"/>
                <w:sz w:val="22"/>
                <w:szCs w:val="22"/>
              </w:rPr>
            </w:pPr>
          </w:p>
        </w:tc>
        <w:tc>
          <w:tcPr>
            <w:tcW w:w="117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rPr>
                <w:rFonts w:ascii="Calibri" w:eastAsia="Calibri" w:hAnsi="Calibri" w:cs="Calibri"/>
                <w:sz w:val="22"/>
                <w:szCs w:val="22"/>
              </w:rPr>
            </w:pPr>
          </w:p>
        </w:tc>
        <w:tc>
          <w:tcPr>
            <w:tcW w:w="158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rPr>
                <w:rFonts w:ascii="Calibri" w:eastAsia="Calibri" w:hAnsi="Calibri" w:cs="Calibri"/>
                <w:sz w:val="22"/>
                <w:szCs w:val="22"/>
              </w:rPr>
            </w:pPr>
          </w:p>
        </w:tc>
        <w:tc>
          <w:tcPr>
            <w:tcW w:w="133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rPr>
                <w:rFonts w:ascii="Calibri" w:eastAsia="Calibri" w:hAnsi="Calibri" w:cs="Calibri"/>
                <w:sz w:val="22"/>
                <w:szCs w:val="22"/>
              </w:rPr>
            </w:pPr>
          </w:p>
        </w:tc>
        <w:tc>
          <w:tcPr>
            <w:tcW w:w="114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rPr>
                <w:rFonts w:ascii="Calibri" w:eastAsia="Calibri" w:hAnsi="Calibri" w:cs="Calibri"/>
                <w:sz w:val="22"/>
                <w:szCs w:val="22"/>
              </w:rPr>
            </w:pPr>
          </w:p>
        </w:tc>
      </w:tr>
      <w:tr w:rsidR="00A25CE9" w:rsidRPr="00CE1FB2" w:rsidTr="00A92C4F">
        <w:trPr>
          <w:trHeight w:val="1"/>
        </w:trPr>
        <w:tc>
          <w:tcPr>
            <w:tcW w:w="3968" w:type="dxa"/>
            <w:gridSpan w:val="7"/>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jc w:val="right"/>
              <w:rPr>
                <w:rFonts w:ascii="Calibri" w:hAnsi="Calibri"/>
                <w:sz w:val="22"/>
                <w:szCs w:val="22"/>
              </w:rPr>
            </w:pPr>
            <w:r w:rsidRPr="00CE1FB2">
              <w:rPr>
                <w:sz w:val="22"/>
                <w:szCs w:val="22"/>
              </w:rPr>
              <w:t>Всего:</w:t>
            </w:r>
          </w:p>
        </w:tc>
        <w:tc>
          <w:tcPr>
            <w:tcW w:w="80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jc w:val="center"/>
              <w:rPr>
                <w:rFonts w:ascii="Calibri" w:hAnsi="Calibri"/>
                <w:sz w:val="22"/>
                <w:szCs w:val="22"/>
              </w:rPr>
            </w:pPr>
            <w:proofErr w:type="spellStart"/>
            <w:r w:rsidRPr="00CE1FB2">
              <w:rPr>
                <w:sz w:val="22"/>
                <w:szCs w:val="22"/>
              </w:rPr>
              <w:t>x</w:t>
            </w:r>
            <w:proofErr w:type="spellEnd"/>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jc w:val="center"/>
              <w:rPr>
                <w:rFonts w:ascii="Calibri" w:hAnsi="Calibri"/>
                <w:sz w:val="22"/>
                <w:szCs w:val="22"/>
              </w:rPr>
            </w:pPr>
            <w:proofErr w:type="spellStart"/>
            <w:r w:rsidRPr="00CE1FB2">
              <w:rPr>
                <w:sz w:val="22"/>
                <w:szCs w:val="22"/>
              </w:rPr>
              <w:t>x</w:t>
            </w:r>
            <w:proofErr w:type="spellEnd"/>
          </w:p>
        </w:tc>
        <w:tc>
          <w:tcPr>
            <w:tcW w:w="80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A25CE9" w:rsidRPr="00CE1FB2" w:rsidRDefault="00A25CE9" w:rsidP="00A92C4F">
            <w:pPr>
              <w:jc w:val="center"/>
              <w:rPr>
                <w:rFonts w:ascii="Calibri" w:hAnsi="Calibri"/>
                <w:sz w:val="22"/>
                <w:szCs w:val="22"/>
              </w:rPr>
            </w:pPr>
            <w:proofErr w:type="spellStart"/>
            <w:r w:rsidRPr="00CE1FB2">
              <w:rPr>
                <w:sz w:val="22"/>
                <w:szCs w:val="22"/>
              </w:rPr>
              <w:t>x</w:t>
            </w:r>
            <w:proofErr w:type="spellEnd"/>
          </w:p>
        </w:tc>
        <w:tc>
          <w:tcPr>
            <w:tcW w:w="80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jc w:val="center"/>
              <w:rPr>
                <w:rFonts w:ascii="Calibri" w:hAnsi="Calibri"/>
                <w:sz w:val="22"/>
                <w:szCs w:val="22"/>
              </w:rPr>
            </w:pPr>
            <w:proofErr w:type="spellStart"/>
            <w:r w:rsidRPr="00CE1FB2">
              <w:rPr>
                <w:sz w:val="22"/>
                <w:szCs w:val="22"/>
              </w:rPr>
              <w:t>x</w:t>
            </w:r>
            <w:proofErr w:type="spellEnd"/>
          </w:p>
        </w:tc>
        <w:tc>
          <w:tcPr>
            <w:tcW w:w="81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A25CE9" w:rsidRPr="00CE1FB2" w:rsidRDefault="00A25CE9" w:rsidP="00A92C4F">
            <w:pPr>
              <w:rPr>
                <w:rFonts w:ascii="Calibri" w:eastAsia="Calibri" w:hAnsi="Calibri" w:cs="Calibri"/>
                <w:sz w:val="22"/>
                <w:szCs w:val="22"/>
              </w:rPr>
            </w:pPr>
          </w:p>
        </w:tc>
        <w:tc>
          <w:tcPr>
            <w:tcW w:w="117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A25CE9" w:rsidRPr="00CE1FB2" w:rsidRDefault="00A25CE9" w:rsidP="00A92C4F">
            <w:pPr>
              <w:jc w:val="center"/>
              <w:rPr>
                <w:rFonts w:ascii="Calibri" w:hAnsi="Calibri"/>
                <w:sz w:val="22"/>
                <w:szCs w:val="22"/>
              </w:rPr>
            </w:pPr>
            <w:proofErr w:type="spellStart"/>
            <w:r w:rsidRPr="00CE1FB2">
              <w:rPr>
                <w:sz w:val="22"/>
                <w:szCs w:val="22"/>
              </w:rPr>
              <w:t>x</w:t>
            </w:r>
            <w:proofErr w:type="spellEnd"/>
          </w:p>
        </w:tc>
        <w:tc>
          <w:tcPr>
            <w:tcW w:w="117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A25CE9" w:rsidRPr="00CE1FB2" w:rsidRDefault="00A25CE9" w:rsidP="00A92C4F">
            <w:pPr>
              <w:rPr>
                <w:rFonts w:ascii="Calibri" w:eastAsia="Calibri" w:hAnsi="Calibri" w:cs="Calibri"/>
                <w:sz w:val="22"/>
                <w:szCs w:val="22"/>
              </w:rPr>
            </w:pPr>
          </w:p>
        </w:tc>
        <w:tc>
          <w:tcPr>
            <w:tcW w:w="117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rPr>
                <w:rFonts w:ascii="Calibri" w:eastAsia="Calibri" w:hAnsi="Calibri" w:cs="Calibri"/>
                <w:sz w:val="22"/>
                <w:szCs w:val="22"/>
              </w:rPr>
            </w:pPr>
          </w:p>
        </w:tc>
        <w:tc>
          <w:tcPr>
            <w:tcW w:w="158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rPr>
                <w:rFonts w:ascii="Calibri" w:eastAsia="Calibri" w:hAnsi="Calibri" w:cs="Calibri"/>
                <w:sz w:val="22"/>
                <w:szCs w:val="22"/>
              </w:rPr>
            </w:pPr>
          </w:p>
        </w:tc>
        <w:tc>
          <w:tcPr>
            <w:tcW w:w="133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rPr>
                <w:rFonts w:ascii="Calibri" w:eastAsia="Calibri" w:hAnsi="Calibri" w:cs="Calibri"/>
                <w:sz w:val="22"/>
                <w:szCs w:val="22"/>
              </w:rPr>
            </w:pPr>
          </w:p>
        </w:tc>
        <w:tc>
          <w:tcPr>
            <w:tcW w:w="114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rPr>
                <w:rFonts w:ascii="Calibri" w:eastAsia="Calibri" w:hAnsi="Calibri" w:cs="Calibri"/>
                <w:sz w:val="22"/>
                <w:szCs w:val="22"/>
              </w:rPr>
            </w:pPr>
          </w:p>
        </w:tc>
      </w:tr>
    </w:tbl>
    <w:p w:rsidR="00A25CE9" w:rsidRPr="00CE1FB2" w:rsidRDefault="00A25CE9" w:rsidP="00A25CE9">
      <w:pPr>
        <w:jc w:val="both"/>
        <w:rPr>
          <w:sz w:val="22"/>
          <w:szCs w:val="22"/>
        </w:rPr>
      </w:pPr>
    </w:p>
    <w:p w:rsidR="00A25CE9" w:rsidRPr="00CE1FB2" w:rsidRDefault="00A25CE9" w:rsidP="00A25CE9">
      <w:pPr>
        <w:jc w:val="both"/>
        <w:rPr>
          <w:sz w:val="20"/>
          <w:szCs w:val="22"/>
        </w:rPr>
      </w:pPr>
      <w:r w:rsidRPr="00CE1FB2">
        <w:rPr>
          <w:sz w:val="20"/>
          <w:szCs w:val="22"/>
        </w:rPr>
        <w:t>Главный распорядитель средств   бюджета</w:t>
      </w:r>
      <w:r w:rsidRPr="00CE1FB2">
        <w:rPr>
          <w:sz w:val="20"/>
          <w:szCs w:val="22"/>
        </w:rPr>
        <w:tab/>
      </w:r>
      <w:r w:rsidRPr="00CE1FB2">
        <w:rPr>
          <w:sz w:val="20"/>
          <w:szCs w:val="22"/>
        </w:rPr>
        <w:tab/>
      </w:r>
      <w:r w:rsidRPr="00CE1FB2">
        <w:rPr>
          <w:sz w:val="20"/>
          <w:szCs w:val="22"/>
        </w:rPr>
        <w:tab/>
      </w:r>
      <w:r w:rsidRPr="00CE1FB2">
        <w:rPr>
          <w:sz w:val="20"/>
          <w:szCs w:val="22"/>
        </w:rPr>
        <w:tab/>
      </w:r>
      <w:r w:rsidRPr="00CE1FB2">
        <w:rPr>
          <w:sz w:val="20"/>
          <w:szCs w:val="22"/>
        </w:rPr>
        <w:tab/>
      </w:r>
      <w:r w:rsidRPr="00CE1FB2">
        <w:rPr>
          <w:sz w:val="20"/>
          <w:szCs w:val="22"/>
        </w:rPr>
        <w:tab/>
      </w:r>
      <w:r w:rsidRPr="00CE1FB2">
        <w:rPr>
          <w:sz w:val="20"/>
          <w:szCs w:val="22"/>
        </w:rPr>
        <w:tab/>
      </w:r>
      <w:r w:rsidRPr="00CE1FB2">
        <w:rPr>
          <w:sz w:val="20"/>
          <w:szCs w:val="22"/>
        </w:rPr>
        <w:tab/>
      </w:r>
      <w:r w:rsidRPr="00CE1FB2">
        <w:rPr>
          <w:sz w:val="20"/>
          <w:szCs w:val="22"/>
        </w:rPr>
        <w:tab/>
      </w:r>
      <w:r w:rsidRPr="00CE1FB2">
        <w:rPr>
          <w:sz w:val="20"/>
          <w:szCs w:val="22"/>
        </w:rPr>
        <w:tab/>
      </w:r>
      <w:r w:rsidRPr="00CE1FB2">
        <w:rPr>
          <w:sz w:val="20"/>
          <w:szCs w:val="22"/>
        </w:rPr>
        <w:tab/>
      </w:r>
      <w:r w:rsidRPr="00CE1FB2">
        <w:rPr>
          <w:sz w:val="20"/>
          <w:szCs w:val="22"/>
        </w:rPr>
        <w:tab/>
      </w:r>
    </w:p>
    <w:p w:rsidR="00A25CE9" w:rsidRPr="00CE1FB2" w:rsidRDefault="00A25CE9" w:rsidP="00A25CE9">
      <w:pPr>
        <w:jc w:val="both"/>
        <w:rPr>
          <w:sz w:val="20"/>
          <w:szCs w:val="22"/>
        </w:rPr>
      </w:pPr>
      <w:r w:rsidRPr="00CE1FB2">
        <w:rPr>
          <w:sz w:val="20"/>
          <w:szCs w:val="22"/>
        </w:rPr>
        <w:t>_____________________________________</w:t>
      </w:r>
    </w:p>
    <w:p w:rsidR="00A25CE9" w:rsidRPr="00CE1FB2" w:rsidRDefault="00A25CE9" w:rsidP="00A25CE9">
      <w:pPr>
        <w:jc w:val="both"/>
        <w:rPr>
          <w:sz w:val="20"/>
          <w:szCs w:val="22"/>
        </w:rPr>
      </w:pPr>
      <w:r w:rsidRPr="00CE1FB2">
        <w:rPr>
          <w:sz w:val="20"/>
          <w:szCs w:val="22"/>
        </w:rPr>
        <w:t>(наименование должности руководителя)</w:t>
      </w:r>
    </w:p>
    <w:p w:rsidR="00A25CE9" w:rsidRPr="00CE1FB2" w:rsidRDefault="00A25CE9" w:rsidP="00A25CE9">
      <w:pPr>
        <w:jc w:val="both"/>
        <w:rPr>
          <w:sz w:val="20"/>
          <w:szCs w:val="22"/>
        </w:rPr>
      </w:pPr>
      <w:r w:rsidRPr="00CE1FB2">
        <w:rPr>
          <w:sz w:val="20"/>
          <w:szCs w:val="22"/>
        </w:rPr>
        <w:t xml:space="preserve">_________ ___________________________  </w:t>
      </w:r>
      <w:r w:rsidRPr="00CE1FB2">
        <w:rPr>
          <w:sz w:val="20"/>
          <w:szCs w:val="22"/>
        </w:rPr>
        <w:tab/>
      </w:r>
      <w:r w:rsidRPr="00CE1FB2">
        <w:rPr>
          <w:sz w:val="20"/>
          <w:szCs w:val="22"/>
        </w:rPr>
        <w:tab/>
      </w:r>
      <w:r w:rsidRPr="00CE1FB2">
        <w:rPr>
          <w:sz w:val="20"/>
          <w:szCs w:val="22"/>
        </w:rPr>
        <w:tab/>
      </w:r>
      <w:r w:rsidRPr="00CE1FB2">
        <w:rPr>
          <w:sz w:val="20"/>
          <w:szCs w:val="22"/>
        </w:rPr>
        <w:tab/>
      </w:r>
      <w:r w:rsidRPr="00CE1FB2">
        <w:rPr>
          <w:sz w:val="20"/>
          <w:szCs w:val="22"/>
        </w:rPr>
        <w:tab/>
      </w:r>
      <w:r w:rsidRPr="00CE1FB2">
        <w:rPr>
          <w:sz w:val="20"/>
          <w:szCs w:val="22"/>
        </w:rPr>
        <w:tab/>
      </w:r>
      <w:r w:rsidRPr="00CE1FB2">
        <w:rPr>
          <w:sz w:val="20"/>
          <w:szCs w:val="22"/>
        </w:rPr>
        <w:tab/>
      </w:r>
      <w:r w:rsidRPr="00CE1FB2">
        <w:rPr>
          <w:sz w:val="20"/>
          <w:szCs w:val="22"/>
        </w:rPr>
        <w:tab/>
      </w:r>
      <w:r w:rsidRPr="00CE1FB2">
        <w:rPr>
          <w:sz w:val="20"/>
          <w:szCs w:val="22"/>
        </w:rPr>
        <w:tab/>
      </w:r>
      <w:r w:rsidRPr="00CE1FB2">
        <w:rPr>
          <w:sz w:val="20"/>
          <w:szCs w:val="22"/>
        </w:rPr>
        <w:tab/>
      </w:r>
      <w:r w:rsidRPr="00CE1FB2">
        <w:rPr>
          <w:sz w:val="20"/>
          <w:szCs w:val="22"/>
        </w:rPr>
        <w:tab/>
        <w:t xml:space="preserve"> ___________________________________</w:t>
      </w:r>
    </w:p>
    <w:p w:rsidR="00A25CE9" w:rsidRPr="00CE1FB2" w:rsidRDefault="00A25CE9" w:rsidP="00A25CE9">
      <w:pPr>
        <w:jc w:val="both"/>
        <w:rPr>
          <w:sz w:val="20"/>
          <w:szCs w:val="22"/>
        </w:rPr>
      </w:pPr>
      <w:r w:rsidRPr="00CE1FB2">
        <w:rPr>
          <w:sz w:val="20"/>
          <w:szCs w:val="22"/>
        </w:rPr>
        <w:t xml:space="preserve">(подпись)    (расшифровка подписи)     </w:t>
      </w:r>
      <w:r w:rsidRPr="00CE1FB2">
        <w:rPr>
          <w:sz w:val="20"/>
          <w:szCs w:val="22"/>
        </w:rPr>
        <w:tab/>
      </w:r>
      <w:r w:rsidRPr="00CE1FB2">
        <w:rPr>
          <w:sz w:val="20"/>
          <w:szCs w:val="22"/>
        </w:rPr>
        <w:tab/>
      </w:r>
      <w:r w:rsidRPr="00CE1FB2">
        <w:rPr>
          <w:sz w:val="20"/>
          <w:szCs w:val="22"/>
        </w:rPr>
        <w:tab/>
      </w:r>
      <w:r w:rsidRPr="00CE1FB2">
        <w:rPr>
          <w:sz w:val="20"/>
          <w:szCs w:val="22"/>
        </w:rPr>
        <w:tab/>
      </w:r>
      <w:r w:rsidRPr="00CE1FB2">
        <w:rPr>
          <w:sz w:val="20"/>
          <w:szCs w:val="22"/>
        </w:rPr>
        <w:tab/>
      </w:r>
      <w:r w:rsidRPr="00CE1FB2">
        <w:rPr>
          <w:sz w:val="20"/>
          <w:szCs w:val="22"/>
        </w:rPr>
        <w:tab/>
      </w:r>
      <w:r w:rsidRPr="00CE1FB2">
        <w:rPr>
          <w:sz w:val="20"/>
          <w:szCs w:val="22"/>
        </w:rPr>
        <w:tab/>
      </w:r>
      <w:r w:rsidRPr="00CE1FB2">
        <w:rPr>
          <w:sz w:val="20"/>
          <w:szCs w:val="22"/>
        </w:rPr>
        <w:tab/>
      </w:r>
      <w:r w:rsidRPr="00CE1FB2">
        <w:rPr>
          <w:sz w:val="20"/>
          <w:szCs w:val="22"/>
        </w:rPr>
        <w:tab/>
      </w:r>
      <w:r w:rsidRPr="00CE1FB2">
        <w:rPr>
          <w:sz w:val="20"/>
          <w:szCs w:val="22"/>
        </w:rPr>
        <w:tab/>
      </w:r>
      <w:r w:rsidRPr="00CE1FB2">
        <w:rPr>
          <w:sz w:val="20"/>
          <w:szCs w:val="22"/>
        </w:rPr>
        <w:tab/>
      </w:r>
      <w:r w:rsidRPr="00CE1FB2">
        <w:rPr>
          <w:sz w:val="20"/>
          <w:szCs w:val="22"/>
        </w:rPr>
        <w:tab/>
      </w:r>
      <w:r w:rsidRPr="00CE1FB2">
        <w:rPr>
          <w:sz w:val="20"/>
          <w:szCs w:val="22"/>
        </w:rPr>
        <w:tab/>
        <w:t xml:space="preserve"> (подпись)   (расшифровка подписи)</w:t>
      </w:r>
    </w:p>
    <w:p w:rsidR="00A25CE9" w:rsidRPr="00CE1FB2" w:rsidRDefault="00A25CE9" w:rsidP="00A25CE9">
      <w:pPr>
        <w:jc w:val="both"/>
        <w:rPr>
          <w:sz w:val="20"/>
          <w:szCs w:val="22"/>
        </w:rPr>
      </w:pPr>
    </w:p>
    <w:p w:rsidR="00A25CE9" w:rsidRPr="00CE1FB2" w:rsidRDefault="00A25CE9" w:rsidP="00A25CE9">
      <w:pPr>
        <w:jc w:val="both"/>
        <w:rPr>
          <w:sz w:val="20"/>
          <w:szCs w:val="22"/>
        </w:rPr>
      </w:pPr>
      <w:r w:rsidRPr="00CE1FB2">
        <w:rPr>
          <w:sz w:val="20"/>
          <w:szCs w:val="22"/>
        </w:rPr>
        <w:t xml:space="preserve">Исполнитель в организации             </w:t>
      </w:r>
      <w:r w:rsidRPr="00CE1FB2">
        <w:rPr>
          <w:sz w:val="20"/>
          <w:szCs w:val="22"/>
        </w:rPr>
        <w:tab/>
      </w:r>
      <w:r w:rsidRPr="00CE1FB2">
        <w:rPr>
          <w:sz w:val="20"/>
          <w:szCs w:val="22"/>
        </w:rPr>
        <w:tab/>
      </w:r>
      <w:r w:rsidRPr="00CE1FB2">
        <w:rPr>
          <w:sz w:val="20"/>
          <w:szCs w:val="22"/>
        </w:rPr>
        <w:tab/>
      </w:r>
      <w:r w:rsidRPr="00CE1FB2">
        <w:rPr>
          <w:sz w:val="20"/>
          <w:szCs w:val="22"/>
        </w:rPr>
        <w:tab/>
      </w:r>
      <w:r w:rsidRPr="00CE1FB2">
        <w:rPr>
          <w:sz w:val="20"/>
          <w:szCs w:val="22"/>
        </w:rPr>
        <w:tab/>
      </w:r>
      <w:r w:rsidRPr="00CE1FB2">
        <w:rPr>
          <w:sz w:val="20"/>
          <w:szCs w:val="22"/>
        </w:rPr>
        <w:tab/>
      </w:r>
      <w:r w:rsidRPr="00CE1FB2">
        <w:rPr>
          <w:sz w:val="20"/>
          <w:szCs w:val="22"/>
        </w:rPr>
        <w:tab/>
      </w:r>
      <w:r w:rsidRPr="00CE1FB2">
        <w:rPr>
          <w:sz w:val="20"/>
          <w:szCs w:val="22"/>
        </w:rPr>
        <w:tab/>
      </w:r>
      <w:r w:rsidRPr="00CE1FB2">
        <w:rPr>
          <w:sz w:val="20"/>
          <w:szCs w:val="22"/>
        </w:rPr>
        <w:tab/>
      </w:r>
      <w:r w:rsidRPr="00CE1FB2">
        <w:rPr>
          <w:sz w:val="20"/>
          <w:szCs w:val="22"/>
        </w:rPr>
        <w:tab/>
      </w:r>
      <w:r w:rsidRPr="00CE1FB2">
        <w:rPr>
          <w:sz w:val="20"/>
          <w:szCs w:val="22"/>
        </w:rPr>
        <w:tab/>
      </w:r>
      <w:r w:rsidRPr="00CE1FB2">
        <w:rPr>
          <w:sz w:val="20"/>
          <w:szCs w:val="22"/>
        </w:rPr>
        <w:tab/>
        <w:t xml:space="preserve">  Исполнитель в Управлении финансов</w:t>
      </w:r>
    </w:p>
    <w:p w:rsidR="00A25CE9" w:rsidRPr="00CE1FB2" w:rsidRDefault="00A25CE9" w:rsidP="00A25CE9">
      <w:pPr>
        <w:jc w:val="both"/>
        <w:rPr>
          <w:sz w:val="20"/>
          <w:szCs w:val="22"/>
        </w:rPr>
      </w:pPr>
      <w:r w:rsidRPr="00CE1FB2">
        <w:rPr>
          <w:sz w:val="20"/>
          <w:szCs w:val="22"/>
        </w:rPr>
        <w:t xml:space="preserve">_____________________________________  </w:t>
      </w:r>
      <w:r w:rsidRPr="00CE1FB2">
        <w:rPr>
          <w:sz w:val="20"/>
          <w:szCs w:val="22"/>
        </w:rPr>
        <w:tab/>
      </w:r>
      <w:r w:rsidRPr="00CE1FB2">
        <w:rPr>
          <w:sz w:val="20"/>
          <w:szCs w:val="22"/>
        </w:rPr>
        <w:tab/>
      </w:r>
      <w:r w:rsidRPr="00CE1FB2">
        <w:rPr>
          <w:sz w:val="20"/>
          <w:szCs w:val="22"/>
        </w:rPr>
        <w:tab/>
      </w:r>
      <w:r w:rsidRPr="00CE1FB2">
        <w:rPr>
          <w:sz w:val="20"/>
          <w:szCs w:val="22"/>
        </w:rPr>
        <w:tab/>
      </w:r>
      <w:r w:rsidRPr="00CE1FB2">
        <w:rPr>
          <w:sz w:val="20"/>
          <w:szCs w:val="22"/>
        </w:rPr>
        <w:tab/>
      </w:r>
      <w:r w:rsidRPr="00CE1FB2">
        <w:rPr>
          <w:sz w:val="20"/>
          <w:szCs w:val="22"/>
        </w:rPr>
        <w:tab/>
      </w:r>
      <w:r w:rsidRPr="00CE1FB2">
        <w:rPr>
          <w:sz w:val="20"/>
          <w:szCs w:val="22"/>
        </w:rPr>
        <w:tab/>
      </w:r>
      <w:r w:rsidRPr="00CE1FB2">
        <w:rPr>
          <w:sz w:val="20"/>
          <w:szCs w:val="22"/>
        </w:rPr>
        <w:tab/>
      </w:r>
      <w:r w:rsidRPr="00CE1FB2">
        <w:rPr>
          <w:sz w:val="20"/>
          <w:szCs w:val="22"/>
        </w:rPr>
        <w:tab/>
      </w:r>
      <w:r w:rsidRPr="00CE1FB2">
        <w:rPr>
          <w:sz w:val="20"/>
          <w:szCs w:val="22"/>
        </w:rPr>
        <w:tab/>
      </w:r>
      <w:r w:rsidRPr="00CE1FB2">
        <w:rPr>
          <w:sz w:val="20"/>
          <w:szCs w:val="22"/>
        </w:rPr>
        <w:tab/>
        <w:t xml:space="preserve"> ___________________________________</w:t>
      </w:r>
    </w:p>
    <w:p w:rsidR="00A25CE9" w:rsidRPr="00CE1FB2" w:rsidRDefault="00A25CE9" w:rsidP="00A25CE9">
      <w:pPr>
        <w:jc w:val="both"/>
        <w:rPr>
          <w:sz w:val="20"/>
          <w:szCs w:val="22"/>
        </w:rPr>
      </w:pPr>
      <w:r w:rsidRPr="00CE1FB2">
        <w:rPr>
          <w:sz w:val="20"/>
          <w:szCs w:val="22"/>
        </w:rPr>
        <w:t xml:space="preserve">(наименование должности)              </w:t>
      </w:r>
      <w:r w:rsidRPr="00CE1FB2">
        <w:rPr>
          <w:sz w:val="20"/>
          <w:szCs w:val="22"/>
        </w:rPr>
        <w:tab/>
      </w:r>
      <w:r w:rsidRPr="00CE1FB2">
        <w:rPr>
          <w:sz w:val="20"/>
          <w:szCs w:val="22"/>
        </w:rPr>
        <w:tab/>
      </w:r>
      <w:r w:rsidRPr="00CE1FB2">
        <w:rPr>
          <w:sz w:val="20"/>
          <w:szCs w:val="22"/>
        </w:rPr>
        <w:tab/>
      </w:r>
      <w:r w:rsidRPr="00CE1FB2">
        <w:rPr>
          <w:sz w:val="20"/>
          <w:szCs w:val="22"/>
        </w:rPr>
        <w:tab/>
      </w:r>
      <w:r w:rsidRPr="00CE1FB2">
        <w:rPr>
          <w:sz w:val="20"/>
          <w:szCs w:val="22"/>
        </w:rPr>
        <w:tab/>
      </w:r>
      <w:r w:rsidRPr="00CE1FB2">
        <w:rPr>
          <w:sz w:val="20"/>
          <w:szCs w:val="22"/>
        </w:rPr>
        <w:tab/>
      </w:r>
      <w:r w:rsidRPr="00CE1FB2">
        <w:rPr>
          <w:sz w:val="20"/>
          <w:szCs w:val="22"/>
        </w:rPr>
        <w:tab/>
      </w:r>
      <w:r w:rsidRPr="00CE1FB2">
        <w:rPr>
          <w:sz w:val="20"/>
          <w:szCs w:val="22"/>
        </w:rPr>
        <w:tab/>
      </w:r>
      <w:r w:rsidRPr="00CE1FB2">
        <w:rPr>
          <w:sz w:val="20"/>
          <w:szCs w:val="22"/>
        </w:rPr>
        <w:tab/>
      </w:r>
      <w:r w:rsidRPr="00CE1FB2">
        <w:rPr>
          <w:sz w:val="20"/>
          <w:szCs w:val="22"/>
        </w:rPr>
        <w:tab/>
      </w:r>
      <w:r w:rsidRPr="00CE1FB2">
        <w:rPr>
          <w:sz w:val="20"/>
          <w:szCs w:val="22"/>
        </w:rPr>
        <w:tab/>
      </w:r>
      <w:r w:rsidRPr="00CE1FB2">
        <w:rPr>
          <w:sz w:val="20"/>
          <w:szCs w:val="22"/>
        </w:rPr>
        <w:tab/>
      </w:r>
      <w:r w:rsidRPr="00CE1FB2">
        <w:rPr>
          <w:sz w:val="20"/>
          <w:szCs w:val="22"/>
        </w:rPr>
        <w:tab/>
        <w:t xml:space="preserve">  (наименование должности)</w:t>
      </w:r>
    </w:p>
    <w:p w:rsidR="00A25CE9" w:rsidRPr="00CE1FB2" w:rsidRDefault="00A25CE9" w:rsidP="00A25CE9">
      <w:pPr>
        <w:jc w:val="both"/>
        <w:rPr>
          <w:sz w:val="20"/>
          <w:szCs w:val="22"/>
        </w:rPr>
      </w:pPr>
      <w:r w:rsidRPr="00CE1FB2">
        <w:rPr>
          <w:sz w:val="20"/>
          <w:szCs w:val="22"/>
        </w:rPr>
        <w:t>_________ ___________________________</w:t>
      </w:r>
      <w:r w:rsidRPr="00CE1FB2">
        <w:rPr>
          <w:sz w:val="20"/>
          <w:szCs w:val="22"/>
        </w:rPr>
        <w:tab/>
      </w:r>
      <w:r w:rsidRPr="00CE1FB2">
        <w:rPr>
          <w:sz w:val="20"/>
          <w:szCs w:val="22"/>
        </w:rPr>
        <w:tab/>
      </w:r>
      <w:r w:rsidRPr="00CE1FB2">
        <w:rPr>
          <w:sz w:val="20"/>
          <w:szCs w:val="22"/>
        </w:rPr>
        <w:tab/>
      </w:r>
      <w:r w:rsidRPr="00CE1FB2">
        <w:rPr>
          <w:sz w:val="20"/>
          <w:szCs w:val="22"/>
        </w:rPr>
        <w:tab/>
      </w:r>
      <w:r w:rsidRPr="00CE1FB2">
        <w:rPr>
          <w:sz w:val="20"/>
          <w:szCs w:val="22"/>
        </w:rPr>
        <w:tab/>
      </w:r>
      <w:r w:rsidRPr="00CE1FB2">
        <w:rPr>
          <w:sz w:val="20"/>
          <w:szCs w:val="22"/>
        </w:rPr>
        <w:tab/>
      </w:r>
      <w:r w:rsidRPr="00CE1FB2">
        <w:rPr>
          <w:sz w:val="20"/>
          <w:szCs w:val="22"/>
        </w:rPr>
        <w:tab/>
      </w:r>
      <w:r w:rsidRPr="00CE1FB2">
        <w:rPr>
          <w:sz w:val="20"/>
          <w:szCs w:val="22"/>
        </w:rPr>
        <w:tab/>
      </w:r>
      <w:r w:rsidRPr="00CE1FB2">
        <w:rPr>
          <w:sz w:val="20"/>
          <w:szCs w:val="22"/>
        </w:rPr>
        <w:tab/>
      </w:r>
      <w:r w:rsidRPr="00CE1FB2">
        <w:rPr>
          <w:sz w:val="20"/>
          <w:szCs w:val="22"/>
        </w:rPr>
        <w:tab/>
      </w:r>
      <w:r w:rsidRPr="00CE1FB2">
        <w:rPr>
          <w:sz w:val="20"/>
          <w:szCs w:val="22"/>
        </w:rPr>
        <w:tab/>
        <w:t xml:space="preserve">   _________ _________________________</w:t>
      </w:r>
    </w:p>
    <w:p w:rsidR="00A25CE9" w:rsidRPr="00CE1FB2" w:rsidRDefault="00A25CE9" w:rsidP="00A25CE9">
      <w:pPr>
        <w:jc w:val="both"/>
        <w:rPr>
          <w:sz w:val="20"/>
          <w:szCs w:val="22"/>
        </w:rPr>
      </w:pPr>
      <w:r w:rsidRPr="00CE1FB2">
        <w:rPr>
          <w:sz w:val="20"/>
          <w:szCs w:val="22"/>
        </w:rPr>
        <w:t xml:space="preserve">(подпись)    (расшифровка подписи)      </w:t>
      </w:r>
      <w:r w:rsidRPr="00CE1FB2">
        <w:rPr>
          <w:sz w:val="20"/>
          <w:szCs w:val="22"/>
        </w:rPr>
        <w:tab/>
      </w:r>
      <w:r w:rsidRPr="00CE1FB2">
        <w:rPr>
          <w:sz w:val="20"/>
          <w:szCs w:val="22"/>
        </w:rPr>
        <w:tab/>
      </w:r>
      <w:r w:rsidRPr="00CE1FB2">
        <w:rPr>
          <w:sz w:val="20"/>
          <w:szCs w:val="22"/>
        </w:rPr>
        <w:tab/>
      </w:r>
      <w:r w:rsidRPr="00CE1FB2">
        <w:rPr>
          <w:sz w:val="20"/>
          <w:szCs w:val="22"/>
        </w:rPr>
        <w:tab/>
      </w:r>
      <w:r w:rsidRPr="00CE1FB2">
        <w:rPr>
          <w:sz w:val="20"/>
          <w:szCs w:val="22"/>
        </w:rPr>
        <w:tab/>
      </w:r>
      <w:r w:rsidRPr="00CE1FB2">
        <w:rPr>
          <w:sz w:val="20"/>
          <w:szCs w:val="22"/>
        </w:rPr>
        <w:tab/>
      </w:r>
      <w:r w:rsidRPr="00CE1FB2">
        <w:rPr>
          <w:sz w:val="20"/>
          <w:szCs w:val="22"/>
        </w:rPr>
        <w:tab/>
      </w:r>
      <w:r w:rsidRPr="00CE1FB2">
        <w:rPr>
          <w:sz w:val="20"/>
          <w:szCs w:val="22"/>
        </w:rPr>
        <w:tab/>
      </w:r>
      <w:r w:rsidRPr="00CE1FB2">
        <w:rPr>
          <w:sz w:val="20"/>
          <w:szCs w:val="22"/>
        </w:rPr>
        <w:tab/>
      </w:r>
      <w:r w:rsidRPr="00CE1FB2">
        <w:rPr>
          <w:sz w:val="20"/>
          <w:szCs w:val="22"/>
        </w:rPr>
        <w:tab/>
      </w:r>
      <w:r w:rsidRPr="00CE1FB2">
        <w:rPr>
          <w:sz w:val="20"/>
          <w:szCs w:val="22"/>
        </w:rPr>
        <w:tab/>
      </w:r>
      <w:r w:rsidRPr="00CE1FB2">
        <w:rPr>
          <w:sz w:val="20"/>
          <w:szCs w:val="22"/>
        </w:rPr>
        <w:tab/>
      </w:r>
      <w:r w:rsidRPr="00CE1FB2">
        <w:rPr>
          <w:sz w:val="20"/>
          <w:szCs w:val="22"/>
        </w:rPr>
        <w:tab/>
        <w:t>(подпись)   (расшифровка подписи)</w:t>
      </w:r>
    </w:p>
    <w:p w:rsidR="00A25CE9" w:rsidRPr="00CE1FB2" w:rsidRDefault="00A25CE9" w:rsidP="00A25CE9">
      <w:pPr>
        <w:jc w:val="both"/>
        <w:rPr>
          <w:sz w:val="20"/>
          <w:szCs w:val="22"/>
        </w:rPr>
      </w:pPr>
    </w:p>
    <w:p w:rsidR="00A25CE9" w:rsidRPr="00CE1FB2" w:rsidRDefault="00A25CE9" w:rsidP="00A25CE9">
      <w:pPr>
        <w:jc w:val="both"/>
        <w:rPr>
          <w:sz w:val="20"/>
          <w:szCs w:val="22"/>
        </w:rPr>
      </w:pPr>
      <w:r w:rsidRPr="00CE1FB2">
        <w:rPr>
          <w:sz w:val="20"/>
          <w:szCs w:val="22"/>
        </w:rPr>
        <w:t xml:space="preserve">"____" ______________ 20____ г.        </w:t>
      </w:r>
      <w:r w:rsidRPr="00CE1FB2">
        <w:rPr>
          <w:sz w:val="20"/>
          <w:szCs w:val="22"/>
        </w:rPr>
        <w:tab/>
      </w:r>
      <w:r w:rsidRPr="00CE1FB2">
        <w:rPr>
          <w:sz w:val="20"/>
          <w:szCs w:val="22"/>
        </w:rPr>
        <w:tab/>
      </w:r>
      <w:r w:rsidRPr="00CE1FB2">
        <w:rPr>
          <w:sz w:val="20"/>
          <w:szCs w:val="22"/>
        </w:rPr>
        <w:tab/>
      </w:r>
      <w:r w:rsidRPr="00CE1FB2">
        <w:rPr>
          <w:sz w:val="20"/>
          <w:szCs w:val="22"/>
        </w:rPr>
        <w:tab/>
      </w:r>
      <w:r w:rsidRPr="00CE1FB2">
        <w:rPr>
          <w:sz w:val="20"/>
          <w:szCs w:val="22"/>
        </w:rPr>
        <w:tab/>
      </w:r>
      <w:r w:rsidRPr="00CE1FB2">
        <w:rPr>
          <w:sz w:val="20"/>
          <w:szCs w:val="22"/>
        </w:rPr>
        <w:tab/>
      </w:r>
      <w:r w:rsidRPr="00CE1FB2">
        <w:rPr>
          <w:sz w:val="20"/>
          <w:szCs w:val="22"/>
        </w:rPr>
        <w:tab/>
      </w:r>
      <w:r w:rsidRPr="00CE1FB2">
        <w:rPr>
          <w:sz w:val="20"/>
          <w:szCs w:val="22"/>
        </w:rPr>
        <w:tab/>
      </w:r>
      <w:r w:rsidRPr="00CE1FB2">
        <w:rPr>
          <w:sz w:val="20"/>
          <w:szCs w:val="22"/>
        </w:rPr>
        <w:tab/>
      </w:r>
      <w:r w:rsidRPr="00CE1FB2">
        <w:rPr>
          <w:sz w:val="20"/>
          <w:szCs w:val="22"/>
        </w:rPr>
        <w:tab/>
      </w:r>
      <w:r w:rsidRPr="00CE1FB2">
        <w:rPr>
          <w:sz w:val="20"/>
          <w:szCs w:val="22"/>
        </w:rPr>
        <w:tab/>
      </w:r>
      <w:r w:rsidRPr="00CE1FB2">
        <w:rPr>
          <w:sz w:val="20"/>
          <w:szCs w:val="22"/>
        </w:rPr>
        <w:tab/>
      </w:r>
      <w:r w:rsidRPr="00CE1FB2">
        <w:rPr>
          <w:sz w:val="20"/>
          <w:szCs w:val="22"/>
        </w:rPr>
        <w:tab/>
        <w:t xml:space="preserve"> "____" ______________ 20____ г.</w:t>
      </w:r>
    </w:p>
    <w:p w:rsidR="00A25CE9" w:rsidRDefault="00A25CE9" w:rsidP="00A25CE9">
      <w:pPr>
        <w:jc w:val="right"/>
        <w:rPr>
          <w:szCs w:val="22"/>
        </w:rPr>
      </w:pPr>
    </w:p>
    <w:p w:rsidR="00A25CE9" w:rsidRDefault="00A25CE9" w:rsidP="00A25CE9">
      <w:pPr>
        <w:jc w:val="right"/>
        <w:rPr>
          <w:szCs w:val="22"/>
        </w:rPr>
      </w:pPr>
    </w:p>
    <w:p w:rsidR="00A25CE9" w:rsidRDefault="00A25CE9" w:rsidP="00A25CE9">
      <w:pPr>
        <w:jc w:val="right"/>
        <w:rPr>
          <w:szCs w:val="22"/>
        </w:rPr>
      </w:pPr>
    </w:p>
    <w:p w:rsidR="00A25CE9" w:rsidRDefault="00A25CE9" w:rsidP="00A25CE9">
      <w:pPr>
        <w:ind w:left="10348"/>
        <w:rPr>
          <w:sz w:val="18"/>
          <w:szCs w:val="18"/>
        </w:rPr>
      </w:pPr>
    </w:p>
    <w:p w:rsidR="00A25CE9" w:rsidRPr="006F0FC9" w:rsidRDefault="00A25CE9" w:rsidP="00A25CE9">
      <w:pPr>
        <w:ind w:left="10348"/>
        <w:rPr>
          <w:sz w:val="18"/>
          <w:szCs w:val="18"/>
        </w:rPr>
      </w:pPr>
      <w:r w:rsidRPr="006F0FC9">
        <w:rPr>
          <w:sz w:val="18"/>
          <w:szCs w:val="18"/>
        </w:rPr>
        <w:t>Приложение  2</w:t>
      </w:r>
    </w:p>
    <w:p w:rsidR="00A25CE9" w:rsidRPr="006F0FC9" w:rsidRDefault="00A25CE9" w:rsidP="00A25CE9">
      <w:pPr>
        <w:ind w:left="10348"/>
        <w:rPr>
          <w:sz w:val="18"/>
          <w:szCs w:val="18"/>
        </w:rPr>
      </w:pPr>
      <w:r w:rsidRPr="006F0FC9">
        <w:rPr>
          <w:sz w:val="18"/>
          <w:szCs w:val="18"/>
        </w:rPr>
        <w:t>к Порядку исполнения бюджета Н</w:t>
      </w:r>
      <w:r>
        <w:rPr>
          <w:sz w:val="18"/>
          <w:szCs w:val="18"/>
        </w:rPr>
        <w:t>оворождественского</w:t>
      </w:r>
      <w:r w:rsidRPr="006F0FC9">
        <w:rPr>
          <w:sz w:val="18"/>
          <w:szCs w:val="18"/>
        </w:rPr>
        <w:t xml:space="preserve"> сельского поселения</w:t>
      </w:r>
      <w:r>
        <w:rPr>
          <w:sz w:val="18"/>
          <w:szCs w:val="18"/>
        </w:rPr>
        <w:t xml:space="preserve"> </w:t>
      </w:r>
      <w:r w:rsidRPr="006F0FC9">
        <w:rPr>
          <w:sz w:val="18"/>
          <w:szCs w:val="18"/>
        </w:rPr>
        <w:t>по расходам, утвержденному постановлением</w:t>
      </w:r>
    </w:p>
    <w:p w:rsidR="00A25CE9" w:rsidRPr="006F0FC9" w:rsidRDefault="00A25CE9" w:rsidP="00A25CE9">
      <w:pPr>
        <w:ind w:left="10348"/>
        <w:rPr>
          <w:sz w:val="18"/>
          <w:szCs w:val="18"/>
        </w:rPr>
      </w:pPr>
      <w:r w:rsidRPr="006F0FC9">
        <w:rPr>
          <w:sz w:val="18"/>
          <w:szCs w:val="18"/>
        </w:rPr>
        <w:t xml:space="preserve">Администрации </w:t>
      </w:r>
      <w:r>
        <w:rPr>
          <w:sz w:val="18"/>
          <w:szCs w:val="18"/>
        </w:rPr>
        <w:t xml:space="preserve">Новорождественского </w:t>
      </w:r>
      <w:r w:rsidRPr="006F0FC9">
        <w:rPr>
          <w:sz w:val="18"/>
          <w:szCs w:val="18"/>
        </w:rPr>
        <w:t>сельского поселения</w:t>
      </w:r>
    </w:p>
    <w:p w:rsidR="00A25CE9" w:rsidRPr="00CE1FB2" w:rsidRDefault="00A25CE9" w:rsidP="00A25CE9">
      <w:pPr>
        <w:jc w:val="both"/>
        <w:rPr>
          <w:szCs w:val="22"/>
        </w:rPr>
      </w:pPr>
    </w:p>
    <w:p w:rsidR="00A25CE9" w:rsidRPr="00CE1FB2" w:rsidRDefault="00A25CE9" w:rsidP="00A25CE9">
      <w:pPr>
        <w:jc w:val="center"/>
        <w:rPr>
          <w:sz w:val="28"/>
          <w:szCs w:val="22"/>
        </w:rPr>
      </w:pPr>
    </w:p>
    <w:p w:rsidR="00A25CE9" w:rsidRPr="00C224D4" w:rsidRDefault="00A25CE9" w:rsidP="00A25CE9">
      <w:pPr>
        <w:jc w:val="center"/>
        <w:rPr>
          <w:b/>
          <w:szCs w:val="22"/>
        </w:rPr>
      </w:pPr>
      <w:r w:rsidRPr="00C224D4">
        <w:rPr>
          <w:b/>
          <w:szCs w:val="22"/>
        </w:rPr>
        <w:t xml:space="preserve">ПЕРЕЧЕНЬ ДОКУМЕНТОВ, </w:t>
      </w:r>
    </w:p>
    <w:p w:rsidR="00A25CE9" w:rsidRPr="00C224D4" w:rsidRDefault="00A25CE9" w:rsidP="00A25CE9">
      <w:pPr>
        <w:jc w:val="center"/>
        <w:rPr>
          <w:b/>
          <w:szCs w:val="22"/>
        </w:rPr>
      </w:pPr>
      <w:r w:rsidRPr="00C224D4">
        <w:rPr>
          <w:b/>
          <w:szCs w:val="22"/>
        </w:rPr>
        <w:t xml:space="preserve">на </w:t>
      </w:r>
      <w:r>
        <w:rPr>
          <w:b/>
          <w:szCs w:val="22"/>
        </w:rPr>
        <w:t xml:space="preserve">основании </w:t>
      </w:r>
      <w:r w:rsidRPr="00C224D4">
        <w:rPr>
          <w:b/>
          <w:szCs w:val="22"/>
        </w:rPr>
        <w:t>которых возникают бюджетные обязательства</w:t>
      </w:r>
    </w:p>
    <w:p w:rsidR="00A25CE9" w:rsidRPr="00C224D4" w:rsidRDefault="00A25CE9" w:rsidP="00A25CE9">
      <w:pPr>
        <w:jc w:val="center"/>
        <w:rPr>
          <w:szCs w:val="22"/>
        </w:rPr>
      </w:pPr>
      <w:r w:rsidRPr="00C224D4">
        <w:rPr>
          <w:b/>
          <w:szCs w:val="22"/>
        </w:rPr>
        <w:t xml:space="preserve"> получателей средств бюджета Н</w:t>
      </w:r>
      <w:r>
        <w:rPr>
          <w:b/>
          <w:szCs w:val="22"/>
        </w:rPr>
        <w:t>оворождественского</w:t>
      </w:r>
      <w:r w:rsidRPr="00C224D4">
        <w:rPr>
          <w:b/>
          <w:szCs w:val="22"/>
        </w:rPr>
        <w:t xml:space="preserve"> сельского поселения</w:t>
      </w:r>
    </w:p>
    <w:p w:rsidR="00A25CE9" w:rsidRPr="00C224D4" w:rsidRDefault="00A25CE9" w:rsidP="00A25CE9">
      <w:pPr>
        <w:jc w:val="both"/>
        <w:rPr>
          <w:szCs w:val="22"/>
        </w:rPr>
      </w:pPr>
    </w:p>
    <w:tbl>
      <w:tblPr>
        <w:tblW w:w="14883" w:type="dxa"/>
        <w:tblInd w:w="534" w:type="dxa"/>
        <w:tblCellMar>
          <w:left w:w="10" w:type="dxa"/>
          <w:right w:w="10" w:type="dxa"/>
        </w:tblCellMar>
        <w:tblLook w:val="0000"/>
      </w:tblPr>
      <w:tblGrid>
        <w:gridCol w:w="708"/>
        <w:gridCol w:w="6520"/>
        <w:gridCol w:w="7655"/>
      </w:tblGrid>
      <w:tr w:rsidR="00A25CE9" w:rsidRPr="00CE1FB2" w:rsidTr="00A92C4F">
        <w:trPr>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5CE9" w:rsidRPr="00CE1FB2" w:rsidRDefault="00A25CE9" w:rsidP="00A92C4F">
            <w:pPr>
              <w:jc w:val="center"/>
              <w:rPr>
                <w:rFonts w:ascii="Calibri" w:hAnsi="Calibri"/>
              </w:rPr>
            </w:pPr>
            <w:r>
              <w:t xml:space="preserve">№ </w:t>
            </w:r>
            <w:proofErr w:type="spellStart"/>
            <w:r w:rsidRPr="00CE1FB2">
              <w:t>п</w:t>
            </w:r>
            <w:proofErr w:type="spellEnd"/>
            <w:r w:rsidRPr="00CE1FB2">
              <w:t>/</w:t>
            </w:r>
            <w:proofErr w:type="spellStart"/>
            <w:r w:rsidRPr="00CE1FB2">
              <w:t>п</w:t>
            </w:r>
            <w:proofErr w:type="spellEnd"/>
          </w:p>
        </w:tc>
        <w:tc>
          <w:tcPr>
            <w:tcW w:w="6520" w:type="dxa"/>
            <w:tcBorders>
              <w:top w:val="single" w:sz="4" w:space="0" w:color="000000"/>
              <w:left w:val="single" w:sz="4" w:space="0" w:color="000000"/>
              <w:bottom w:val="single" w:sz="4" w:space="0" w:color="000000"/>
              <w:right w:val="single" w:sz="4" w:space="0" w:color="000000"/>
            </w:tcBorders>
            <w:shd w:val="clear" w:color="000000" w:fill="FFFFFF"/>
          </w:tcPr>
          <w:p w:rsidR="00A25CE9" w:rsidRPr="00CE1FB2" w:rsidRDefault="00A25CE9" w:rsidP="00A92C4F">
            <w:pPr>
              <w:jc w:val="center"/>
              <w:rPr>
                <w:rFonts w:ascii="Calibri" w:hAnsi="Calibri"/>
              </w:rPr>
            </w:pPr>
            <w:r w:rsidRPr="00CE1FB2">
              <w:t xml:space="preserve">Документ, на основании которого возникает бюджетное обязательство получателя средств бюджета </w:t>
            </w:r>
            <w:r>
              <w:t>Новорождественского</w:t>
            </w:r>
            <w:r w:rsidRPr="00CE1FB2">
              <w:t xml:space="preserve"> сельского поселения</w:t>
            </w:r>
          </w:p>
        </w:tc>
        <w:tc>
          <w:tcPr>
            <w:tcW w:w="7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5CE9" w:rsidRPr="00CE1FB2" w:rsidRDefault="00A25CE9" w:rsidP="00A92C4F">
            <w:pPr>
              <w:jc w:val="center"/>
              <w:rPr>
                <w:rFonts w:ascii="Calibri" w:hAnsi="Calibri"/>
              </w:rPr>
            </w:pPr>
            <w:r w:rsidRPr="00CE1FB2">
              <w:t xml:space="preserve">Документ, подтверждающий возникновение денежного обязательства получателя средств бюджета </w:t>
            </w:r>
            <w:r>
              <w:t>Новорождественского</w:t>
            </w:r>
            <w:r w:rsidRPr="00CE1FB2">
              <w:t xml:space="preserve"> сельского поселения</w:t>
            </w:r>
          </w:p>
        </w:tc>
      </w:tr>
      <w:tr w:rsidR="00A25CE9" w:rsidRPr="00CE1FB2" w:rsidTr="00A92C4F">
        <w:trPr>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5CE9" w:rsidRPr="00CE1FB2" w:rsidRDefault="00A25CE9" w:rsidP="00A92C4F">
            <w:pPr>
              <w:jc w:val="center"/>
            </w:pPr>
            <w:r w:rsidRPr="00CE1FB2">
              <w:t>1</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Pr>
          <w:p w:rsidR="00A25CE9" w:rsidRPr="00CE1FB2" w:rsidRDefault="00A25CE9" w:rsidP="00A92C4F">
            <w:pPr>
              <w:jc w:val="center"/>
            </w:pPr>
            <w:r w:rsidRPr="00CE1FB2">
              <w:t>2</w:t>
            </w:r>
          </w:p>
        </w:tc>
        <w:tc>
          <w:tcPr>
            <w:tcW w:w="7655"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A25CE9" w:rsidRPr="00CE1FB2" w:rsidRDefault="00A25CE9" w:rsidP="00A92C4F">
            <w:pPr>
              <w:jc w:val="center"/>
            </w:pPr>
            <w:r w:rsidRPr="00CE1FB2">
              <w:t>3</w:t>
            </w:r>
          </w:p>
        </w:tc>
      </w:tr>
      <w:tr w:rsidR="00A25CE9" w:rsidRPr="00CE1FB2" w:rsidTr="00A92C4F">
        <w:trPr>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5CE9" w:rsidRPr="00CE1FB2" w:rsidRDefault="00A25CE9" w:rsidP="00A92C4F">
            <w:pPr>
              <w:jc w:val="center"/>
              <w:rPr>
                <w:rFonts w:ascii="Calibri" w:hAnsi="Calibri"/>
              </w:rPr>
            </w:pPr>
            <w:r w:rsidRPr="00CE1FB2">
              <w:t>1.</w:t>
            </w:r>
          </w:p>
        </w:tc>
        <w:tc>
          <w:tcPr>
            <w:tcW w:w="6520" w:type="dxa"/>
            <w:tcBorders>
              <w:top w:val="single" w:sz="4" w:space="0" w:color="000000"/>
              <w:left w:val="single" w:sz="4" w:space="0" w:color="000000"/>
              <w:bottom w:val="single" w:sz="4" w:space="0" w:color="000000"/>
              <w:right w:val="single" w:sz="4" w:space="0" w:color="auto"/>
            </w:tcBorders>
            <w:shd w:val="clear" w:color="000000" w:fill="FFFFFF"/>
          </w:tcPr>
          <w:p w:rsidR="00A25CE9" w:rsidRPr="00CE1FB2" w:rsidRDefault="00A25CE9" w:rsidP="00A92C4F">
            <w:pPr>
              <w:ind w:left="113" w:right="113"/>
              <w:jc w:val="both"/>
              <w:rPr>
                <w:rFonts w:ascii="Calibri" w:hAnsi="Calibri"/>
              </w:rPr>
            </w:pPr>
            <w:r w:rsidRPr="00CE1FB2">
              <w:t>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 (далее - соответственно муниципальный контракт, реестр контрактов)</w:t>
            </w:r>
          </w:p>
        </w:tc>
        <w:tc>
          <w:tcPr>
            <w:tcW w:w="7655"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A25CE9" w:rsidRPr="00CE1FB2" w:rsidRDefault="00A25CE9" w:rsidP="00A92C4F">
            <w:pPr>
              <w:ind w:left="113" w:right="113"/>
            </w:pPr>
            <w:r w:rsidRPr="00CE1FB2">
              <w:t>Акт выполненных работ</w:t>
            </w:r>
          </w:p>
          <w:p w:rsidR="00A25CE9" w:rsidRPr="00CE1FB2" w:rsidRDefault="00A25CE9" w:rsidP="00A92C4F">
            <w:pPr>
              <w:ind w:left="113" w:right="113"/>
            </w:pPr>
            <w:r w:rsidRPr="00CE1FB2">
              <w:t>Акт об оказании услуг</w:t>
            </w:r>
          </w:p>
          <w:p w:rsidR="00A25CE9" w:rsidRPr="00CE1FB2" w:rsidRDefault="00A25CE9" w:rsidP="00A92C4F">
            <w:pPr>
              <w:ind w:left="113" w:right="113"/>
            </w:pPr>
            <w:r w:rsidRPr="00CE1FB2">
              <w:t>Акт приема-передачи</w:t>
            </w:r>
          </w:p>
          <w:p w:rsidR="00A25CE9" w:rsidRPr="00CE1FB2" w:rsidRDefault="00A25CE9" w:rsidP="00A92C4F">
            <w:pPr>
              <w:ind w:left="113" w:right="113"/>
              <w:jc w:val="both"/>
            </w:pPr>
            <w:r w:rsidRPr="00CE1FB2">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w:t>
            </w:r>
          </w:p>
          <w:p w:rsidR="00A25CE9" w:rsidRPr="00CE1FB2" w:rsidRDefault="00A25CE9" w:rsidP="00A92C4F">
            <w:pPr>
              <w:ind w:left="113" w:right="113"/>
              <w:jc w:val="both"/>
            </w:pPr>
            <w:r w:rsidRPr="00CE1FB2">
              <w:t>Справка-расчет или иной документ, являющийся основанием для оплаты неустойки</w:t>
            </w:r>
          </w:p>
          <w:p w:rsidR="00A25CE9" w:rsidRPr="00CE1FB2" w:rsidRDefault="00A25CE9" w:rsidP="00A92C4F">
            <w:pPr>
              <w:ind w:left="113" w:right="113"/>
            </w:pPr>
            <w:r w:rsidRPr="00CE1FB2">
              <w:t>Счет</w:t>
            </w:r>
          </w:p>
          <w:p w:rsidR="00A25CE9" w:rsidRPr="00CE1FB2" w:rsidRDefault="00A25CE9" w:rsidP="00A92C4F">
            <w:pPr>
              <w:ind w:left="113" w:right="113"/>
            </w:pPr>
            <w:r w:rsidRPr="00CE1FB2">
              <w:t>Счет-фактура</w:t>
            </w:r>
          </w:p>
          <w:p w:rsidR="00A25CE9" w:rsidRPr="00CE1FB2" w:rsidRDefault="00A25CE9" w:rsidP="00A92C4F">
            <w:pPr>
              <w:ind w:left="113" w:right="113"/>
            </w:pPr>
            <w:r w:rsidRPr="00CE1FB2">
              <w:t>Товарная накладная (унифицированная форма ТОРГ-12 (ф. 0330212)</w:t>
            </w:r>
          </w:p>
          <w:p w:rsidR="00A25CE9" w:rsidRPr="00CE1FB2" w:rsidRDefault="00A25CE9" w:rsidP="00A92C4F">
            <w:pPr>
              <w:ind w:left="113" w:right="113"/>
            </w:pPr>
            <w:r w:rsidRPr="00CE1FB2">
              <w:t>Универсальный передаточный документ</w:t>
            </w:r>
          </w:p>
          <w:p w:rsidR="00A25CE9" w:rsidRPr="00CE1FB2" w:rsidRDefault="00A25CE9" w:rsidP="00A92C4F">
            <w:pPr>
              <w:autoSpaceDE w:val="0"/>
              <w:autoSpaceDN w:val="0"/>
              <w:adjustRightInd w:val="0"/>
              <w:ind w:left="113" w:right="113"/>
              <w:jc w:val="both"/>
            </w:pPr>
            <w:r w:rsidRPr="00CE1FB2">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контракта</w:t>
            </w:r>
          </w:p>
        </w:tc>
      </w:tr>
      <w:tr w:rsidR="00A25CE9" w:rsidRPr="00CE1FB2" w:rsidTr="00A92C4F">
        <w:trPr>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5CE9" w:rsidRPr="00CE1FB2" w:rsidRDefault="00A25CE9" w:rsidP="00A92C4F">
            <w:pPr>
              <w:jc w:val="center"/>
              <w:rPr>
                <w:rFonts w:ascii="Calibri" w:hAnsi="Calibri"/>
              </w:rPr>
            </w:pPr>
            <w:r w:rsidRPr="00CE1FB2">
              <w:t>2.</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Pr>
          <w:p w:rsidR="00A25CE9" w:rsidRPr="00CE1FB2" w:rsidRDefault="00A25CE9" w:rsidP="00A92C4F">
            <w:pPr>
              <w:ind w:left="113" w:right="113"/>
              <w:jc w:val="both"/>
              <w:rPr>
                <w:rFonts w:ascii="Calibri" w:hAnsi="Calibri"/>
              </w:rPr>
            </w:pPr>
            <w:r w:rsidRPr="00CE1FB2">
              <w:t xml:space="preserve">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w:t>
            </w:r>
            <w:r w:rsidRPr="00CE1FB2">
              <w:lastRenderedPageBreak/>
              <w:t>законодательством Российской Федерации о контрактной системе в сфере закупок товаров, работ, услуг для обеспечения государственных, муниципальных нужд, (далее - договор)</w:t>
            </w:r>
          </w:p>
        </w:tc>
        <w:tc>
          <w:tcPr>
            <w:tcW w:w="7655"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A25CE9" w:rsidRPr="00CE1FB2" w:rsidRDefault="00A25CE9" w:rsidP="00A92C4F">
            <w:pPr>
              <w:ind w:left="113" w:right="113"/>
            </w:pPr>
            <w:r w:rsidRPr="00CE1FB2">
              <w:lastRenderedPageBreak/>
              <w:t>Акт выполненных работ</w:t>
            </w:r>
          </w:p>
          <w:p w:rsidR="00A25CE9" w:rsidRPr="00CE1FB2" w:rsidRDefault="00A25CE9" w:rsidP="00A92C4F">
            <w:pPr>
              <w:ind w:left="113" w:right="113"/>
            </w:pPr>
            <w:r w:rsidRPr="00CE1FB2">
              <w:t>Акт об оказании услуг</w:t>
            </w:r>
          </w:p>
          <w:p w:rsidR="00A25CE9" w:rsidRPr="00CE1FB2" w:rsidRDefault="00A25CE9" w:rsidP="00A92C4F">
            <w:pPr>
              <w:ind w:left="113" w:right="113"/>
            </w:pPr>
            <w:r w:rsidRPr="00CE1FB2">
              <w:t>Акт приема-передачи</w:t>
            </w:r>
          </w:p>
          <w:p w:rsidR="00A25CE9" w:rsidRPr="00CE1FB2" w:rsidRDefault="00A25CE9" w:rsidP="00A92C4F">
            <w:pPr>
              <w:ind w:left="113" w:right="113"/>
              <w:jc w:val="both"/>
            </w:pPr>
            <w:r w:rsidRPr="00CE1FB2">
              <w:lastRenderedPageBreak/>
              <w:t>Договор (в случае осуществления авансовых платежей в соответствии с условиями договора, внесение арендной платы по договору)</w:t>
            </w:r>
          </w:p>
          <w:p w:rsidR="00A25CE9" w:rsidRPr="00CE1FB2" w:rsidRDefault="00A25CE9" w:rsidP="00A92C4F">
            <w:pPr>
              <w:ind w:left="113" w:right="113"/>
              <w:jc w:val="both"/>
            </w:pPr>
            <w:r w:rsidRPr="00CE1FB2">
              <w:t>Справка-расчет или иной документ, являющийся основанием для оплаты неустойки</w:t>
            </w:r>
          </w:p>
          <w:p w:rsidR="00A25CE9" w:rsidRPr="00CE1FB2" w:rsidRDefault="00A25CE9" w:rsidP="00A92C4F">
            <w:pPr>
              <w:ind w:left="113" w:right="113"/>
            </w:pPr>
            <w:r w:rsidRPr="00CE1FB2">
              <w:t>Счет</w:t>
            </w:r>
          </w:p>
          <w:p w:rsidR="00A25CE9" w:rsidRPr="00CE1FB2" w:rsidRDefault="00A25CE9" w:rsidP="00A92C4F">
            <w:pPr>
              <w:ind w:left="113" w:right="113"/>
            </w:pPr>
            <w:r w:rsidRPr="00CE1FB2">
              <w:t>Счет-фактура</w:t>
            </w:r>
          </w:p>
          <w:p w:rsidR="00A25CE9" w:rsidRPr="00CE1FB2" w:rsidRDefault="00A25CE9" w:rsidP="00A92C4F">
            <w:pPr>
              <w:ind w:left="113" w:right="113"/>
            </w:pPr>
            <w:r w:rsidRPr="00CE1FB2">
              <w:t>Товарная накладная (унифицированная форма ТОРГ-12 (ф. 0330212)</w:t>
            </w:r>
          </w:p>
          <w:p w:rsidR="00A25CE9" w:rsidRPr="00CE1FB2" w:rsidRDefault="00A25CE9" w:rsidP="00A92C4F">
            <w:pPr>
              <w:ind w:left="113" w:right="113"/>
            </w:pPr>
            <w:r w:rsidRPr="00CE1FB2">
              <w:t>Универсальный передаточный документ</w:t>
            </w:r>
          </w:p>
          <w:p w:rsidR="00A25CE9" w:rsidRPr="00CE1FB2" w:rsidRDefault="00A25CE9" w:rsidP="00A92C4F">
            <w:pPr>
              <w:autoSpaceDE w:val="0"/>
              <w:autoSpaceDN w:val="0"/>
              <w:adjustRightInd w:val="0"/>
              <w:ind w:left="113" w:right="113"/>
              <w:jc w:val="both"/>
              <w:rPr>
                <w:rFonts w:ascii="Calibri" w:hAnsi="Calibri"/>
              </w:rPr>
            </w:pPr>
            <w:r w:rsidRPr="00CE1FB2">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w:t>
            </w:r>
          </w:p>
        </w:tc>
      </w:tr>
      <w:tr w:rsidR="00A25CE9" w:rsidRPr="00CE1FB2" w:rsidTr="00A92C4F">
        <w:trPr>
          <w:trHeight w:val="1"/>
        </w:trPr>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25CE9" w:rsidRPr="00CE1FB2" w:rsidRDefault="00A25CE9" w:rsidP="00A92C4F">
            <w:pPr>
              <w:jc w:val="center"/>
            </w:pPr>
            <w:r w:rsidRPr="00CE1FB2">
              <w:lastRenderedPageBreak/>
              <w:t>3.</w:t>
            </w:r>
          </w:p>
        </w:tc>
        <w:tc>
          <w:tcPr>
            <w:tcW w:w="6520" w:type="dxa"/>
            <w:tcBorders>
              <w:top w:val="single" w:sz="4" w:space="0" w:color="000000"/>
              <w:left w:val="single" w:sz="4" w:space="0" w:color="000000"/>
              <w:bottom w:val="single" w:sz="4" w:space="0" w:color="000000"/>
              <w:right w:val="single" w:sz="4" w:space="0" w:color="000000"/>
            </w:tcBorders>
          </w:tcPr>
          <w:p w:rsidR="00A25CE9" w:rsidRPr="00CE1FB2" w:rsidRDefault="00A25CE9" w:rsidP="00A92C4F">
            <w:pPr>
              <w:ind w:left="113" w:right="113"/>
              <w:jc w:val="both"/>
              <w:rPr>
                <w:rFonts w:ascii="Calibri" w:hAnsi="Calibri"/>
              </w:rPr>
            </w:pPr>
            <w:r w:rsidRPr="00CE1FB2">
              <w:t>Соглашение о предоставлении из бюджета Томского района бюджетам сельских поселений межбюджетного трансферта в форме субвенции, иного межбюджетного трансферта (за исключением м</w:t>
            </w:r>
            <w:r w:rsidRPr="00CE1FB2">
              <w:rPr>
                <w:bCs/>
              </w:rPr>
              <w:t>ежбюджетного трансферта бюджетам поселений на покрытие расчетного финансового разрыва)</w:t>
            </w:r>
          </w:p>
        </w:tc>
        <w:tc>
          <w:tcPr>
            <w:tcW w:w="7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5CE9" w:rsidRPr="00CE1FB2" w:rsidRDefault="00A25CE9" w:rsidP="00A92C4F">
            <w:pPr>
              <w:autoSpaceDE w:val="0"/>
              <w:autoSpaceDN w:val="0"/>
              <w:adjustRightInd w:val="0"/>
              <w:ind w:left="113" w:right="113"/>
              <w:jc w:val="both"/>
            </w:pPr>
            <w:r w:rsidRPr="00CE1FB2">
              <w:t>График перечисления межбюджетного трансферта, предусмотренный соглашением о предоставлении межбюджетного трансферта</w:t>
            </w:r>
          </w:p>
          <w:p w:rsidR="00A25CE9" w:rsidRPr="00CE1FB2" w:rsidRDefault="00A25CE9" w:rsidP="00A92C4F">
            <w:pPr>
              <w:autoSpaceDE w:val="0"/>
              <w:autoSpaceDN w:val="0"/>
              <w:adjustRightInd w:val="0"/>
              <w:ind w:left="113" w:right="113"/>
              <w:jc w:val="both"/>
            </w:pPr>
            <w:r w:rsidRPr="00CE1FB2">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соглашения о предоставлении межбюджетного трансферта</w:t>
            </w:r>
          </w:p>
        </w:tc>
      </w:tr>
      <w:tr w:rsidR="00A25CE9" w:rsidRPr="00CE1FB2" w:rsidTr="00A92C4F">
        <w:trPr>
          <w:trHeight w:val="1"/>
        </w:trPr>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25CE9" w:rsidRPr="00CE1FB2" w:rsidRDefault="00A25CE9" w:rsidP="00A92C4F">
            <w:pPr>
              <w:jc w:val="center"/>
            </w:pPr>
            <w:r w:rsidRPr="00CE1FB2">
              <w:t>4.</w:t>
            </w:r>
          </w:p>
        </w:tc>
        <w:tc>
          <w:tcPr>
            <w:tcW w:w="6520" w:type="dxa"/>
            <w:tcBorders>
              <w:top w:val="single" w:sz="4" w:space="0" w:color="000000"/>
              <w:left w:val="single" w:sz="4" w:space="0" w:color="000000"/>
              <w:bottom w:val="single" w:sz="4" w:space="0" w:color="000000"/>
              <w:right w:val="single" w:sz="4" w:space="0" w:color="000000"/>
            </w:tcBorders>
          </w:tcPr>
          <w:p w:rsidR="00A25CE9" w:rsidRPr="00CE1FB2" w:rsidRDefault="00A25CE9" w:rsidP="00A92C4F">
            <w:pPr>
              <w:ind w:left="113" w:right="113"/>
              <w:jc w:val="both"/>
              <w:rPr>
                <w:rFonts w:ascii="Calibri" w:hAnsi="Calibri"/>
              </w:rPr>
            </w:pPr>
            <w:r w:rsidRPr="00CE1FB2">
              <w:t>Нормативный правовой акт, предусматривающий предоставление из бюджета района межбюджетного трансферта бюджетам сельских поселений в форме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w:t>
            </w:r>
          </w:p>
        </w:tc>
        <w:tc>
          <w:tcPr>
            <w:tcW w:w="7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5CE9" w:rsidRPr="00CE1FB2" w:rsidRDefault="00A25CE9" w:rsidP="00A92C4F">
            <w:pPr>
              <w:autoSpaceDE w:val="0"/>
              <w:autoSpaceDN w:val="0"/>
              <w:adjustRightInd w:val="0"/>
              <w:ind w:left="113" w:right="113"/>
              <w:jc w:val="both"/>
            </w:pPr>
            <w:r w:rsidRPr="00CE1FB2">
              <w:t>График перечисления межбюджетного трансферта, предусмотренный нормативным правовым актом, предусматривающий предоставление межбюджетного трансферта из бюджета района бюджетам сельских поселений в форме субвенции, иного межбюджетного трансферта</w:t>
            </w:r>
          </w:p>
          <w:p w:rsidR="00A25CE9" w:rsidRPr="00CE1FB2" w:rsidRDefault="00A25CE9" w:rsidP="00A92C4F">
            <w:pPr>
              <w:autoSpaceDE w:val="0"/>
              <w:autoSpaceDN w:val="0"/>
              <w:adjustRightInd w:val="0"/>
              <w:ind w:left="113" w:right="113"/>
              <w:jc w:val="both"/>
              <w:rPr>
                <w:rFonts w:ascii="Calibri" w:hAnsi="Calibri"/>
              </w:rPr>
            </w:pPr>
            <w:r w:rsidRPr="00CE1FB2">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нормативного правового акта, предусматривающего предоставление межбюджетного трансферта из бюджета района бюджетам сельских поселений в форме субвенции, иного межбюджетного трансферта</w:t>
            </w:r>
          </w:p>
        </w:tc>
      </w:tr>
      <w:tr w:rsidR="00A25CE9" w:rsidRPr="00CE1FB2" w:rsidTr="00A92C4F">
        <w:trPr>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5CE9" w:rsidRPr="00CE1FB2" w:rsidRDefault="00A25CE9" w:rsidP="00A92C4F">
            <w:pPr>
              <w:jc w:val="center"/>
              <w:rPr>
                <w:rFonts w:ascii="Calibri" w:hAnsi="Calibri"/>
              </w:rPr>
            </w:pPr>
            <w:r w:rsidRPr="00CE1FB2">
              <w:t>5.</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Pr>
          <w:p w:rsidR="00A25CE9" w:rsidRPr="00CE1FB2" w:rsidRDefault="00A25CE9" w:rsidP="00A92C4F">
            <w:pPr>
              <w:ind w:left="113" w:right="113"/>
              <w:jc w:val="both"/>
              <w:rPr>
                <w:rFonts w:ascii="Calibri" w:hAnsi="Calibri"/>
              </w:rPr>
            </w:pPr>
            <w:r w:rsidRPr="00CE1FB2">
              <w:t>Соглашение о предоставлении субсидии муниципальному бюджетному или автономному учреждению</w:t>
            </w:r>
          </w:p>
        </w:tc>
        <w:tc>
          <w:tcPr>
            <w:tcW w:w="7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5CE9" w:rsidRPr="00CE1FB2" w:rsidRDefault="00A25CE9" w:rsidP="00A92C4F">
            <w:pPr>
              <w:ind w:left="113" w:right="113"/>
              <w:jc w:val="both"/>
            </w:pPr>
            <w:r w:rsidRPr="00CE1FB2">
              <w:t>График перечисления субсидии, предусмотренный соглашением о предоставлении субсидии муниципальному бюджетному или автономному учреждению</w:t>
            </w:r>
          </w:p>
          <w:p w:rsidR="00A25CE9" w:rsidRPr="00CE1FB2" w:rsidRDefault="00A25CE9" w:rsidP="00A92C4F">
            <w:pPr>
              <w:ind w:left="113" w:right="113"/>
              <w:jc w:val="both"/>
              <w:rPr>
                <w:rFonts w:ascii="Calibri" w:hAnsi="Calibri"/>
              </w:rPr>
            </w:pPr>
            <w:r w:rsidRPr="00CE1FB2">
              <w:t xml:space="preserve">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соглашения о предоставлении субсидии муниципальному бюджетному или </w:t>
            </w:r>
            <w:r w:rsidRPr="00CE1FB2">
              <w:lastRenderedPageBreak/>
              <w:t>автономному учреждению</w:t>
            </w:r>
          </w:p>
        </w:tc>
      </w:tr>
      <w:tr w:rsidR="00A25CE9" w:rsidRPr="00CE1FB2" w:rsidTr="00A92C4F">
        <w:trPr>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5CE9" w:rsidRPr="00CE1FB2" w:rsidRDefault="00A25CE9" w:rsidP="00A92C4F">
            <w:pPr>
              <w:jc w:val="center"/>
              <w:rPr>
                <w:rFonts w:ascii="Calibri" w:hAnsi="Calibri"/>
              </w:rPr>
            </w:pPr>
            <w:r w:rsidRPr="00CE1FB2">
              <w:lastRenderedPageBreak/>
              <w:t>6.</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Pr>
          <w:p w:rsidR="00A25CE9" w:rsidRPr="00CE1FB2" w:rsidRDefault="00A25CE9" w:rsidP="00A92C4F">
            <w:pPr>
              <w:ind w:left="113" w:right="113"/>
              <w:jc w:val="both"/>
              <w:rPr>
                <w:rFonts w:ascii="Calibri" w:hAnsi="Calibri"/>
              </w:rPr>
            </w:pPr>
            <w:r w:rsidRPr="00CE1FB2">
              <w:t>Договор (соглашение) о предоставлении субсидии юридическому лицу, иному юридическому лицу (за исключением субсидии муниципальному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w:t>
            </w:r>
          </w:p>
        </w:tc>
        <w:tc>
          <w:tcPr>
            <w:tcW w:w="7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5CE9" w:rsidRPr="00CE1FB2" w:rsidRDefault="00A25CE9" w:rsidP="00A92C4F">
            <w:pPr>
              <w:autoSpaceDE w:val="0"/>
              <w:autoSpaceDN w:val="0"/>
              <w:adjustRightInd w:val="0"/>
              <w:jc w:val="both"/>
            </w:pPr>
            <w:r w:rsidRPr="00CE1FB2">
              <w:t>Договор, заключаемый в рамках исполнения договоров (соглашений) о предоставлении целевых субсидий и бюджетных инвестиций юридическому лицу</w:t>
            </w:r>
          </w:p>
          <w:p w:rsidR="00A25CE9" w:rsidRPr="00CE1FB2" w:rsidRDefault="00A25CE9" w:rsidP="00A92C4F">
            <w:pPr>
              <w:ind w:left="113" w:right="113"/>
              <w:jc w:val="both"/>
              <w:rPr>
                <w:rFonts w:ascii="Calibri" w:hAnsi="Calibri"/>
              </w:rPr>
            </w:pPr>
          </w:p>
        </w:tc>
      </w:tr>
      <w:tr w:rsidR="00A25CE9" w:rsidRPr="00CE1FB2" w:rsidTr="00A92C4F">
        <w:trPr>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5CE9" w:rsidRPr="00CE1FB2" w:rsidRDefault="00A25CE9" w:rsidP="00A92C4F">
            <w:pPr>
              <w:jc w:val="center"/>
              <w:rPr>
                <w:rFonts w:ascii="Calibri" w:hAnsi="Calibri"/>
              </w:rPr>
            </w:pPr>
            <w:r w:rsidRPr="00CE1FB2">
              <w:t>7.</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Pr>
          <w:p w:rsidR="00A25CE9" w:rsidRPr="00CE1FB2" w:rsidRDefault="00A25CE9" w:rsidP="00A92C4F">
            <w:pPr>
              <w:ind w:left="113" w:right="113"/>
              <w:jc w:val="both"/>
              <w:rPr>
                <w:rFonts w:ascii="Calibri" w:hAnsi="Calibri"/>
              </w:rPr>
            </w:pPr>
            <w:r w:rsidRPr="00CE1FB2">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w:t>
            </w:r>
          </w:p>
        </w:tc>
        <w:tc>
          <w:tcPr>
            <w:tcW w:w="7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5CE9" w:rsidRPr="00CE1FB2" w:rsidRDefault="00A25CE9" w:rsidP="00A92C4F">
            <w:pPr>
              <w:ind w:left="113" w:right="113"/>
              <w:jc w:val="both"/>
            </w:pPr>
            <w:r w:rsidRPr="00CE1FB2">
              <w:t>Сводная справка-расчет предоставляемых субсидий</w:t>
            </w:r>
          </w:p>
        </w:tc>
      </w:tr>
      <w:tr w:rsidR="00A25CE9" w:rsidRPr="00CE1FB2" w:rsidTr="00A92C4F">
        <w:trPr>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5CE9" w:rsidRPr="00CE1FB2" w:rsidRDefault="00A25CE9" w:rsidP="00A92C4F">
            <w:pPr>
              <w:jc w:val="center"/>
              <w:rPr>
                <w:rFonts w:ascii="Calibri" w:hAnsi="Calibri"/>
              </w:rPr>
            </w:pPr>
            <w:r w:rsidRPr="00CE1FB2">
              <w:t>8.</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Pr>
          <w:p w:rsidR="00A25CE9" w:rsidRPr="00CE1FB2" w:rsidRDefault="00A25CE9" w:rsidP="00A92C4F">
            <w:pPr>
              <w:ind w:left="113" w:right="113"/>
              <w:jc w:val="both"/>
              <w:rPr>
                <w:rFonts w:ascii="Calibri" w:hAnsi="Calibri"/>
              </w:rPr>
            </w:pPr>
            <w:r w:rsidRPr="00CE1FB2">
              <w:t>Исполнительный документ (исполнительный лист, судебный приказ) (далее - исполнительный документ)</w:t>
            </w:r>
          </w:p>
        </w:tc>
        <w:tc>
          <w:tcPr>
            <w:tcW w:w="7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5CE9" w:rsidRPr="00CE1FB2" w:rsidRDefault="00A25CE9" w:rsidP="00A92C4F">
            <w:pPr>
              <w:autoSpaceDE w:val="0"/>
              <w:autoSpaceDN w:val="0"/>
              <w:adjustRightInd w:val="0"/>
              <w:ind w:left="113" w:right="113"/>
              <w:jc w:val="both"/>
            </w:pPr>
            <w:r w:rsidRPr="00CE1FB2">
              <w:t>График выплат по исполнительному документу, предусматривающему выплаты периодического характера</w:t>
            </w:r>
          </w:p>
          <w:p w:rsidR="00A25CE9" w:rsidRPr="00CE1FB2" w:rsidRDefault="00A25CE9" w:rsidP="00A92C4F">
            <w:pPr>
              <w:autoSpaceDE w:val="0"/>
              <w:autoSpaceDN w:val="0"/>
              <w:adjustRightInd w:val="0"/>
              <w:ind w:left="113" w:right="113"/>
              <w:jc w:val="both"/>
            </w:pPr>
            <w:r w:rsidRPr="00CE1FB2">
              <w:t>Исполнительный документ</w:t>
            </w:r>
          </w:p>
          <w:p w:rsidR="00A25CE9" w:rsidRPr="00CE1FB2" w:rsidRDefault="00A25CE9" w:rsidP="00A92C4F">
            <w:pPr>
              <w:autoSpaceDE w:val="0"/>
              <w:autoSpaceDN w:val="0"/>
              <w:adjustRightInd w:val="0"/>
              <w:ind w:left="113" w:right="113"/>
              <w:jc w:val="both"/>
              <w:rPr>
                <w:rFonts w:ascii="Calibri" w:hAnsi="Calibri"/>
              </w:rPr>
            </w:pPr>
            <w:r w:rsidRPr="00CE1FB2">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исполнительного документа</w:t>
            </w:r>
          </w:p>
        </w:tc>
      </w:tr>
      <w:tr w:rsidR="00A25CE9" w:rsidRPr="00CE1FB2" w:rsidTr="00A92C4F">
        <w:trPr>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5CE9" w:rsidRPr="00CE1FB2" w:rsidRDefault="00A25CE9" w:rsidP="00A92C4F">
            <w:pPr>
              <w:jc w:val="center"/>
              <w:rPr>
                <w:rFonts w:ascii="Calibri" w:hAnsi="Calibri"/>
              </w:rPr>
            </w:pPr>
            <w:r w:rsidRPr="00CE1FB2">
              <w:t>9.</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Pr>
          <w:p w:rsidR="00A25CE9" w:rsidRPr="00CE1FB2" w:rsidRDefault="00A25CE9" w:rsidP="00A92C4F">
            <w:pPr>
              <w:ind w:left="113" w:right="113"/>
              <w:jc w:val="both"/>
              <w:rPr>
                <w:rFonts w:ascii="Calibri" w:hAnsi="Calibri"/>
              </w:rPr>
            </w:pPr>
            <w:r w:rsidRPr="00CE1FB2">
              <w:t>Решение налогового органа о взыскании налога, сбора, пеней и штрафов (далее - решение налогового органа)</w:t>
            </w:r>
          </w:p>
        </w:tc>
        <w:tc>
          <w:tcPr>
            <w:tcW w:w="7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5CE9" w:rsidRPr="00CE1FB2" w:rsidRDefault="00A25CE9" w:rsidP="00A92C4F">
            <w:pPr>
              <w:autoSpaceDE w:val="0"/>
              <w:autoSpaceDN w:val="0"/>
              <w:adjustRightInd w:val="0"/>
              <w:ind w:left="113" w:right="113"/>
              <w:jc w:val="both"/>
            </w:pPr>
            <w:r w:rsidRPr="00CE1FB2">
              <w:t>Решение налогового органа</w:t>
            </w:r>
          </w:p>
          <w:p w:rsidR="00A25CE9" w:rsidRPr="00CE1FB2" w:rsidRDefault="00A25CE9" w:rsidP="00A92C4F">
            <w:pPr>
              <w:autoSpaceDE w:val="0"/>
              <w:autoSpaceDN w:val="0"/>
              <w:adjustRightInd w:val="0"/>
              <w:ind w:left="113" w:right="113"/>
              <w:jc w:val="both"/>
            </w:pPr>
            <w:r w:rsidRPr="00CE1FB2">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решения налогового органа</w:t>
            </w:r>
          </w:p>
        </w:tc>
      </w:tr>
      <w:tr w:rsidR="00A25CE9" w:rsidRPr="00CE1FB2" w:rsidTr="00A92C4F">
        <w:trPr>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5CE9" w:rsidRPr="00CE1FB2" w:rsidRDefault="00A25CE9" w:rsidP="00A92C4F">
            <w:pPr>
              <w:jc w:val="center"/>
            </w:pPr>
            <w:r w:rsidRPr="00CE1FB2">
              <w:t>10.</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Pr>
          <w:p w:rsidR="00A25CE9" w:rsidRPr="00CE1FB2" w:rsidRDefault="00A25CE9" w:rsidP="00A92C4F">
            <w:pPr>
              <w:ind w:left="113" w:right="113"/>
              <w:jc w:val="both"/>
            </w:pPr>
            <w:r w:rsidRPr="00CE1FB2">
              <w:t>Документ не определенный пунктами 1-9, 11 и 12 настоящего Перечня, в соответствии с которым возникает бюджетное обязательство получателя средств бюджета района:</w:t>
            </w:r>
          </w:p>
          <w:p w:rsidR="00A25CE9" w:rsidRPr="00CE1FB2" w:rsidRDefault="00A25CE9" w:rsidP="00A92C4F">
            <w:pPr>
              <w:ind w:left="113" w:right="113"/>
              <w:jc w:val="both"/>
            </w:pPr>
            <w:r w:rsidRPr="00CE1FB2">
              <w:lastRenderedPageBreak/>
              <w:t>1) закон, иной нормативный акт, в соответствии с которыми возникают публичные нормативные обязательства (публичные обязательства), а также обязательство по уплате платежей в бюджет (не требующие заключения договора);</w:t>
            </w:r>
          </w:p>
          <w:p w:rsidR="00A25CE9" w:rsidRPr="00CE1FB2" w:rsidRDefault="00A25CE9" w:rsidP="00A92C4F">
            <w:pPr>
              <w:ind w:left="113" w:right="113"/>
              <w:jc w:val="both"/>
            </w:pPr>
            <w:r w:rsidRPr="00CE1FB2">
              <w:t>2) договор на оказание услуг, выполнение работ, заключенный получателем средств бюджета района с физическим лицом, не являющимся индивидуальным предпринимателем.</w:t>
            </w:r>
          </w:p>
          <w:p w:rsidR="00A25CE9" w:rsidRPr="00CE1FB2" w:rsidRDefault="00A25CE9" w:rsidP="00A92C4F">
            <w:pPr>
              <w:ind w:left="113" w:right="113"/>
              <w:jc w:val="both"/>
            </w:pPr>
            <w:r w:rsidRPr="00CE1FB2">
              <w:t>3) иной документ, в соответствии с которым возникает бюджетное обязательство получателя средств бюджета района.</w:t>
            </w:r>
          </w:p>
        </w:tc>
        <w:tc>
          <w:tcPr>
            <w:tcW w:w="7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5CE9" w:rsidRPr="0080725D" w:rsidRDefault="00A25CE9" w:rsidP="00A92C4F">
            <w:pPr>
              <w:autoSpaceDE w:val="0"/>
              <w:autoSpaceDN w:val="0"/>
              <w:adjustRightInd w:val="0"/>
              <w:ind w:left="113" w:right="113"/>
              <w:jc w:val="both"/>
              <w:rPr>
                <w:color w:val="000000"/>
              </w:rPr>
            </w:pPr>
            <w:r w:rsidRPr="00CE1FB2">
              <w:lastRenderedPageBreak/>
              <w:t xml:space="preserve">Авансовый </w:t>
            </w:r>
            <w:r w:rsidRPr="0080725D">
              <w:rPr>
                <w:color w:val="000000"/>
              </w:rPr>
              <w:t>отчет (</w:t>
            </w:r>
            <w:hyperlink r:id="rId14" w:history="1">
              <w:r w:rsidRPr="0080725D">
                <w:rPr>
                  <w:color w:val="000000"/>
                </w:rPr>
                <w:t>ф. 0504505</w:t>
              </w:r>
            </w:hyperlink>
            <w:r w:rsidRPr="0080725D">
              <w:rPr>
                <w:color w:val="000000"/>
              </w:rPr>
              <w:t>)</w:t>
            </w:r>
          </w:p>
          <w:p w:rsidR="00A25CE9" w:rsidRPr="00CE1FB2" w:rsidRDefault="00A25CE9" w:rsidP="00A92C4F">
            <w:pPr>
              <w:autoSpaceDE w:val="0"/>
              <w:autoSpaceDN w:val="0"/>
              <w:adjustRightInd w:val="0"/>
              <w:ind w:left="113" w:right="113"/>
              <w:jc w:val="both"/>
            </w:pPr>
            <w:r w:rsidRPr="00CE1FB2">
              <w:t>Акт выполненных работ</w:t>
            </w:r>
          </w:p>
          <w:p w:rsidR="00A25CE9" w:rsidRPr="00CE1FB2" w:rsidRDefault="00A25CE9" w:rsidP="00A92C4F">
            <w:pPr>
              <w:autoSpaceDE w:val="0"/>
              <w:autoSpaceDN w:val="0"/>
              <w:adjustRightInd w:val="0"/>
              <w:ind w:left="113" w:right="113"/>
              <w:jc w:val="both"/>
            </w:pPr>
            <w:r w:rsidRPr="00CE1FB2">
              <w:t>Акт приема-передачи</w:t>
            </w:r>
          </w:p>
          <w:p w:rsidR="00A25CE9" w:rsidRPr="00CE1FB2" w:rsidRDefault="00A25CE9" w:rsidP="00A92C4F">
            <w:pPr>
              <w:autoSpaceDE w:val="0"/>
              <w:autoSpaceDN w:val="0"/>
              <w:adjustRightInd w:val="0"/>
              <w:ind w:left="113" w:right="113"/>
              <w:jc w:val="both"/>
            </w:pPr>
            <w:r w:rsidRPr="00CE1FB2">
              <w:t>Акт об оказании услуг</w:t>
            </w:r>
          </w:p>
          <w:p w:rsidR="00A25CE9" w:rsidRPr="00CE1FB2" w:rsidRDefault="00A25CE9" w:rsidP="00A92C4F">
            <w:pPr>
              <w:autoSpaceDE w:val="0"/>
              <w:autoSpaceDN w:val="0"/>
              <w:adjustRightInd w:val="0"/>
              <w:ind w:left="113" w:right="113"/>
              <w:jc w:val="both"/>
            </w:pPr>
            <w:r w:rsidRPr="00CE1FB2">
              <w:lastRenderedPageBreak/>
              <w:t>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p w:rsidR="00A25CE9" w:rsidRPr="00CE1FB2" w:rsidRDefault="00A25CE9" w:rsidP="00A92C4F">
            <w:pPr>
              <w:autoSpaceDE w:val="0"/>
              <w:autoSpaceDN w:val="0"/>
              <w:adjustRightInd w:val="0"/>
              <w:ind w:left="113" w:right="113"/>
              <w:jc w:val="both"/>
            </w:pPr>
            <w:r w:rsidRPr="00CE1FB2">
              <w:t>Заявление на выдачу денежных средств под отчет</w:t>
            </w:r>
          </w:p>
          <w:p w:rsidR="00A25CE9" w:rsidRPr="00CE1FB2" w:rsidRDefault="00A25CE9" w:rsidP="00A92C4F">
            <w:pPr>
              <w:autoSpaceDE w:val="0"/>
              <w:autoSpaceDN w:val="0"/>
              <w:adjustRightInd w:val="0"/>
              <w:ind w:left="113" w:right="113"/>
              <w:jc w:val="both"/>
            </w:pPr>
            <w:r w:rsidRPr="00CE1FB2">
              <w:t>Заявление физического лица</w:t>
            </w:r>
          </w:p>
          <w:p w:rsidR="00A25CE9" w:rsidRPr="00CE1FB2" w:rsidRDefault="00A25CE9" w:rsidP="00A92C4F">
            <w:pPr>
              <w:autoSpaceDE w:val="0"/>
              <w:autoSpaceDN w:val="0"/>
              <w:adjustRightInd w:val="0"/>
              <w:ind w:left="113" w:right="113"/>
              <w:jc w:val="both"/>
            </w:pPr>
            <w:r w:rsidRPr="00CE1FB2">
              <w:t>Приказ о направлении в командировку, с прилагаемым расчетом командировочных сумм</w:t>
            </w:r>
          </w:p>
          <w:p w:rsidR="00A25CE9" w:rsidRPr="00CE1FB2" w:rsidRDefault="00A25CE9" w:rsidP="00A92C4F">
            <w:pPr>
              <w:autoSpaceDE w:val="0"/>
              <w:autoSpaceDN w:val="0"/>
              <w:adjustRightInd w:val="0"/>
              <w:ind w:left="113" w:right="113"/>
              <w:jc w:val="both"/>
            </w:pPr>
            <w:r w:rsidRPr="00CE1FB2">
              <w:t>Служебная записка</w:t>
            </w:r>
          </w:p>
          <w:p w:rsidR="00A25CE9" w:rsidRPr="00CE1FB2" w:rsidRDefault="00A25CE9" w:rsidP="00A92C4F">
            <w:pPr>
              <w:autoSpaceDE w:val="0"/>
              <w:autoSpaceDN w:val="0"/>
              <w:adjustRightInd w:val="0"/>
              <w:ind w:left="113" w:right="113"/>
              <w:jc w:val="both"/>
            </w:pPr>
            <w:r w:rsidRPr="00CE1FB2">
              <w:t>Справка-расчет</w:t>
            </w:r>
          </w:p>
          <w:p w:rsidR="00A25CE9" w:rsidRPr="00CE1FB2" w:rsidRDefault="00A25CE9" w:rsidP="00A92C4F">
            <w:pPr>
              <w:autoSpaceDE w:val="0"/>
              <w:autoSpaceDN w:val="0"/>
              <w:adjustRightInd w:val="0"/>
              <w:ind w:left="113" w:right="113"/>
              <w:jc w:val="both"/>
            </w:pPr>
            <w:r w:rsidRPr="00CE1FB2">
              <w:t>Счет</w:t>
            </w:r>
          </w:p>
          <w:p w:rsidR="00A25CE9" w:rsidRPr="00CE1FB2" w:rsidRDefault="00A25CE9" w:rsidP="00A92C4F">
            <w:pPr>
              <w:autoSpaceDE w:val="0"/>
              <w:autoSpaceDN w:val="0"/>
              <w:adjustRightInd w:val="0"/>
              <w:ind w:left="113" w:right="113"/>
              <w:jc w:val="both"/>
            </w:pPr>
            <w:r w:rsidRPr="00CE1FB2">
              <w:t>Счет-фактура</w:t>
            </w:r>
          </w:p>
          <w:p w:rsidR="00A25CE9" w:rsidRPr="00CE1FB2" w:rsidRDefault="00A25CE9" w:rsidP="00A92C4F">
            <w:pPr>
              <w:autoSpaceDE w:val="0"/>
              <w:autoSpaceDN w:val="0"/>
              <w:adjustRightInd w:val="0"/>
              <w:ind w:left="113" w:right="113"/>
              <w:jc w:val="both"/>
            </w:pPr>
            <w:r w:rsidRPr="00CE1FB2">
              <w:t xml:space="preserve">Товарная накладная (унифицированная </w:t>
            </w:r>
            <w:hyperlink r:id="rId15" w:history="1">
              <w:r w:rsidRPr="0080725D">
                <w:rPr>
                  <w:color w:val="000000"/>
                </w:rPr>
                <w:t>форма  ТОРГ-12</w:t>
              </w:r>
            </w:hyperlink>
            <w:r w:rsidRPr="00CE1FB2">
              <w:t>) (ф. 0330212)</w:t>
            </w:r>
          </w:p>
          <w:p w:rsidR="00A25CE9" w:rsidRPr="00CE1FB2" w:rsidRDefault="00A25CE9" w:rsidP="00A92C4F">
            <w:pPr>
              <w:autoSpaceDE w:val="0"/>
              <w:autoSpaceDN w:val="0"/>
              <w:adjustRightInd w:val="0"/>
              <w:ind w:left="113" w:right="113"/>
              <w:jc w:val="both"/>
            </w:pPr>
            <w:r w:rsidRPr="00CE1FB2">
              <w:t>Универсальный передаточный документ</w:t>
            </w:r>
          </w:p>
          <w:p w:rsidR="00A25CE9" w:rsidRPr="00CE1FB2" w:rsidRDefault="00A25CE9" w:rsidP="00A92C4F">
            <w:pPr>
              <w:autoSpaceDE w:val="0"/>
              <w:autoSpaceDN w:val="0"/>
              <w:adjustRightInd w:val="0"/>
              <w:ind w:left="113" w:right="113"/>
              <w:jc w:val="both"/>
            </w:pPr>
            <w:r w:rsidRPr="00CE1FB2">
              <w:t>Иной документ, подтверждающий возникновение денежного обязательства по бюджетному обязательству получателя средств местного бюджета</w:t>
            </w:r>
          </w:p>
        </w:tc>
      </w:tr>
      <w:tr w:rsidR="00A25CE9" w:rsidRPr="00CE1FB2" w:rsidTr="00A92C4F">
        <w:trPr>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5CE9" w:rsidRPr="00CE1FB2" w:rsidRDefault="00A25CE9" w:rsidP="00A92C4F">
            <w:pPr>
              <w:jc w:val="center"/>
            </w:pPr>
            <w:r w:rsidRPr="00CE1FB2">
              <w:lastRenderedPageBreak/>
              <w:t>11.</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Pr>
          <w:p w:rsidR="00A25CE9" w:rsidRPr="00CE1FB2" w:rsidRDefault="00A25CE9" w:rsidP="00A92C4F">
            <w:pPr>
              <w:ind w:left="113" w:right="113"/>
              <w:jc w:val="both"/>
            </w:pPr>
            <w:r w:rsidRPr="00CE1FB2">
              <w:t>Постановление (приказ) об утверждении штатного расписания</w:t>
            </w:r>
          </w:p>
        </w:tc>
        <w:tc>
          <w:tcPr>
            <w:tcW w:w="7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5CE9" w:rsidRPr="0080725D" w:rsidRDefault="00A25CE9" w:rsidP="00A92C4F">
            <w:pPr>
              <w:autoSpaceDE w:val="0"/>
              <w:autoSpaceDN w:val="0"/>
              <w:adjustRightInd w:val="0"/>
              <w:ind w:left="113" w:right="113"/>
              <w:jc w:val="both"/>
              <w:rPr>
                <w:color w:val="000000"/>
              </w:rPr>
            </w:pPr>
            <w:r w:rsidRPr="00CE1FB2">
              <w:t xml:space="preserve">Записка-расчет об исчислении среднего заработка при предоставлении отпуска, увольнении и других случаях </w:t>
            </w:r>
            <w:r w:rsidRPr="0080725D">
              <w:rPr>
                <w:color w:val="000000"/>
              </w:rPr>
              <w:t>(</w:t>
            </w:r>
            <w:hyperlink r:id="rId16" w:history="1">
              <w:r w:rsidRPr="0080725D">
                <w:rPr>
                  <w:color w:val="000000"/>
                </w:rPr>
                <w:t>ф. 0504425</w:t>
              </w:r>
            </w:hyperlink>
            <w:r w:rsidRPr="0080725D">
              <w:rPr>
                <w:color w:val="000000"/>
              </w:rPr>
              <w:t>)</w:t>
            </w:r>
          </w:p>
          <w:p w:rsidR="00A25CE9" w:rsidRPr="0080725D" w:rsidRDefault="00A25CE9" w:rsidP="00A92C4F">
            <w:pPr>
              <w:autoSpaceDE w:val="0"/>
              <w:autoSpaceDN w:val="0"/>
              <w:adjustRightInd w:val="0"/>
              <w:ind w:left="113" w:right="113"/>
              <w:jc w:val="both"/>
              <w:rPr>
                <w:color w:val="000000"/>
              </w:rPr>
            </w:pPr>
            <w:r w:rsidRPr="0080725D">
              <w:rPr>
                <w:color w:val="000000"/>
              </w:rPr>
              <w:t>Расчетно-платежная ведомость (</w:t>
            </w:r>
            <w:hyperlink r:id="rId17" w:history="1">
              <w:r w:rsidRPr="0080725D">
                <w:rPr>
                  <w:color w:val="000000"/>
                </w:rPr>
                <w:t>ф. 0504401</w:t>
              </w:r>
            </w:hyperlink>
            <w:r w:rsidRPr="0080725D">
              <w:rPr>
                <w:color w:val="000000"/>
              </w:rPr>
              <w:t>)</w:t>
            </w:r>
          </w:p>
          <w:p w:rsidR="00A25CE9" w:rsidRPr="0080725D" w:rsidRDefault="00A25CE9" w:rsidP="00A92C4F">
            <w:pPr>
              <w:autoSpaceDE w:val="0"/>
              <w:autoSpaceDN w:val="0"/>
              <w:adjustRightInd w:val="0"/>
              <w:ind w:left="113" w:right="113"/>
              <w:jc w:val="both"/>
              <w:rPr>
                <w:color w:val="000000"/>
              </w:rPr>
            </w:pPr>
            <w:r w:rsidRPr="0080725D">
              <w:rPr>
                <w:color w:val="000000"/>
              </w:rPr>
              <w:t>Расчетная ведомость (</w:t>
            </w:r>
            <w:hyperlink r:id="rId18" w:history="1">
              <w:r w:rsidRPr="0080725D">
                <w:rPr>
                  <w:color w:val="000000"/>
                </w:rPr>
                <w:t>ф. 0504402</w:t>
              </w:r>
            </w:hyperlink>
            <w:r w:rsidRPr="0080725D">
              <w:rPr>
                <w:color w:val="000000"/>
              </w:rPr>
              <w:t>)</w:t>
            </w:r>
          </w:p>
          <w:p w:rsidR="00A25CE9" w:rsidRPr="00CE1FB2" w:rsidRDefault="00A25CE9" w:rsidP="00A92C4F">
            <w:pPr>
              <w:autoSpaceDE w:val="0"/>
              <w:autoSpaceDN w:val="0"/>
              <w:adjustRightInd w:val="0"/>
              <w:ind w:left="113" w:right="113"/>
              <w:jc w:val="both"/>
            </w:pPr>
            <w:r w:rsidRPr="0080725D">
              <w:rPr>
                <w:color w:val="000000"/>
              </w:rPr>
              <w:t>Иной документ, подтверждающий возникновение денежного</w:t>
            </w:r>
            <w:r w:rsidRPr="00CE1FB2">
              <w:t xml:space="preserve"> обязательства по бюджетному обязательству получателя средств местного бюджета, возникшему по реализации трудовых функций работника в соответствии с трудовым законодательством Российской Федерации, законодательством о муниципальной гражданской службе Российской Федерации</w:t>
            </w:r>
          </w:p>
        </w:tc>
      </w:tr>
      <w:tr w:rsidR="00A25CE9" w:rsidRPr="00CE1FB2" w:rsidTr="00A92C4F">
        <w:trPr>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5CE9" w:rsidRPr="00CE1FB2" w:rsidRDefault="00A25CE9" w:rsidP="00A92C4F">
            <w:pPr>
              <w:jc w:val="center"/>
            </w:pPr>
            <w:r w:rsidRPr="00CE1FB2">
              <w:t>12.</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Pr>
          <w:p w:rsidR="00A25CE9" w:rsidRPr="00CE1FB2" w:rsidRDefault="00A25CE9" w:rsidP="00A92C4F">
            <w:pPr>
              <w:ind w:left="113" w:right="113"/>
              <w:jc w:val="both"/>
            </w:pPr>
            <w:r w:rsidRPr="00CE1FB2">
              <w:t>Извещение об осуществлении закупки</w:t>
            </w:r>
          </w:p>
        </w:tc>
        <w:tc>
          <w:tcPr>
            <w:tcW w:w="7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5CE9" w:rsidRPr="00CE1FB2" w:rsidRDefault="00A25CE9" w:rsidP="00A92C4F">
            <w:pPr>
              <w:autoSpaceDE w:val="0"/>
              <w:autoSpaceDN w:val="0"/>
              <w:adjustRightInd w:val="0"/>
              <w:ind w:left="113" w:right="113"/>
              <w:jc w:val="both"/>
            </w:pPr>
            <w:r w:rsidRPr="00CE1FB2">
              <w:t>Формирование денежного обязательства не предусматривается</w:t>
            </w:r>
          </w:p>
        </w:tc>
      </w:tr>
    </w:tbl>
    <w:p w:rsidR="00A25CE9" w:rsidRDefault="00A25CE9" w:rsidP="00A25CE9">
      <w:pPr>
        <w:autoSpaceDE w:val="0"/>
        <w:autoSpaceDN w:val="0"/>
        <w:adjustRightInd w:val="0"/>
        <w:jc w:val="center"/>
        <w:rPr>
          <w:b/>
          <w:bCs/>
        </w:rPr>
        <w:sectPr w:rsidR="00A25CE9" w:rsidSect="006F0FC9">
          <w:pgSz w:w="16838" w:h="11906" w:orient="landscape"/>
          <w:pgMar w:top="850" w:right="426" w:bottom="709" w:left="851" w:header="708" w:footer="708" w:gutter="0"/>
          <w:cols w:space="708"/>
          <w:titlePg/>
          <w:docGrid w:linePitch="360"/>
        </w:sectPr>
      </w:pPr>
    </w:p>
    <w:p w:rsidR="00A25CE9" w:rsidRPr="00C224D4" w:rsidRDefault="00A25CE9" w:rsidP="00A25CE9">
      <w:pPr>
        <w:ind w:left="6521"/>
        <w:rPr>
          <w:sz w:val="18"/>
          <w:szCs w:val="18"/>
        </w:rPr>
      </w:pPr>
      <w:r w:rsidRPr="00C224D4">
        <w:rPr>
          <w:sz w:val="18"/>
          <w:szCs w:val="18"/>
        </w:rPr>
        <w:lastRenderedPageBreak/>
        <w:t>Приложение 3</w:t>
      </w:r>
    </w:p>
    <w:p w:rsidR="00A25CE9" w:rsidRDefault="00A25CE9" w:rsidP="00A25CE9">
      <w:pPr>
        <w:ind w:left="6521"/>
        <w:rPr>
          <w:sz w:val="18"/>
          <w:szCs w:val="18"/>
        </w:rPr>
      </w:pPr>
      <w:r w:rsidRPr="00C224D4">
        <w:rPr>
          <w:sz w:val="18"/>
          <w:szCs w:val="18"/>
        </w:rPr>
        <w:t>к Порядку</w:t>
      </w:r>
      <w:r>
        <w:rPr>
          <w:sz w:val="18"/>
          <w:szCs w:val="18"/>
        </w:rPr>
        <w:t xml:space="preserve"> исполнения бюджета Новорождественского </w:t>
      </w:r>
      <w:r w:rsidRPr="00C224D4">
        <w:rPr>
          <w:sz w:val="18"/>
          <w:szCs w:val="18"/>
        </w:rPr>
        <w:t>сельского поселения</w:t>
      </w:r>
      <w:r>
        <w:rPr>
          <w:sz w:val="18"/>
          <w:szCs w:val="18"/>
        </w:rPr>
        <w:t xml:space="preserve"> по расходам, </w:t>
      </w:r>
      <w:r w:rsidRPr="00C224D4">
        <w:rPr>
          <w:sz w:val="18"/>
          <w:szCs w:val="18"/>
        </w:rPr>
        <w:t xml:space="preserve">утвержденному постановлением Администрации </w:t>
      </w:r>
      <w:r>
        <w:rPr>
          <w:sz w:val="18"/>
          <w:szCs w:val="18"/>
        </w:rPr>
        <w:t>Новорождественского</w:t>
      </w:r>
      <w:r w:rsidRPr="00C224D4">
        <w:rPr>
          <w:sz w:val="18"/>
          <w:szCs w:val="18"/>
        </w:rPr>
        <w:t xml:space="preserve"> сельского поселения</w:t>
      </w:r>
      <w:r w:rsidRPr="00C224D4">
        <w:rPr>
          <w:sz w:val="18"/>
          <w:szCs w:val="18"/>
        </w:rPr>
        <w:tab/>
        <w:t xml:space="preserve"> </w:t>
      </w:r>
    </w:p>
    <w:p w:rsidR="00A25CE9" w:rsidRDefault="00A25CE9" w:rsidP="00A25CE9">
      <w:pPr>
        <w:ind w:left="6521"/>
        <w:rPr>
          <w:b/>
        </w:rPr>
      </w:pPr>
    </w:p>
    <w:p w:rsidR="00A25CE9" w:rsidRPr="00CE1FB2" w:rsidRDefault="00A25CE9" w:rsidP="00A25CE9">
      <w:pPr>
        <w:jc w:val="center"/>
        <w:rPr>
          <w:b/>
        </w:rPr>
      </w:pPr>
      <w:r w:rsidRPr="00CE1FB2">
        <w:rPr>
          <w:b/>
        </w:rPr>
        <w:t>ИНФОРМАЦИЯ,</w:t>
      </w:r>
    </w:p>
    <w:p w:rsidR="00A25CE9" w:rsidRPr="00CE1FB2" w:rsidRDefault="00A25CE9" w:rsidP="00A25CE9">
      <w:pPr>
        <w:jc w:val="center"/>
        <w:rPr>
          <w:b/>
        </w:rPr>
      </w:pPr>
      <w:r w:rsidRPr="00CE1FB2">
        <w:rPr>
          <w:b/>
        </w:rPr>
        <w:t xml:space="preserve">НЕОБХОДИМАЯ ДЛЯ ПОСТАНОВКИ НА УЧЕТ БЮДЖЕТНОГО ОБЯЗАТЕЛЬСТВА (ВНЕСЕНИЯ ИЗМЕНЕНИЙ В ПОСТАВЛЕННОЕ НА УЧЕТ </w:t>
      </w:r>
    </w:p>
    <w:p w:rsidR="00A25CE9" w:rsidRPr="00CE1FB2" w:rsidRDefault="00A25CE9" w:rsidP="00A25CE9">
      <w:pPr>
        <w:jc w:val="center"/>
        <w:rPr>
          <w:b/>
        </w:rPr>
      </w:pPr>
      <w:r w:rsidRPr="00CE1FB2">
        <w:rPr>
          <w:b/>
        </w:rPr>
        <w:t>БЮДЖЕТНОЕ ОБЯЗАТЕЛЬСТВО)</w:t>
      </w:r>
    </w:p>
    <w:p w:rsidR="00A25CE9" w:rsidRPr="00CE1FB2" w:rsidRDefault="00A25CE9" w:rsidP="00A25CE9">
      <w:pPr>
        <w:jc w:val="center"/>
      </w:pPr>
    </w:p>
    <w:p w:rsidR="00A25CE9" w:rsidRPr="00CE1FB2" w:rsidRDefault="00A25CE9" w:rsidP="00A25CE9">
      <w:pPr>
        <w:jc w:val="both"/>
      </w:pPr>
    </w:p>
    <w:tbl>
      <w:tblPr>
        <w:tblW w:w="9664" w:type="dxa"/>
        <w:tblInd w:w="62" w:type="dxa"/>
        <w:tblCellMar>
          <w:left w:w="10" w:type="dxa"/>
          <w:right w:w="10" w:type="dxa"/>
        </w:tblCellMar>
        <w:tblLook w:val="0000"/>
      </w:tblPr>
      <w:tblGrid>
        <w:gridCol w:w="3969"/>
        <w:gridCol w:w="5695"/>
      </w:tblGrid>
      <w:tr w:rsidR="00A25CE9" w:rsidRPr="00CE1FB2" w:rsidTr="00A92C4F">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ind w:left="-62" w:firstLine="62"/>
              <w:jc w:val="center"/>
              <w:rPr>
                <w:rFonts w:ascii="Calibri" w:hAnsi="Calibri"/>
              </w:rPr>
            </w:pPr>
            <w:r w:rsidRPr="00CE1FB2">
              <w:t>Наименование информации (реквизита, показателя)</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jc w:val="center"/>
              <w:rPr>
                <w:rFonts w:ascii="Calibri" w:hAnsi="Calibri"/>
              </w:rPr>
            </w:pPr>
            <w:r w:rsidRPr="00CE1FB2">
              <w:t>Правила формирования информации (реквизита, показателя)</w:t>
            </w:r>
          </w:p>
        </w:tc>
      </w:tr>
      <w:tr w:rsidR="00A25CE9" w:rsidRPr="00CE1FB2" w:rsidTr="00A92C4F">
        <w:trPr>
          <w:trHeight w:val="1"/>
        </w:trPr>
        <w:tc>
          <w:tcPr>
            <w:tcW w:w="9664"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ind w:firstLine="283"/>
              <w:jc w:val="center"/>
              <w:rPr>
                <w:rFonts w:ascii="Calibri" w:hAnsi="Calibri"/>
                <w:b/>
              </w:rPr>
            </w:pPr>
            <w:r w:rsidRPr="00CE1FB2">
              <w:rPr>
                <w:b/>
              </w:rPr>
              <w:t>«Договор»</w:t>
            </w:r>
          </w:p>
        </w:tc>
      </w:tr>
      <w:tr w:rsidR="00A25CE9" w:rsidRPr="00CE1FB2" w:rsidTr="00A92C4F">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ind w:left="57" w:right="57"/>
              <w:jc w:val="both"/>
            </w:pPr>
            <w:r w:rsidRPr="00CE1FB2">
              <w:t>1. Номер</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ind w:left="57" w:right="57" w:firstLine="24"/>
              <w:jc w:val="both"/>
            </w:pPr>
            <w:r w:rsidRPr="00CE1FB2">
              <w:t>Указывается номер муниципального контракта (договора)</w:t>
            </w:r>
          </w:p>
        </w:tc>
      </w:tr>
      <w:tr w:rsidR="00A25CE9" w:rsidRPr="00CE1FB2" w:rsidTr="00A92C4F">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ind w:left="57" w:right="57"/>
              <w:jc w:val="both"/>
            </w:pPr>
            <w:r w:rsidRPr="00CE1FB2">
              <w:t xml:space="preserve">2. Дата </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ind w:left="57" w:right="57" w:firstLine="24"/>
              <w:jc w:val="both"/>
            </w:pPr>
            <w:r w:rsidRPr="00CE1FB2">
              <w:t>Указывается дата муниципального контракта (договора)</w:t>
            </w:r>
          </w:p>
        </w:tc>
      </w:tr>
      <w:tr w:rsidR="00A25CE9" w:rsidRPr="00CE1FB2" w:rsidTr="00A92C4F">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ind w:left="57" w:right="57"/>
              <w:jc w:val="both"/>
            </w:pPr>
            <w:r w:rsidRPr="00CE1FB2">
              <w:t>3. Тип договора</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ind w:left="57" w:right="57" w:firstLine="24"/>
              <w:jc w:val="both"/>
            </w:pPr>
            <w:r w:rsidRPr="00CE1FB2">
              <w:t xml:space="preserve">  Выбирается из справочника</w:t>
            </w:r>
          </w:p>
        </w:tc>
      </w:tr>
      <w:tr w:rsidR="00A25CE9" w:rsidRPr="00CE1FB2" w:rsidTr="00A92C4F">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ind w:left="57" w:right="57"/>
              <w:jc w:val="both"/>
            </w:pPr>
            <w:r w:rsidRPr="00CE1FB2">
              <w:t xml:space="preserve">4. Периодичность </w:t>
            </w:r>
            <w:proofErr w:type="spellStart"/>
            <w:r w:rsidRPr="00CE1FB2">
              <w:t>выплат-период</w:t>
            </w:r>
            <w:proofErr w:type="spellEnd"/>
            <w:r w:rsidRPr="00CE1FB2">
              <w:t xml:space="preserve"> оплаты</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ind w:left="57" w:right="57" w:firstLine="24"/>
              <w:jc w:val="both"/>
            </w:pPr>
            <w:r w:rsidRPr="00CE1FB2">
              <w:t xml:space="preserve">  Выбирается из справочника</w:t>
            </w:r>
          </w:p>
        </w:tc>
      </w:tr>
      <w:tr w:rsidR="00A25CE9" w:rsidRPr="00CE1FB2" w:rsidTr="00A92C4F">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ind w:left="57" w:right="57"/>
              <w:jc w:val="both"/>
            </w:pPr>
            <w:r w:rsidRPr="00CE1FB2">
              <w:t>5. Общая сумма</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ind w:left="57" w:right="57" w:firstLine="24"/>
              <w:jc w:val="both"/>
            </w:pPr>
            <w:r w:rsidRPr="00CE1FB2">
              <w:t>Указывается сумма по муниципальному контракту (договору)</w:t>
            </w:r>
          </w:p>
        </w:tc>
      </w:tr>
      <w:tr w:rsidR="00A25CE9" w:rsidRPr="00CE1FB2" w:rsidTr="00A92C4F">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ind w:left="57" w:right="57"/>
              <w:jc w:val="both"/>
            </w:pPr>
            <w:r w:rsidRPr="00CE1FB2">
              <w:t>6. Общая информация</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ind w:left="57" w:right="57" w:firstLine="24"/>
              <w:rPr>
                <w:rFonts w:eastAsia="Calibri"/>
              </w:rPr>
            </w:pPr>
          </w:p>
        </w:tc>
      </w:tr>
      <w:tr w:rsidR="00A25CE9" w:rsidRPr="00CE1FB2" w:rsidTr="00A92C4F">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ind w:left="57" w:right="57"/>
              <w:jc w:val="both"/>
            </w:pPr>
            <w:r w:rsidRPr="00CE1FB2">
              <w:t>6.1.Наименование юридического лица/фамилия, имя, отчество физического лица</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ind w:left="57" w:right="57" w:firstLine="24"/>
              <w:jc w:val="both"/>
            </w:pPr>
            <w:r w:rsidRPr="00CE1FB2">
              <w:t>Указывается наименование поставщика (подрядчика, исполнителя, получателя денежных средств) по документу-основанию</w:t>
            </w:r>
          </w:p>
        </w:tc>
      </w:tr>
      <w:tr w:rsidR="00A25CE9" w:rsidRPr="00CE1FB2" w:rsidTr="00A92C4F">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ind w:left="57" w:right="57"/>
              <w:jc w:val="both"/>
            </w:pPr>
            <w:r w:rsidRPr="00CE1FB2">
              <w:t>6.2 ИНН, КПП, Счет, БИК, Корсчет, Банк</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ind w:left="57" w:right="57" w:firstLine="24"/>
              <w:jc w:val="both"/>
            </w:pPr>
            <w:r w:rsidRPr="00CE1FB2">
              <w:t>Указываются реквизиты организации подрядчика или поставщика услуг или товаров, с которым заключается договор</w:t>
            </w:r>
          </w:p>
        </w:tc>
      </w:tr>
      <w:tr w:rsidR="00A25CE9" w:rsidRPr="00CE1FB2" w:rsidTr="00A92C4F">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ind w:left="57" w:right="57"/>
              <w:jc w:val="both"/>
            </w:pPr>
            <w:r w:rsidRPr="00CE1FB2">
              <w:t>6.3. Дата начала</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ind w:left="57" w:right="57" w:firstLine="24"/>
              <w:jc w:val="both"/>
            </w:pPr>
            <w:r w:rsidRPr="00CE1FB2">
              <w:t>Указывается дата начала действия муниципального контракта (договора)</w:t>
            </w:r>
          </w:p>
        </w:tc>
      </w:tr>
      <w:tr w:rsidR="00A25CE9" w:rsidRPr="00CE1FB2" w:rsidTr="00A92C4F">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ind w:left="57" w:right="57"/>
              <w:jc w:val="both"/>
            </w:pPr>
            <w:r w:rsidRPr="00CE1FB2">
              <w:t>6.4. Дата окончания</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ind w:left="57" w:right="57" w:firstLine="24"/>
              <w:jc w:val="both"/>
            </w:pPr>
            <w:r w:rsidRPr="00CE1FB2">
              <w:t>Указывается дата окончания действия муниципального контракта (договора)</w:t>
            </w:r>
          </w:p>
        </w:tc>
      </w:tr>
      <w:tr w:rsidR="00A25CE9" w:rsidRPr="00CE1FB2" w:rsidTr="00A92C4F">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ind w:left="57" w:right="57"/>
              <w:jc w:val="both"/>
            </w:pPr>
            <w:r w:rsidRPr="00CE1FB2">
              <w:t>6.5. Основание</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ind w:left="57" w:right="57" w:firstLine="24"/>
              <w:jc w:val="both"/>
            </w:pPr>
            <w:r w:rsidRPr="00CE1FB2">
              <w:t xml:space="preserve">Ссылка на муниципальный контракт (договор) с  указанием предмета </w:t>
            </w:r>
          </w:p>
        </w:tc>
      </w:tr>
      <w:tr w:rsidR="00A25CE9" w:rsidRPr="00CE1FB2" w:rsidTr="00A92C4F">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A25CE9" w:rsidRPr="00CE1FB2" w:rsidRDefault="00A25CE9" w:rsidP="00A92C4F">
            <w:pPr>
              <w:ind w:left="57" w:right="57"/>
            </w:pPr>
            <w:r w:rsidRPr="00CE1FB2">
              <w:t>6.6. Расшифровка по бюджету</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ind w:left="57" w:right="57" w:firstLine="24"/>
              <w:jc w:val="both"/>
            </w:pPr>
            <w:r w:rsidRPr="00CE1FB2">
              <w:t xml:space="preserve"> Из справочника заполняется Бланк расходов и бюджетополучатель. Расходы расписываются по кодам бюджетной классификации, действующей в текущем финансовом году.</w:t>
            </w:r>
          </w:p>
        </w:tc>
      </w:tr>
      <w:tr w:rsidR="00A25CE9" w:rsidRPr="00CE1FB2" w:rsidTr="00A92C4F">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ind w:left="57" w:right="57"/>
              <w:jc w:val="both"/>
            </w:pPr>
            <w:r w:rsidRPr="00CE1FB2">
              <w:t>6.7. График оплаты</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ind w:left="57" w:right="57" w:firstLine="24"/>
            </w:pPr>
            <w:r w:rsidRPr="00CE1FB2">
              <w:t>Указывается дата, начиная с которой необходимо произвести выплаты, или дата формирования  документа в системе АЦК «Финансы»</w:t>
            </w:r>
          </w:p>
        </w:tc>
      </w:tr>
      <w:tr w:rsidR="00A25CE9" w:rsidRPr="00CE1FB2" w:rsidTr="00A92C4F">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ind w:left="57" w:right="57"/>
              <w:jc w:val="both"/>
            </w:pPr>
            <w:r w:rsidRPr="00CE1FB2">
              <w:t>6.8.Дополнительная информация</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A25CE9" w:rsidRPr="00CE1FB2" w:rsidRDefault="00A25CE9" w:rsidP="00A92C4F">
            <w:pPr>
              <w:ind w:left="57" w:right="57" w:firstLine="24"/>
            </w:pPr>
            <w:r w:rsidRPr="00CE1FB2">
              <w:t>Указывается  уникальный номер реестровой записи, присвоенной контракту(договору) в реестре контрактов</w:t>
            </w:r>
          </w:p>
        </w:tc>
      </w:tr>
      <w:tr w:rsidR="00A25CE9" w:rsidRPr="00CE1FB2" w:rsidTr="00A92C4F">
        <w:trPr>
          <w:trHeight w:val="1"/>
        </w:trPr>
        <w:tc>
          <w:tcPr>
            <w:tcW w:w="9664"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ind w:left="57" w:right="57" w:firstLine="24"/>
              <w:jc w:val="center"/>
              <w:rPr>
                <w:b/>
              </w:rPr>
            </w:pPr>
            <w:r w:rsidRPr="00CE1FB2">
              <w:rPr>
                <w:b/>
              </w:rPr>
              <w:t>«Соглашение  о порядке и условиях предоставлении субсидии»</w:t>
            </w:r>
          </w:p>
        </w:tc>
      </w:tr>
      <w:tr w:rsidR="00A25CE9" w:rsidRPr="00CE1FB2" w:rsidTr="00A92C4F">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ind w:left="57" w:right="57"/>
              <w:jc w:val="both"/>
            </w:pPr>
            <w:r w:rsidRPr="00CE1FB2">
              <w:t>1. Номер</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ind w:left="57" w:right="57" w:firstLine="24"/>
              <w:jc w:val="both"/>
            </w:pPr>
            <w:r w:rsidRPr="00CE1FB2">
              <w:t>Указывается номер соглашения</w:t>
            </w:r>
          </w:p>
        </w:tc>
      </w:tr>
      <w:tr w:rsidR="00A25CE9" w:rsidRPr="00CE1FB2" w:rsidTr="00A92C4F">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ind w:left="57" w:right="57"/>
              <w:jc w:val="both"/>
            </w:pPr>
            <w:r w:rsidRPr="00CE1FB2">
              <w:t xml:space="preserve">2. Дата </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ind w:left="57" w:right="57" w:firstLine="24"/>
              <w:jc w:val="both"/>
            </w:pPr>
            <w:r w:rsidRPr="00CE1FB2">
              <w:t>Указывается дата соглашения</w:t>
            </w:r>
          </w:p>
        </w:tc>
      </w:tr>
      <w:tr w:rsidR="00A25CE9" w:rsidRPr="00CE1FB2" w:rsidTr="00A92C4F">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ind w:left="57" w:right="57"/>
              <w:jc w:val="both"/>
            </w:pPr>
            <w:r w:rsidRPr="00CE1FB2">
              <w:t>3. Дата принятия</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ind w:left="57" w:right="57" w:firstLine="24"/>
              <w:jc w:val="both"/>
            </w:pPr>
            <w:r w:rsidRPr="00CE1FB2">
              <w:t>Указывается дата формирования электронного документа в системе АЦК «Финансы»</w:t>
            </w:r>
          </w:p>
        </w:tc>
      </w:tr>
      <w:tr w:rsidR="00A25CE9" w:rsidRPr="00CE1FB2" w:rsidTr="00A92C4F">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ind w:left="57" w:right="57"/>
              <w:jc w:val="both"/>
            </w:pPr>
            <w:r w:rsidRPr="00CE1FB2">
              <w:t xml:space="preserve">4. Общая сумма </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ind w:left="57" w:right="57" w:firstLine="24"/>
              <w:jc w:val="both"/>
            </w:pPr>
            <w:r w:rsidRPr="00CE1FB2">
              <w:t>Указывается сумма по соглашению</w:t>
            </w:r>
          </w:p>
        </w:tc>
      </w:tr>
      <w:tr w:rsidR="00A25CE9" w:rsidRPr="00CE1FB2" w:rsidTr="00A92C4F">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ind w:left="57" w:right="57"/>
              <w:jc w:val="both"/>
            </w:pPr>
            <w:r w:rsidRPr="00CE1FB2">
              <w:t>5.Общая информация</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ind w:left="57" w:right="57" w:firstLine="24"/>
              <w:jc w:val="both"/>
              <w:rPr>
                <w:rFonts w:eastAsia="Calibri"/>
              </w:rPr>
            </w:pPr>
          </w:p>
        </w:tc>
      </w:tr>
      <w:tr w:rsidR="00A25CE9" w:rsidRPr="00CE1FB2" w:rsidTr="00A92C4F">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ind w:left="57" w:right="57"/>
              <w:jc w:val="both"/>
            </w:pPr>
            <w:r w:rsidRPr="00CE1FB2">
              <w:t>5.1. Учреждение</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ind w:left="57" w:right="57" w:firstLine="24"/>
              <w:jc w:val="both"/>
            </w:pPr>
            <w:r w:rsidRPr="00CE1FB2">
              <w:t xml:space="preserve">Указывается наименование получателя средств </w:t>
            </w:r>
            <w:r w:rsidRPr="00CE1FB2">
              <w:lastRenderedPageBreak/>
              <w:t>бюджета Томского района,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A25CE9" w:rsidRPr="00CE1FB2" w:rsidTr="00A92C4F">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ind w:left="57" w:right="57"/>
              <w:jc w:val="both"/>
            </w:pPr>
            <w:r w:rsidRPr="00CE1FB2">
              <w:lastRenderedPageBreak/>
              <w:t>5.2. Дата начала</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ind w:left="57" w:right="57" w:firstLine="24"/>
              <w:jc w:val="both"/>
            </w:pPr>
            <w:r w:rsidRPr="00CE1FB2">
              <w:t>Указывается дата начала соглашения, или дата регистрации электронного документа в системе АЦК «Финансы»</w:t>
            </w:r>
          </w:p>
        </w:tc>
      </w:tr>
      <w:tr w:rsidR="00A25CE9" w:rsidRPr="00CE1FB2" w:rsidTr="00A92C4F">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ind w:left="57" w:right="57"/>
              <w:jc w:val="both"/>
            </w:pPr>
            <w:r w:rsidRPr="00CE1FB2">
              <w:t>5.3.  Дата окончания</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ind w:left="57" w:right="57" w:firstLine="24"/>
              <w:jc w:val="both"/>
            </w:pPr>
            <w:r w:rsidRPr="00CE1FB2">
              <w:t>Указывается дата окончания действия соглашения</w:t>
            </w:r>
          </w:p>
        </w:tc>
      </w:tr>
      <w:tr w:rsidR="00A25CE9" w:rsidRPr="00CE1FB2" w:rsidTr="00A92C4F">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ind w:left="57" w:right="57"/>
              <w:jc w:val="both"/>
              <w:rPr>
                <w:rFonts w:eastAsia="Calibri"/>
              </w:rPr>
            </w:pPr>
            <w:r w:rsidRPr="00CE1FB2">
              <w:rPr>
                <w:rFonts w:eastAsia="Calibri"/>
              </w:rPr>
              <w:t>5.4.   Основание</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ind w:left="57" w:right="57" w:firstLine="24"/>
              <w:jc w:val="both"/>
            </w:pPr>
            <w:r w:rsidRPr="00CE1FB2">
              <w:t>Ссылка на Соглашение с  указанием наименования субсидии</w:t>
            </w:r>
          </w:p>
        </w:tc>
      </w:tr>
      <w:tr w:rsidR="00A25CE9" w:rsidRPr="00CE1FB2" w:rsidTr="00A92C4F">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ind w:left="57" w:right="57"/>
              <w:jc w:val="both"/>
              <w:rPr>
                <w:rFonts w:eastAsia="Calibri"/>
              </w:rPr>
            </w:pPr>
            <w:r w:rsidRPr="00CE1FB2">
              <w:rPr>
                <w:rFonts w:eastAsia="Calibri"/>
              </w:rPr>
              <w:t>5.5.  Расшифровка по бюджету</w:t>
            </w:r>
          </w:p>
          <w:p w:rsidR="00A25CE9" w:rsidRPr="00CE1FB2" w:rsidRDefault="00A25CE9" w:rsidP="00A92C4F">
            <w:pPr>
              <w:ind w:left="57" w:right="57"/>
              <w:jc w:val="both"/>
              <w:rPr>
                <w:rFonts w:eastAsia="Calibri"/>
              </w:rPr>
            </w:pP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ind w:left="57" w:right="57" w:firstLine="24"/>
              <w:jc w:val="both"/>
            </w:pPr>
            <w:r w:rsidRPr="00CE1FB2">
              <w:t xml:space="preserve"> Из справочника заполняется Бланк расходов и бюджетополучатель. Расходы расписываются по кодам бюджетной классификации, действующей в текущем финансовом году.</w:t>
            </w:r>
          </w:p>
        </w:tc>
      </w:tr>
      <w:tr w:rsidR="00A25CE9" w:rsidRPr="00CE1FB2" w:rsidTr="00A92C4F">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ind w:left="57" w:right="57"/>
              <w:jc w:val="both"/>
              <w:rPr>
                <w:rFonts w:eastAsia="Calibri"/>
              </w:rPr>
            </w:pPr>
            <w:r w:rsidRPr="00CE1FB2">
              <w:rPr>
                <w:rFonts w:eastAsia="Calibri"/>
              </w:rPr>
              <w:t>5.6.  График оплаты</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ind w:left="57" w:right="57" w:firstLine="24"/>
            </w:pPr>
            <w:r w:rsidRPr="00CE1FB2">
              <w:t>Указывается дата, начиная с которой необходимо произвести выплаты, или дата формирования  документа в системе АЦК «Финансы».</w:t>
            </w:r>
          </w:p>
        </w:tc>
      </w:tr>
      <w:tr w:rsidR="00A25CE9" w:rsidRPr="00CE1FB2" w:rsidTr="00A92C4F">
        <w:trPr>
          <w:trHeight w:val="1"/>
        </w:trPr>
        <w:tc>
          <w:tcPr>
            <w:tcW w:w="9664"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ind w:left="57" w:right="57"/>
              <w:jc w:val="center"/>
              <w:rPr>
                <w:b/>
              </w:rPr>
            </w:pPr>
            <w:r w:rsidRPr="00CE1FB2">
              <w:rPr>
                <w:rFonts w:eastAsia="Calibri"/>
                <w:b/>
              </w:rPr>
              <w:t>«Бюджетное обязательство»</w:t>
            </w:r>
          </w:p>
        </w:tc>
      </w:tr>
      <w:tr w:rsidR="00A25CE9" w:rsidRPr="00CE1FB2" w:rsidTr="00A92C4F">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ind w:left="57" w:right="57"/>
              <w:jc w:val="both"/>
            </w:pPr>
            <w:r w:rsidRPr="00CE1FB2">
              <w:t>1. Номер</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Pr>
          <w:p w:rsidR="00A25CE9" w:rsidRPr="00CE1FB2" w:rsidRDefault="00A25CE9" w:rsidP="00A92C4F">
            <w:pPr>
              <w:ind w:left="57" w:right="57"/>
              <w:rPr>
                <w:rFonts w:eastAsia="Calibri"/>
              </w:rPr>
            </w:pPr>
            <w:proofErr w:type="spellStart"/>
            <w:r w:rsidRPr="00CE1FB2">
              <w:rPr>
                <w:rFonts w:eastAsia="Calibri"/>
                <w:lang w:val="en-US"/>
              </w:rPr>
              <w:t>Заполняется</w:t>
            </w:r>
            <w:proofErr w:type="spellEnd"/>
            <w:r w:rsidRPr="00CE1FB2">
              <w:rPr>
                <w:rFonts w:eastAsia="Calibri"/>
                <w:lang w:val="en-US"/>
              </w:rPr>
              <w:t xml:space="preserve"> </w:t>
            </w:r>
            <w:r w:rsidRPr="00CE1FB2">
              <w:rPr>
                <w:rFonts w:eastAsia="Calibri"/>
              </w:rPr>
              <w:t xml:space="preserve"> автоматически</w:t>
            </w:r>
          </w:p>
        </w:tc>
      </w:tr>
      <w:tr w:rsidR="00A25CE9" w:rsidRPr="00CE1FB2" w:rsidTr="00A92C4F">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ind w:left="57" w:right="57"/>
              <w:jc w:val="both"/>
            </w:pPr>
            <w:r w:rsidRPr="00CE1FB2">
              <w:t xml:space="preserve">2. Дата </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Pr>
          <w:p w:rsidR="00A25CE9" w:rsidRPr="00CE1FB2" w:rsidRDefault="00A25CE9" w:rsidP="00A92C4F">
            <w:pPr>
              <w:ind w:left="57" w:right="57"/>
              <w:rPr>
                <w:rFonts w:eastAsia="Calibri"/>
              </w:rPr>
            </w:pPr>
            <w:r w:rsidRPr="00CE1FB2">
              <w:rPr>
                <w:rFonts w:eastAsia="Calibri"/>
              </w:rPr>
              <w:t>Указывается дата формирования электронного документа</w:t>
            </w:r>
          </w:p>
        </w:tc>
      </w:tr>
      <w:tr w:rsidR="00A25CE9" w:rsidRPr="00CE1FB2" w:rsidTr="00A92C4F">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ind w:left="57" w:right="57"/>
              <w:contextualSpacing/>
              <w:jc w:val="both"/>
            </w:pPr>
            <w:r w:rsidRPr="00CE1FB2">
              <w:t>3. Бланк расходов</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Pr>
          <w:p w:rsidR="00A25CE9" w:rsidRPr="00CE1FB2" w:rsidRDefault="00A25CE9" w:rsidP="00A92C4F">
            <w:pPr>
              <w:ind w:left="57" w:right="57" w:firstLine="19"/>
              <w:contextualSpacing/>
              <w:jc w:val="both"/>
              <w:rPr>
                <w:rFonts w:eastAsia="Calibri"/>
              </w:rPr>
            </w:pPr>
            <w:r w:rsidRPr="00CE1FB2">
              <w:rPr>
                <w:rFonts w:eastAsia="Calibri"/>
              </w:rPr>
              <w:t>Выбирается из справочника</w:t>
            </w:r>
          </w:p>
        </w:tc>
      </w:tr>
      <w:tr w:rsidR="00A25CE9" w:rsidRPr="00CE1FB2" w:rsidTr="00A92C4F">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ind w:left="57" w:right="57"/>
              <w:contextualSpacing/>
              <w:jc w:val="both"/>
            </w:pPr>
            <w:r w:rsidRPr="00CE1FB2">
              <w:t>4. Организация/Бюджетополучатель</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Pr>
          <w:p w:rsidR="00A25CE9" w:rsidRPr="00CE1FB2" w:rsidRDefault="00A25CE9" w:rsidP="00A92C4F">
            <w:pPr>
              <w:ind w:left="57" w:right="57" w:firstLine="19"/>
              <w:contextualSpacing/>
              <w:jc w:val="both"/>
              <w:rPr>
                <w:rFonts w:eastAsia="Calibri"/>
              </w:rPr>
            </w:pPr>
            <w:r w:rsidRPr="00CE1FB2">
              <w:rPr>
                <w:rFonts w:eastAsia="Calibri"/>
              </w:rPr>
              <w:t>Краткое наименование ПБС</w:t>
            </w:r>
          </w:p>
        </w:tc>
      </w:tr>
      <w:tr w:rsidR="00A25CE9" w:rsidRPr="00CE1FB2" w:rsidTr="00A92C4F">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ind w:left="57" w:right="57"/>
              <w:contextualSpacing/>
              <w:jc w:val="both"/>
            </w:pPr>
            <w:r w:rsidRPr="00CE1FB2">
              <w:t>5. КБК</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Pr>
          <w:p w:rsidR="00A25CE9" w:rsidRPr="00CE1FB2" w:rsidRDefault="00A25CE9" w:rsidP="00A92C4F">
            <w:pPr>
              <w:ind w:left="57" w:right="57"/>
              <w:contextualSpacing/>
              <w:jc w:val="both"/>
              <w:rPr>
                <w:rFonts w:eastAsia="Calibri"/>
              </w:rPr>
            </w:pPr>
            <w:r w:rsidRPr="00CE1FB2">
              <w:rPr>
                <w:rFonts w:eastAsia="Calibri"/>
              </w:rPr>
              <w:t xml:space="preserve">Коды бюджетной классификации, которые определяют направление расходования бюджетных средств, </w:t>
            </w:r>
            <w:r w:rsidRPr="00CE1FB2">
              <w:t xml:space="preserve"> действующей в текущем финансовом году.</w:t>
            </w:r>
          </w:p>
        </w:tc>
      </w:tr>
      <w:tr w:rsidR="00A25CE9" w:rsidRPr="00CE1FB2" w:rsidTr="00A92C4F">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ind w:left="57" w:right="57"/>
              <w:contextualSpacing/>
              <w:jc w:val="both"/>
            </w:pPr>
            <w:r w:rsidRPr="00CE1FB2">
              <w:t xml:space="preserve">6. Общая сумма </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Pr>
          <w:p w:rsidR="00A25CE9" w:rsidRPr="00CE1FB2" w:rsidRDefault="00A25CE9" w:rsidP="00A92C4F">
            <w:pPr>
              <w:ind w:left="57" w:right="57"/>
              <w:contextualSpacing/>
              <w:jc w:val="both"/>
              <w:rPr>
                <w:rFonts w:eastAsia="Calibri"/>
              </w:rPr>
            </w:pPr>
            <w:r w:rsidRPr="00CE1FB2">
              <w:rPr>
                <w:rFonts w:eastAsia="Calibri"/>
              </w:rPr>
              <w:t>Указывается сумма по документу-основанию</w:t>
            </w:r>
          </w:p>
        </w:tc>
      </w:tr>
      <w:tr w:rsidR="00A25CE9" w:rsidRPr="00CE1FB2" w:rsidTr="00A92C4F">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ind w:left="57" w:right="57"/>
              <w:contextualSpacing/>
              <w:jc w:val="both"/>
            </w:pPr>
            <w:r w:rsidRPr="00CE1FB2">
              <w:t>7.Реквизиты документа-основания</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Pr>
          <w:p w:rsidR="00A25CE9" w:rsidRPr="00CE1FB2" w:rsidRDefault="00A25CE9" w:rsidP="00A92C4F">
            <w:pPr>
              <w:ind w:left="57" w:right="57"/>
              <w:contextualSpacing/>
              <w:jc w:val="both"/>
              <w:rPr>
                <w:rFonts w:eastAsia="Calibri"/>
              </w:rPr>
            </w:pPr>
          </w:p>
        </w:tc>
      </w:tr>
      <w:tr w:rsidR="00A25CE9" w:rsidRPr="00CE1FB2" w:rsidTr="00A92C4F">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ind w:left="57" w:right="57" w:firstLine="62"/>
              <w:contextualSpacing/>
              <w:jc w:val="both"/>
            </w:pPr>
            <w:r w:rsidRPr="00CE1FB2">
              <w:t>7.1. Вид</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Pr>
          <w:p w:rsidR="00A25CE9" w:rsidRPr="00CE1FB2" w:rsidRDefault="00A25CE9" w:rsidP="00A92C4F">
            <w:pPr>
              <w:ind w:left="57" w:right="57"/>
              <w:contextualSpacing/>
              <w:jc w:val="both"/>
              <w:rPr>
                <w:rFonts w:eastAsia="Calibri"/>
              </w:rPr>
            </w:pPr>
            <w:r w:rsidRPr="00CE1FB2">
              <w:rPr>
                <w:rFonts w:eastAsia="Calibri"/>
              </w:rPr>
              <w:t>Выбирается из справочника</w:t>
            </w:r>
          </w:p>
        </w:tc>
      </w:tr>
      <w:tr w:rsidR="00A25CE9" w:rsidRPr="00CE1FB2" w:rsidTr="00A92C4F">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ind w:left="57" w:right="57" w:firstLine="62"/>
              <w:contextualSpacing/>
              <w:jc w:val="both"/>
            </w:pPr>
            <w:r w:rsidRPr="00CE1FB2">
              <w:t>7.2.Наименование</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Pr>
          <w:p w:rsidR="00A25CE9" w:rsidRPr="00CE1FB2" w:rsidRDefault="00A25CE9" w:rsidP="00A92C4F">
            <w:pPr>
              <w:ind w:left="57" w:right="57"/>
              <w:contextualSpacing/>
              <w:jc w:val="both"/>
              <w:rPr>
                <w:rFonts w:eastAsia="Calibri"/>
              </w:rPr>
            </w:pPr>
            <w:r w:rsidRPr="00CE1FB2">
              <w:rPr>
                <w:rFonts w:eastAsia="Calibri"/>
              </w:rPr>
              <w:t>Наименование документа-основания</w:t>
            </w:r>
          </w:p>
        </w:tc>
      </w:tr>
      <w:tr w:rsidR="00A25CE9" w:rsidRPr="00CE1FB2" w:rsidTr="00A92C4F">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ind w:left="57" w:right="57" w:firstLine="62"/>
              <w:contextualSpacing/>
              <w:jc w:val="both"/>
            </w:pPr>
            <w:r w:rsidRPr="00CE1FB2">
              <w:t>7.3.Номер</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Pr>
          <w:p w:rsidR="00A25CE9" w:rsidRPr="00CE1FB2" w:rsidRDefault="00A25CE9" w:rsidP="00A92C4F">
            <w:pPr>
              <w:ind w:left="57" w:right="57"/>
              <w:contextualSpacing/>
              <w:jc w:val="both"/>
              <w:rPr>
                <w:rFonts w:eastAsia="Calibri"/>
              </w:rPr>
            </w:pPr>
            <w:r w:rsidRPr="00CE1FB2">
              <w:rPr>
                <w:rFonts w:eastAsia="Calibri"/>
              </w:rPr>
              <w:t xml:space="preserve">Номер документа-основания </w:t>
            </w:r>
          </w:p>
        </w:tc>
      </w:tr>
      <w:tr w:rsidR="00A25CE9" w:rsidRPr="00CE1FB2" w:rsidTr="00A92C4F">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ind w:left="57" w:right="57" w:firstLine="62"/>
              <w:contextualSpacing/>
              <w:jc w:val="both"/>
            </w:pPr>
            <w:r w:rsidRPr="00CE1FB2">
              <w:t>7.4.Дата</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Pr>
          <w:p w:rsidR="00A25CE9" w:rsidRPr="00CE1FB2" w:rsidRDefault="00A25CE9" w:rsidP="00A92C4F">
            <w:pPr>
              <w:ind w:left="57" w:right="57"/>
              <w:contextualSpacing/>
              <w:jc w:val="both"/>
              <w:rPr>
                <w:rFonts w:eastAsia="Calibri"/>
              </w:rPr>
            </w:pPr>
            <w:r w:rsidRPr="00CE1FB2">
              <w:rPr>
                <w:rFonts w:eastAsia="Calibri"/>
              </w:rPr>
              <w:t>Дата документа-основания</w:t>
            </w:r>
          </w:p>
        </w:tc>
      </w:tr>
      <w:tr w:rsidR="00A25CE9" w:rsidRPr="00CE1FB2" w:rsidTr="00A92C4F">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ind w:left="57" w:right="57" w:firstLine="62"/>
              <w:contextualSpacing/>
              <w:jc w:val="both"/>
            </w:pPr>
            <w:r w:rsidRPr="00CE1FB2">
              <w:t>7.5.Предмет по документу -основанию</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Pr>
          <w:p w:rsidR="00A25CE9" w:rsidRPr="00CE1FB2" w:rsidRDefault="00A25CE9" w:rsidP="00A92C4F">
            <w:pPr>
              <w:ind w:left="57" w:right="57"/>
              <w:contextualSpacing/>
              <w:jc w:val="both"/>
              <w:rPr>
                <w:rFonts w:eastAsia="Calibri"/>
              </w:rPr>
            </w:pPr>
            <w:r w:rsidRPr="00CE1FB2">
              <w:rPr>
                <w:rFonts w:eastAsia="Calibri"/>
              </w:rPr>
              <w:t>Заполняется в соответствии с документом-основанием</w:t>
            </w:r>
          </w:p>
        </w:tc>
      </w:tr>
      <w:tr w:rsidR="00A25CE9" w:rsidRPr="00CE1FB2" w:rsidTr="00A92C4F">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A25CE9" w:rsidRPr="00CE1FB2" w:rsidRDefault="00A25CE9" w:rsidP="00A92C4F">
            <w:pPr>
              <w:ind w:left="57" w:right="57" w:firstLine="62"/>
              <w:contextualSpacing/>
              <w:jc w:val="both"/>
            </w:pPr>
            <w:r w:rsidRPr="00CE1FB2">
              <w:t>7.6. Реестровый номер</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Pr>
          <w:p w:rsidR="00A25CE9" w:rsidRPr="00CE1FB2" w:rsidRDefault="00A25CE9" w:rsidP="00A92C4F">
            <w:pPr>
              <w:ind w:left="57" w:right="57"/>
              <w:contextualSpacing/>
              <w:jc w:val="both"/>
              <w:rPr>
                <w:rFonts w:eastAsia="Calibri"/>
              </w:rPr>
            </w:pPr>
            <w:r w:rsidRPr="00CE1FB2">
              <w:rPr>
                <w:rFonts w:eastAsia="Calibri"/>
              </w:rPr>
              <w:t xml:space="preserve">Уникальный номер </w:t>
            </w:r>
            <w:r w:rsidRPr="00CE1FB2">
              <w:t>реестровой записи, присвоенной контракту (договору) в реестре контрактов</w:t>
            </w:r>
            <w:r w:rsidRPr="00CE1FB2">
              <w:rPr>
                <w:rFonts w:eastAsia="Calibri"/>
              </w:rPr>
              <w:t xml:space="preserve"> (при наличии)</w:t>
            </w:r>
          </w:p>
        </w:tc>
      </w:tr>
    </w:tbl>
    <w:p w:rsidR="00A25CE9" w:rsidRPr="00CE1FB2" w:rsidRDefault="00A25CE9" w:rsidP="00A25CE9"/>
    <w:p w:rsidR="00A25CE9" w:rsidRPr="00CE1FB2" w:rsidRDefault="00A25CE9" w:rsidP="00A25CE9">
      <w:pPr>
        <w:jc w:val="right"/>
      </w:pPr>
    </w:p>
    <w:p w:rsidR="00A25CE9" w:rsidRPr="00CE1FB2" w:rsidRDefault="00A25CE9" w:rsidP="00A25CE9">
      <w:pPr>
        <w:jc w:val="right"/>
        <w:rPr>
          <w:sz w:val="22"/>
          <w:szCs w:val="22"/>
        </w:rPr>
      </w:pPr>
    </w:p>
    <w:p w:rsidR="00A25CE9" w:rsidRPr="00CE1FB2" w:rsidRDefault="00A25CE9" w:rsidP="00A25CE9">
      <w:pPr>
        <w:jc w:val="right"/>
        <w:rPr>
          <w:sz w:val="22"/>
          <w:szCs w:val="22"/>
        </w:rPr>
      </w:pPr>
    </w:p>
    <w:p w:rsidR="00A25CE9" w:rsidRPr="00CE1FB2" w:rsidRDefault="00A25CE9" w:rsidP="00A25CE9">
      <w:pPr>
        <w:jc w:val="right"/>
        <w:rPr>
          <w:sz w:val="22"/>
          <w:szCs w:val="22"/>
        </w:rPr>
      </w:pPr>
    </w:p>
    <w:p w:rsidR="00A25CE9" w:rsidRPr="00C224D4" w:rsidRDefault="00A25CE9" w:rsidP="00A25CE9">
      <w:pPr>
        <w:ind w:left="6521"/>
        <w:rPr>
          <w:sz w:val="18"/>
          <w:szCs w:val="18"/>
        </w:rPr>
      </w:pPr>
      <w:r w:rsidRPr="00CE1FB2">
        <w:rPr>
          <w:sz w:val="22"/>
          <w:szCs w:val="22"/>
        </w:rPr>
        <w:br w:type="page"/>
      </w:r>
      <w:r w:rsidRPr="00C224D4">
        <w:rPr>
          <w:sz w:val="18"/>
          <w:szCs w:val="18"/>
        </w:rPr>
        <w:lastRenderedPageBreak/>
        <w:t>Приложение  4</w:t>
      </w:r>
    </w:p>
    <w:p w:rsidR="00A25CE9" w:rsidRDefault="00A25CE9" w:rsidP="00A25CE9">
      <w:pPr>
        <w:ind w:left="6521"/>
        <w:rPr>
          <w:sz w:val="18"/>
          <w:szCs w:val="18"/>
        </w:rPr>
      </w:pPr>
      <w:r w:rsidRPr="00C224D4">
        <w:rPr>
          <w:sz w:val="18"/>
          <w:szCs w:val="18"/>
        </w:rPr>
        <w:t xml:space="preserve">к Порядку исполнения бюджета </w:t>
      </w:r>
      <w:r>
        <w:rPr>
          <w:sz w:val="18"/>
          <w:szCs w:val="18"/>
        </w:rPr>
        <w:t xml:space="preserve">Новорождественского </w:t>
      </w:r>
      <w:r w:rsidRPr="00C224D4">
        <w:rPr>
          <w:sz w:val="18"/>
          <w:szCs w:val="18"/>
        </w:rPr>
        <w:t>сельского поселения</w:t>
      </w:r>
      <w:r>
        <w:rPr>
          <w:sz w:val="18"/>
          <w:szCs w:val="18"/>
        </w:rPr>
        <w:t xml:space="preserve"> </w:t>
      </w:r>
      <w:r w:rsidRPr="00C224D4">
        <w:rPr>
          <w:sz w:val="18"/>
          <w:szCs w:val="18"/>
        </w:rPr>
        <w:t xml:space="preserve">по расходам, утвержденному постановлением Администрации </w:t>
      </w:r>
      <w:r>
        <w:rPr>
          <w:sz w:val="18"/>
          <w:szCs w:val="18"/>
        </w:rPr>
        <w:t>Новорождественского</w:t>
      </w:r>
      <w:r w:rsidRPr="00C224D4">
        <w:rPr>
          <w:sz w:val="18"/>
          <w:szCs w:val="18"/>
        </w:rPr>
        <w:t xml:space="preserve"> сельского поселения</w:t>
      </w:r>
      <w:r w:rsidRPr="00C224D4">
        <w:rPr>
          <w:sz w:val="18"/>
          <w:szCs w:val="18"/>
        </w:rPr>
        <w:tab/>
        <w:t xml:space="preserve"> </w:t>
      </w:r>
    </w:p>
    <w:p w:rsidR="00A25CE9" w:rsidRPr="00CE1FB2" w:rsidRDefault="00A25CE9" w:rsidP="00A25CE9">
      <w:pPr>
        <w:widowControl w:val="0"/>
        <w:autoSpaceDE w:val="0"/>
        <w:autoSpaceDN w:val="0"/>
        <w:jc w:val="center"/>
        <w:rPr>
          <w:b/>
        </w:rPr>
      </w:pPr>
    </w:p>
    <w:p w:rsidR="00A25CE9" w:rsidRPr="00CE1FB2" w:rsidRDefault="00A25CE9" w:rsidP="00A25CE9">
      <w:pPr>
        <w:widowControl w:val="0"/>
        <w:autoSpaceDE w:val="0"/>
        <w:autoSpaceDN w:val="0"/>
        <w:jc w:val="center"/>
        <w:rPr>
          <w:b/>
        </w:rPr>
      </w:pPr>
      <w:r w:rsidRPr="00CE1FB2">
        <w:rPr>
          <w:b/>
        </w:rPr>
        <w:t>ИНФОРМАЦИЯ,</w:t>
      </w:r>
    </w:p>
    <w:p w:rsidR="00A25CE9" w:rsidRPr="00CE1FB2" w:rsidRDefault="00A25CE9" w:rsidP="00A25CE9">
      <w:pPr>
        <w:widowControl w:val="0"/>
        <w:autoSpaceDE w:val="0"/>
        <w:autoSpaceDN w:val="0"/>
        <w:jc w:val="center"/>
        <w:rPr>
          <w:b/>
        </w:rPr>
      </w:pPr>
      <w:r w:rsidRPr="00CE1FB2">
        <w:rPr>
          <w:b/>
        </w:rPr>
        <w:t>НЕОБХОДИМАЯ ДЛЯ ПОСТАНОВКИ НА УЧЕТ ДЕНЕЖНОГО ОБЯЗАТЕЛЬСТВА</w:t>
      </w:r>
    </w:p>
    <w:p w:rsidR="00A25CE9" w:rsidRPr="00CE1FB2" w:rsidRDefault="00A25CE9" w:rsidP="00A25CE9">
      <w:pPr>
        <w:widowControl w:val="0"/>
        <w:autoSpaceDE w:val="0"/>
        <w:autoSpaceDN w:val="0"/>
        <w:jc w:val="center"/>
        <w:rPr>
          <w:b/>
        </w:rPr>
      </w:pPr>
      <w:r w:rsidRPr="00CE1FB2">
        <w:rPr>
          <w:b/>
        </w:rPr>
        <w:t xml:space="preserve">(ВНЕСЕНИЯ ИЗМЕНЕНИЙ В ПОСТАВЛЕННОЕ НА УЧЕТ </w:t>
      </w:r>
    </w:p>
    <w:p w:rsidR="00A25CE9" w:rsidRPr="00CE1FB2" w:rsidRDefault="00A25CE9" w:rsidP="00A25CE9">
      <w:pPr>
        <w:widowControl w:val="0"/>
        <w:autoSpaceDE w:val="0"/>
        <w:autoSpaceDN w:val="0"/>
        <w:jc w:val="center"/>
        <w:rPr>
          <w:b/>
        </w:rPr>
      </w:pPr>
      <w:r w:rsidRPr="00CE1FB2">
        <w:rPr>
          <w:b/>
        </w:rPr>
        <w:t>ДЕНЕЖНОЕ ОБЯЗАТЕЛЬСТВО)</w:t>
      </w:r>
    </w:p>
    <w:p w:rsidR="00A25CE9" w:rsidRPr="00CE1FB2" w:rsidRDefault="00A25CE9" w:rsidP="00A25CE9">
      <w:pPr>
        <w:widowControl w:val="0"/>
        <w:autoSpaceDE w:val="0"/>
        <w:autoSpaceDN w:val="0"/>
        <w:jc w:val="both"/>
      </w:pP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323"/>
        <w:gridCol w:w="7087"/>
      </w:tblGrid>
      <w:tr w:rsidR="00A25CE9" w:rsidRPr="00CE1FB2" w:rsidTr="00A92C4F">
        <w:tc>
          <w:tcPr>
            <w:tcW w:w="3323" w:type="dxa"/>
          </w:tcPr>
          <w:p w:rsidR="00A25CE9" w:rsidRPr="00CE1FB2" w:rsidRDefault="00A25CE9" w:rsidP="00A92C4F">
            <w:pPr>
              <w:widowControl w:val="0"/>
              <w:autoSpaceDE w:val="0"/>
              <w:autoSpaceDN w:val="0"/>
              <w:jc w:val="center"/>
            </w:pPr>
            <w:r w:rsidRPr="00CE1FB2">
              <w:t xml:space="preserve">Наименование информации </w:t>
            </w:r>
          </w:p>
        </w:tc>
        <w:tc>
          <w:tcPr>
            <w:tcW w:w="7087" w:type="dxa"/>
          </w:tcPr>
          <w:p w:rsidR="00A25CE9" w:rsidRPr="00CE1FB2" w:rsidRDefault="00A25CE9" w:rsidP="00A92C4F">
            <w:pPr>
              <w:widowControl w:val="0"/>
              <w:autoSpaceDE w:val="0"/>
              <w:autoSpaceDN w:val="0"/>
              <w:jc w:val="center"/>
            </w:pPr>
            <w:r w:rsidRPr="00CE1FB2">
              <w:t>Правила формирования информации (реквизита, показателя)</w:t>
            </w:r>
          </w:p>
        </w:tc>
      </w:tr>
      <w:tr w:rsidR="00A25CE9" w:rsidRPr="00CE1FB2" w:rsidTr="00A92C4F">
        <w:tc>
          <w:tcPr>
            <w:tcW w:w="10410" w:type="dxa"/>
            <w:gridSpan w:val="2"/>
          </w:tcPr>
          <w:p w:rsidR="00A25CE9" w:rsidRPr="00CE1FB2" w:rsidRDefault="00A25CE9" w:rsidP="00A92C4F">
            <w:pPr>
              <w:widowControl w:val="0"/>
              <w:autoSpaceDE w:val="0"/>
              <w:autoSpaceDN w:val="0"/>
              <w:jc w:val="center"/>
              <w:rPr>
                <w:b/>
              </w:rPr>
            </w:pPr>
            <w:r w:rsidRPr="00CE1FB2">
              <w:rPr>
                <w:b/>
              </w:rPr>
              <w:t>ЭД «Денежное обязательство» - Сведение о денежном обязательстве</w:t>
            </w:r>
          </w:p>
        </w:tc>
      </w:tr>
      <w:tr w:rsidR="00A25CE9" w:rsidRPr="00CE1FB2" w:rsidTr="00A92C4F">
        <w:tc>
          <w:tcPr>
            <w:tcW w:w="10410" w:type="dxa"/>
            <w:gridSpan w:val="2"/>
          </w:tcPr>
          <w:p w:rsidR="00A25CE9" w:rsidRPr="00CE1FB2" w:rsidRDefault="00A25CE9" w:rsidP="00A92C4F">
            <w:pPr>
              <w:widowControl w:val="0"/>
              <w:autoSpaceDE w:val="0"/>
              <w:autoSpaceDN w:val="0"/>
              <w:jc w:val="center"/>
              <w:rPr>
                <w:b/>
                <w:i/>
              </w:rPr>
            </w:pPr>
            <w:r w:rsidRPr="00CE1FB2">
              <w:rPr>
                <w:b/>
                <w:i/>
              </w:rPr>
              <w:t>1. Закладка: «Документ»</w:t>
            </w:r>
          </w:p>
        </w:tc>
      </w:tr>
      <w:tr w:rsidR="00A25CE9" w:rsidRPr="00CE1FB2" w:rsidTr="00A92C4F">
        <w:tc>
          <w:tcPr>
            <w:tcW w:w="3323" w:type="dxa"/>
          </w:tcPr>
          <w:p w:rsidR="00A25CE9" w:rsidRPr="00CE1FB2" w:rsidRDefault="00A25CE9" w:rsidP="00A92C4F">
            <w:pPr>
              <w:widowControl w:val="0"/>
              <w:autoSpaceDE w:val="0"/>
              <w:autoSpaceDN w:val="0"/>
              <w:jc w:val="both"/>
            </w:pPr>
            <w:r w:rsidRPr="00CE1FB2">
              <w:t xml:space="preserve">1. Номер </w:t>
            </w:r>
          </w:p>
        </w:tc>
        <w:tc>
          <w:tcPr>
            <w:tcW w:w="7087" w:type="dxa"/>
          </w:tcPr>
          <w:p w:rsidR="00A25CE9" w:rsidRPr="00CE1FB2" w:rsidRDefault="00A25CE9" w:rsidP="00A92C4F">
            <w:pPr>
              <w:widowControl w:val="0"/>
              <w:autoSpaceDE w:val="0"/>
              <w:autoSpaceDN w:val="0"/>
              <w:jc w:val="both"/>
            </w:pPr>
            <w:r w:rsidRPr="00CE1FB2">
              <w:t>Указывается порядковый номер Сведений о денежном обязательстве. Номер Сведений о денежном обязательстве присваивается автоматически.</w:t>
            </w:r>
          </w:p>
        </w:tc>
      </w:tr>
      <w:tr w:rsidR="00A25CE9" w:rsidRPr="00CE1FB2" w:rsidTr="00A92C4F">
        <w:tc>
          <w:tcPr>
            <w:tcW w:w="3323" w:type="dxa"/>
          </w:tcPr>
          <w:p w:rsidR="00A25CE9" w:rsidRPr="00CE1FB2" w:rsidRDefault="00A25CE9" w:rsidP="00A92C4F">
            <w:pPr>
              <w:widowControl w:val="0"/>
              <w:autoSpaceDE w:val="0"/>
              <w:autoSpaceDN w:val="0"/>
              <w:jc w:val="both"/>
            </w:pPr>
            <w:r w:rsidRPr="00CE1FB2">
              <w:t xml:space="preserve">2. Дата </w:t>
            </w:r>
          </w:p>
        </w:tc>
        <w:tc>
          <w:tcPr>
            <w:tcW w:w="7087" w:type="dxa"/>
          </w:tcPr>
          <w:p w:rsidR="00A25CE9" w:rsidRPr="00CE1FB2" w:rsidRDefault="00A25CE9" w:rsidP="00A92C4F">
            <w:pPr>
              <w:widowControl w:val="0"/>
              <w:autoSpaceDE w:val="0"/>
              <w:autoSpaceDN w:val="0"/>
              <w:jc w:val="both"/>
            </w:pPr>
            <w:r w:rsidRPr="00CE1FB2">
              <w:t>Указывается дата Сведений о денежном обязательстве получателем бюджетных средств.</w:t>
            </w:r>
          </w:p>
          <w:p w:rsidR="00A25CE9" w:rsidRPr="00CE1FB2" w:rsidRDefault="00A25CE9" w:rsidP="00A92C4F">
            <w:pPr>
              <w:widowControl w:val="0"/>
              <w:autoSpaceDE w:val="0"/>
              <w:autoSpaceDN w:val="0"/>
              <w:jc w:val="both"/>
            </w:pPr>
            <w:r w:rsidRPr="00CE1FB2">
              <w:t>Дата Сведений о денежном обязательстве формируется автоматически.</w:t>
            </w:r>
          </w:p>
        </w:tc>
      </w:tr>
      <w:tr w:rsidR="00A25CE9" w:rsidRPr="00CE1FB2" w:rsidTr="00A92C4F">
        <w:tc>
          <w:tcPr>
            <w:tcW w:w="3323" w:type="dxa"/>
          </w:tcPr>
          <w:p w:rsidR="00A25CE9" w:rsidRPr="00CE1FB2" w:rsidRDefault="00A25CE9" w:rsidP="00A92C4F">
            <w:pPr>
              <w:widowControl w:val="0"/>
              <w:autoSpaceDE w:val="0"/>
              <w:autoSpaceDN w:val="0"/>
              <w:jc w:val="both"/>
            </w:pPr>
            <w:r w:rsidRPr="00CE1FB2">
              <w:t>3. Тип операции</w:t>
            </w:r>
          </w:p>
        </w:tc>
        <w:tc>
          <w:tcPr>
            <w:tcW w:w="7087" w:type="dxa"/>
          </w:tcPr>
          <w:p w:rsidR="00A25CE9" w:rsidRPr="00CE1FB2" w:rsidRDefault="00A25CE9" w:rsidP="00A92C4F">
            <w:pPr>
              <w:widowControl w:val="0"/>
              <w:autoSpaceDE w:val="0"/>
              <w:autoSpaceDN w:val="0"/>
              <w:jc w:val="both"/>
            </w:pPr>
            <w:r w:rsidRPr="00CE1FB2">
              <w:t>Тип операции заполняется автоматически. По умолчанию - «Не указана».</w:t>
            </w:r>
          </w:p>
        </w:tc>
      </w:tr>
      <w:tr w:rsidR="00A25CE9" w:rsidRPr="00CE1FB2" w:rsidTr="00A92C4F">
        <w:tc>
          <w:tcPr>
            <w:tcW w:w="3323" w:type="dxa"/>
          </w:tcPr>
          <w:p w:rsidR="00A25CE9" w:rsidRPr="00CE1FB2" w:rsidRDefault="00A25CE9" w:rsidP="00A92C4F">
            <w:pPr>
              <w:widowControl w:val="0"/>
              <w:autoSpaceDE w:val="0"/>
              <w:autoSpaceDN w:val="0"/>
              <w:jc w:val="both"/>
            </w:pPr>
            <w:r w:rsidRPr="00CE1FB2">
              <w:t>4. Учетный номер денежного обязательства</w:t>
            </w:r>
          </w:p>
        </w:tc>
        <w:tc>
          <w:tcPr>
            <w:tcW w:w="7087" w:type="dxa"/>
          </w:tcPr>
          <w:p w:rsidR="00A25CE9" w:rsidRPr="00CE1FB2" w:rsidRDefault="00A25CE9" w:rsidP="00A92C4F">
            <w:pPr>
              <w:widowControl w:val="0"/>
              <w:autoSpaceDE w:val="0"/>
              <w:autoSpaceDN w:val="0"/>
              <w:jc w:val="both"/>
            </w:pPr>
            <w:r w:rsidRPr="00CE1FB2">
              <w:t>Учетный номер денежного обязательства заполняется автоматически. При внесении изменений в поставленное на учет денежное обязательство, указывается учетный номер обязательства, в которое вносятся изменения, присвоенный ему при постановке на учет.</w:t>
            </w:r>
          </w:p>
        </w:tc>
      </w:tr>
      <w:tr w:rsidR="00A25CE9" w:rsidRPr="00CE1FB2" w:rsidTr="00A92C4F">
        <w:tc>
          <w:tcPr>
            <w:tcW w:w="3323" w:type="dxa"/>
          </w:tcPr>
          <w:p w:rsidR="00A25CE9" w:rsidRPr="00CE1FB2" w:rsidRDefault="00A25CE9" w:rsidP="00A92C4F">
            <w:pPr>
              <w:widowControl w:val="0"/>
              <w:autoSpaceDE w:val="0"/>
              <w:autoSpaceDN w:val="0"/>
              <w:jc w:val="both"/>
            </w:pPr>
            <w:r w:rsidRPr="00CE1FB2">
              <w:t>5. Бланк расходов</w:t>
            </w:r>
          </w:p>
        </w:tc>
        <w:tc>
          <w:tcPr>
            <w:tcW w:w="7087" w:type="dxa"/>
          </w:tcPr>
          <w:p w:rsidR="00A25CE9" w:rsidRPr="00CE1FB2" w:rsidRDefault="00A25CE9" w:rsidP="00A92C4F">
            <w:pPr>
              <w:widowControl w:val="0"/>
              <w:autoSpaceDE w:val="0"/>
              <w:autoSpaceDN w:val="0"/>
              <w:jc w:val="both"/>
            </w:pPr>
            <w:r w:rsidRPr="00CE1FB2">
              <w:t>Указывается бланк расходов получателя бюджетных средств.</w:t>
            </w:r>
          </w:p>
        </w:tc>
      </w:tr>
      <w:tr w:rsidR="00A25CE9" w:rsidRPr="00CE1FB2" w:rsidTr="00A92C4F">
        <w:tc>
          <w:tcPr>
            <w:tcW w:w="3323" w:type="dxa"/>
          </w:tcPr>
          <w:p w:rsidR="00A25CE9" w:rsidRPr="00CE1FB2" w:rsidRDefault="00A25CE9" w:rsidP="00A92C4F">
            <w:pPr>
              <w:widowControl w:val="0"/>
              <w:autoSpaceDE w:val="0"/>
              <w:autoSpaceDN w:val="0"/>
              <w:jc w:val="both"/>
            </w:pPr>
            <w:r w:rsidRPr="00CE1FB2">
              <w:t xml:space="preserve">6. Счет для финансирования </w:t>
            </w:r>
          </w:p>
        </w:tc>
        <w:tc>
          <w:tcPr>
            <w:tcW w:w="7087" w:type="dxa"/>
          </w:tcPr>
          <w:p w:rsidR="00A25CE9" w:rsidRPr="00CE1FB2" w:rsidRDefault="00A25CE9" w:rsidP="00A92C4F">
            <w:pPr>
              <w:widowControl w:val="0"/>
              <w:autoSpaceDE w:val="0"/>
              <w:autoSpaceDN w:val="0"/>
              <w:jc w:val="both"/>
            </w:pPr>
            <w:r w:rsidRPr="00CE1FB2">
              <w:t>Указывается номер соответствующего лицевого счета получателя средств местного бюджета.</w:t>
            </w:r>
          </w:p>
        </w:tc>
      </w:tr>
      <w:tr w:rsidR="00A25CE9" w:rsidRPr="00CE1FB2" w:rsidTr="00A92C4F">
        <w:tc>
          <w:tcPr>
            <w:tcW w:w="3323" w:type="dxa"/>
          </w:tcPr>
          <w:p w:rsidR="00A25CE9" w:rsidRPr="00CE1FB2" w:rsidRDefault="00A25CE9" w:rsidP="00A92C4F">
            <w:pPr>
              <w:widowControl w:val="0"/>
              <w:autoSpaceDE w:val="0"/>
              <w:autoSpaceDN w:val="0"/>
              <w:jc w:val="both"/>
            </w:pPr>
            <w:r w:rsidRPr="00CE1FB2">
              <w:t>7. Организация</w:t>
            </w:r>
          </w:p>
        </w:tc>
        <w:tc>
          <w:tcPr>
            <w:tcW w:w="7087" w:type="dxa"/>
          </w:tcPr>
          <w:p w:rsidR="00A25CE9" w:rsidRPr="00CE1FB2" w:rsidRDefault="00A25CE9" w:rsidP="00A92C4F">
            <w:pPr>
              <w:widowControl w:val="0"/>
              <w:autoSpaceDE w:val="0"/>
              <w:autoSpaceDN w:val="0"/>
              <w:jc w:val="both"/>
            </w:pPr>
            <w:r w:rsidRPr="00CE1FB2">
              <w:t>Указывается наименование получателя средств местного бюджета.</w:t>
            </w:r>
          </w:p>
          <w:p w:rsidR="00A25CE9" w:rsidRPr="00CE1FB2" w:rsidRDefault="00A25CE9" w:rsidP="00A92C4F">
            <w:pPr>
              <w:widowControl w:val="0"/>
              <w:autoSpaceDE w:val="0"/>
              <w:autoSpaceDN w:val="0"/>
              <w:jc w:val="both"/>
            </w:pPr>
            <w:r w:rsidRPr="00CE1FB2">
              <w:t>Заполняется автоматически.</w:t>
            </w:r>
          </w:p>
        </w:tc>
      </w:tr>
      <w:tr w:rsidR="00A25CE9" w:rsidRPr="00CE1FB2" w:rsidTr="00A92C4F">
        <w:tc>
          <w:tcPr>
            <w:tcW w:w="3323" w:type="dxa"/>
          </w:tcPr>
          <w:p w:rsidR="00A25CE9" w:rsidRPr="00CE1FB2" w:rsidRDefault="00A25CE9" w:rsidP="00A92C4F">
            <w:pPr>
              <w:widowControl w:val="0"/>
              <w:autoSpaceDE w:val="0"/>
              <w:autoSpaceDN w:val="0"/>
              <w:jc w:val="both"/>
            </w:pPr>
            <w:r w:rsidRPr="00CE1FB2">
              <w:t>8. Внешний статус</w:t>
            </w:r>
          </w:p>
        </w:tc>
        <w:tc>
          <w:tcPr>
            <w:tcW w:w="7087" w:type="dxa"/>
          </w:tcPr>
          <w:p w:rsidR="00A25CE9" w:rsidRPr="00CE1FB2" w:rsidRDefault="00A25CE9" w:rsidP="00A92C4F">
            <w:pPr>
              <w:widowControl w:val="0"/>
              <w:autoSpaceDE w:val="0"/>
              <w:autoSpaceDN w:val="0"/>
              <w:jc w:val="both"/>
            </w:pPr>
            <w:r w:rsidRPr="00CE1FB2">
              <w:t>Внешний статус заполняется автоматически. По умолчанию - «Не выгружен».</w:t>
            </w:r>
          </w:p>
        </w:tc>
      </w:tr>
      <w:tr w:rsidR="00A25CE9" w:rsidRPr="00CE1FB2" w:rsidTr="00A92C4F">
        <w:tc>
          <w:tcPr>
            <w:tcW w:w="10410" w:type="dxa"/>
            <w:gridSpan w:val="2"/>
          </w:tcPr>
          <w:p w:rsidR="00A25CE9" w:rsidRPr="00CE1FB2" w:rsidRDefault="00A25CE9" w:rsidP="00A92C4F">
            <w:pPr>
              <w:widowControl w:val="0"/>
              <w:autoSpaceDE w:val="0"/>
              <w:autoSpaceDN w:val="0"/>
              <w:ind w:firstLine="283"/>
              <w:jc w:val="center"/>
              <w:rPr>
                <w:b/>
              </w:rPr>
            </w:pPr>
            <w:r w:rsidRPr="00CE1FB2">
              <w:rPr>
                <w:b/>
              </w:rPr>
              <w:t>Раздел «КБК»</w:t>
            </w:r>
          </w:p>
        </w:tc>
      </w:tr>
      <w:tr w:rsidR="00A25CE9" w:rsidRPr="00CE1FB2" w:rsidTr="00A92C4F">
        <w:tc>
          <w:tcPr>
            <w:tcW w:w="3323" w:type="dxa"/>
          </w:tcPr>
          <w:p w:rsidR="00A25CE9" w:rsidRPr="00CE1FB2" w:rsidRDefault="00A25CE9" w:rsidP="00A92C4F">
            <w:pPr>
              <w:widowControl w:val="0"/>
              <w:autoSpaceDE w:val="0"/>
              <w:autoSpaceDN w:val="0"/>
              <w:jc w:val="both"/>
            </w:pPr>
            <w:bookmarkStart w:id="2" w:name="P30"/>
            <w:bookmarkEnd w:id="2"/>
            <w:r w:rsidRPr="00CE1FB2">
              <w:t xml:space="preserve">9. Бюджетополучатель </w:t>
            </w:r>
          </w:p>
        </w:tc>
        <w:tc>
          <w:tcPr>
            <w:tcW w:w="7087" w:type="dxa"/>
          </w:tcPr>
          <w:p w:rsidR="00A25CE9" w:rsidRPr="00CE1FB2" w:rsidRDefault="00A25CE9" w:rsidP="00A92C4F">
            <w:pPr>
              <w:widowControl w:val="0"/>
              <w:autoSpaceDE w:val="0"/>
              <w:autoSpaceDN w:val="0"/>
              <w:jc w:val="both"/>
            </w:pPr>
            <w:r w:rsidRPr="00CE1FB2">
              <w:t>Указывается наименование получателя средств местного бюджета.</w:t>
            </w:r>
          </w:p>
        </w:tc>
      </w:tr>
      <w:tr w:rsidR="00A25CE9" w:rsidRPr="00CE1FB2" w:rsidTr="00A92C4F">
        <w:tc>
          <w:tcPr>
            <w:tcW w:w="3323" w:type="dxa"/>
          </w:tcPr>
          <w:p w:rsidR="00A25CE9" w:rsidRPr="00CE1FB2" w:rsidRDefault="00A25CE9" w:rsidP="00A92C4F">
            <w:pPr>
              <w:widowControl w:val="0"/>
              <w:autoSpaceDE w:val="0"/>
              <w:autoSpaceDN w:val="0"/>
              <w:jc w:val="both"/>
            </w:pPr>
            <w:r w:rsidRPr="00CE1FB2">
              <w:t xml:space="preserve">10. Код по бюджетной классификации (далее - Код по БК) </w:t>
            </w:r>
          </w:p>
        </w:tc>
        <w:tc>
          <w:tcPr>
            <w:tcW w:w="7087" w:type="dxa"/>
          </w:tcPr>
          <w:p w:rsidR="00A25CE9" w:rsidRPr="00CE1FB2" w:rsidRDefault="00A25CE9" w:rsidP="00A92C4F">
            <w:pPr>
              <w:widowControl w:val="0"/>
              <w:autoSpaceDE w:val="0"/>
              <w:autoSpaceDN w:val="0"/>
              <w:jc w:val="both"/>
            </w:pPr>
            <w:r w:rsidRPr="00CE1FB2">
              <w:t>Указывается код классификации расходов местного бюджета в соответствии с предметом документа-основания.</w:t>
            </w:r>
          </w:p>
          <w:p w:rsidR="00A25CE9" w:rsidRPr="00CE1FB2" w:rsidRDefault="00A25CE9" w:rsidP="00A92C4F">
            <w:pPr>
              <w:widowControl w:val="0"/>
              <w:autoSpaceDE w:val="0"/>
              <w:autoSpaceDN w:val="0"/>
              <w:jc w:val="both"/>
            </w:pPr>
            <w:r w:rsidRPr="00CE1FB2">
              <w:t xml:space="preserve">В случае постановки на учет денежного обязательства, возникшего на основании исполнительного документа или решения налогового </w:t>
            </w:r>
            <w:r w:rsidRPr="00CE1FB2">
              <w:lastRenderedPageBreak/>
              <w:t>органа, указывается код классификации расходов местного бюджета на основании информации, представленной должником.</w:t>
            </w:r>
          </w:p>
        </w:tc>
      </w:tr>
      <w:tr w:rsidR="00A25CE9" w:rsidRPr="00CE1FB2" w:rsidTr="00A92C4F">
        <w:tc>
          <w:tcPr>
            <w:tcW w:w="3323" w:type="dxa"/>
          </w:tcPr>
          <w:p w:rsidR="00A25CE9" w:rsidRPr="00CE1FB2" w:rsidRDefault="00A25CE9" w:rsidP="00A92C4F">
            <w:pPr>
              <w:widowControl w:val="0"/>
              <w:autoSpaceDE w:val="0"/>
              <w:autoSpaceDN w:val="0"/>
              <w:jc w:val="both"/>
            </w:pPr>
            <w:r w:rsidRPr="00CE1FB2">
              <w:lastRenderedPageBreak/>
              <w:t xml:space="preserve">11. Сумма </w:t>
            </w:r>
          </w:p>
        </w:tc>
        <w:tc>
          <w:tcPr>
            <w:tcW w:w="7087" w:type="dxa"/>
          </w:tcPr>
          <w:p w:rsidR="00A25CE9" w:rsidRPr="00CE1FB2" w:rsidRDefault="00A25CE9" w:rsidP="00A92C4F">
            <w:pPr>
              <w:widowControl w:val="0"/>
              <w:autoSpaceDE w:val="0"/>
              <w:autoSpaceDN w:val="0"/>
              <w:jc w:val="both"/>
            </w:pPr>
            <w:r w:rsidRPr="00CE1FB2">
              <w:t>Указывается сумма денежного обязательства в валюте Российской Федерации.</w:t>
            </w:r>
          </w:p>
        </w:tc>
      </w:tr>
      <w:tr w:rsidR="00A25CE9" w:rsidRPr="00CE1FB2" w:rsidTr="00A92C4F">
        <w:tc>
          <w:tcPr>
            <w:tcW w:w="10410" w:type="dxa"/>
            <w:gridSpan w:val="2"/>
          </w:tcPr>
          <w:p w:rsidR="00A25CE9" w:rsidRPr="00CE1FB2" w:rsidRDefault="00A25CE9" w:rsidP="00A92C4F">
            <w:pPr>
              <w:widowControl w:val="0"/>
              <w:autoSpaceDE w:val="0"/>
              <w:autoSpaceDN w:val="0"/>
              <w:ind w:firstLine="283"/>
            </w:pPr>
            <w:r w:rsidRPr="00CE1FB2">
              <w:rPr>
                <w:b/>
              </w:rPr>
              <w:t>Раздел «Расходование»:</w:t>
            </w:r>
            <w:r w:rsidRPr="00CE1FB2">
              <w:t xml:space="preserve"> Если юридическое лицо или ИП, заполняется из справочника АЦК «Организации». Если физическое лицо – вручную.</w:t>
            </w:r>
          </w:p>
        </w:tc>
      </w:tr>
      <w:tr w:rsidR="00A25CE9" w:rsidRPr="00CE1FB2" w:rsidTr="00A92C4F">
        <w:tc>
          <w:tcPr>
            <w:tcW w:w="3323" w:type="dxa"/>
          </w:tcPr>
          <w:p w:rsidR="00A25CE9" w:rsidRPr="00CE1FB2" w:rsidRDefault="00A25CE9" w:rsidP="00A92C4F">
            <w:pPr>
              <w:widowControl w:val="0"/>
              <w:autoSpaceDE w:val="0"/>
              <w:autoSpaceDN w:val="0"/>
              <w:jc w:val="both"/>
            </w:pPr>
            <w:r w:rsidRPr="00CE1FB2">
              <w:t>12. ИНН</w:t>
            </w:r>
          </w:p>
        </w:tc>
        <w:tc>
          <w:tcPr>
            <w:tcW w:w="7087" w:type="dxa"/>
          </w:tcPr>
          <w:p w:rsidR="00A25CE9" w:rsidRPr="00CE1FB2" w:rsidRDefault="00A25CE9" w:rsidP="00A92C4F">
            <w:pPr>
              <w:widowControl w:val="0"/>
              <w:autoSpaceDE w:val="0"/>
              <w:autoSpaceDN w:val="0"/>
              <w:jc w:val="both"/>
            </w:pPr>
            <w:r w:rsidRPr="00CE1FB2">
              <w:t>Указывается ИНН получателя средств по денежному обязательству. При отсутствии ИНН у физического лица – символ «0».</w:t>
            </w:r>
          </w:p>
        </w:tc>
      </w:tr>
      <w:tr w:rsidR="00A25CE9" w:rsidRPr="00CE1FB2" w:rsidTr="00A92C4F">
        <w:tc>
          <w:tcPr>
            <w:tcW w:w="3323" w:type="dxa"/>
          </w:tcPr>
          <w:p w:rsidR="00A25CE9" w:rsidRPr="00CE1FB2" w:rsidRDefault="00A25CE9" w:rsidP="00A92C4F">
            <w:pPr>
              <w:widowControl w:val="0"/>
              <w:autoSpaceDE w:val="0"/>
              <w:autoSpaceDN w:val="0"/>
              <w:jc w:val="both"/>
            </w:pPr>
            <w:r w:rsidRPr="00CE1FB2">
              <w:t>13. КПП</w:t>
            </w:r>
          </w:p>
        </w:tc>
        <w:tc>
          <w:tcPr>
            <w:tcW w:w="7087" w:type="dxa"/>
          </w:tcPr>
          <w:p w:rsidR="00A25CE9" w:rsidRPr="00CE1FB2" w:rsidRDefault="00A25CE9" w:rsidP="00A92C4F">
            <w:pPr>
              <w:widowControl w:val="0"/>
              <w:autoSpaceDE w:val="0"/>
              <w:autoSpaceDN w:val="0"/>
              <w:jc w:val="both"/>
            </w:pPr>
            <w:r w:rsidRPr="00CE1FB2">
              <w:t>Указывается КПП получателя средств (юридическое лицо) по денежному обязательству. При отсутствии КПП (физическое лицо) – символ «0»</w:t>
            </w:r>
          </w:p>
        </w:tc>
      </w:tr>
      <w:tr w:rsidR="00A25CE9" w:rsidRPr="00CE1FB2" w:rsidTr="00A92C4F">
        <w:tc>
          <w:tcPr>
            <w:tcW w:w="3323" w:type="dxa"/>
          </w:tcPr>
          <w:p w:rsidR="00A25CE9" w:rsidRPr="00CE1FB2" w:rsidRDefault="00A25CE9" w:rsidP="00A92C4F">
            <w:pPr>
              <w:widowControl w:val="0"/>
              <w:autoSpaceDE w:val="0"/>
              <w:autoSpaceDN w:val="0"/>
            </w:pPr>
            <w:r w:rsidRPr="00CE1FB2">
              <w:t>14. Организация</w:t>
            </w:r>
          </w:p>
        </w:tc>
        <w:tc>
          <w:tcPr>
            <w:tcW w:w="7087" w:type="dxa"/>
          </w:tcPr>
          <w:p w:rsidR="00A25CE9" w:rsidRPr="00CE1FB2" w:rsidRDefault="00A25CE9" w:rsidP="00A92C4F">
            <w:pPr>
              <w:widowControl w:val="0"/>
              <w:autoSpaceDE w:val="0"/>
              <w:autoSpaceDN w:val="0"/>
              <w:jc w:val="both"/>
            </w:pPr>
            <w:r w:rsidRPr="00CE1FB2">
              <w:t xml:space="preserve">Указывается наименование получателя средств по денежному обязательству. </w:t>
            </w:r>
          </w:p>
        </w:tc>
      </w:tr>
      <w:tr w:rsidR="00A25CE9" w:rsidRPr="00CE1FB2" w:rsidTr="00A92C4F">
        <w:tc>
          <w:tcPr>
            <w:tcW w:w="3323" w:type="dxa"/>
          </w:tcPr>
          <w:p w:rsidR="00A25CE9" w:rsidRPr="00CE1FB2" w:rsidRDefault="00A25CE9" w:rsidP="00A92C4F">
            <w:pPr>
              <w:widowControl w:val="0"/>
              <w:autoSpaceDE w:val="0"/>
              <w:autoSpaceDN w:val="0"/>
            </w:pPr>
            <w:bookmarkStart w:id="3" w:name="P77"/>
            <w:bookmarkEnd w:id="3"/>
            <w:r w:rsidRPr="00CE1FB2">
              <w:t>15. Счет</w:t>
            </w:r>
          </w:p>
        </w:tc>
        <w:tc>
          <w:tcPr>
            <w:tcW w:w="7087" w:type="dxa"/>
          </w:tcPr>
          <w:p w:rsidR="00A25CE9" w:rsidRPr="00CE1FB2" w:rsidRDefault="00A25CE9" w:rsidP="00A92C4F">
            <w:pPr>
              <w:widowControl w:val="0"/>
              <w:autoSpaceDE w:val="0"/>
              <w:autoSpaceDN w:val="0"/>
              <w:jc w:val="both"/>
            </w:pPr>
            <w:r w:rsidRPr="00CE1FB2">
              <w:t>Указывается расчетный/лицевой счет получателя средств по денежному обязательству</w:t>
            </w:r>
          </w:p>
        </w:tc>
      </w:tr>
      <w:tr w:rsidR="00A25CE9" w:rsidRPr="00CE1FB2" w:rsidTr="00A92C4F">
        <w:tc>
          <w:tcPr>
            <w:tcW w:w="3323" w:type="dxa"/>
          </w:tcPr>
          <w:p w:rsidR="00A25CE9" w:rsidRPr="00CE1FB2" w:rsidRDefault="00A25CE9" w:rsidP="00A92C4F">
            <w:pPr>
              <w:widowControl w:val="0"/>
              <w:autoSpaceDE w:val="0"/>
              <w:autoSpaceDN w:val="0"/>
            </w:pPr>
            <w:r w:rsidRPr="00CE1FB2">
              <w:t>16. БИК</w:t>
            </w:r>
          </w:p>
        </w:tc>
        <w:tc>
          <w:tcPr>
            <w:tcW w:w="7087" w:type="dxa"/>
          </w:tcPr>
          <w:p w:rsidR="00A25CE9" w:rsidRPr="00CE1FB2" w:rsidRDefault="00A25CE9" w:rsidP="00A92C4F">
            <w:pPr>
              <w:widowControl w:val="0"/>
              <w:autoSpaceDE w:val="0"/>
              <w:autoSpaceDN w:val="0"/>
              <w:jc w:val="both"/>
            </w:pPr>
            <w:r w:rsidRPr="00CE1FB2">
              <w:t>Указывается БИК банка получателя средств по денежному обязательству</w:t>
            </w:r>
          </w:p>
        </w:tc>
      </w:tr>
      <w:tr w:rsidR="00A25CE9" w:rsidRPr="00CE1FB2" w:rsidTr="00A92C4F">
        <w:tc>
          <w:tcPr>
            <w:tcW w:w="3323" w:type="dxa"/>
          </w:tcPr>
          <w:p w:rsidR="00A25CE9" w:rsidRPr="00CE1FB2" w:rsidRDefault="00A25CE9" w:rsidP="00A92C4F">
            <w:pPr>
              <w:widowControl w:val="0"/>
              <w:autoSpaceDE w:val="0"/>
              <w:autoSpaceDN w:val="0"/>
            </w:pPr>
            <w:r w:rsidRPr="00CE1FB2">
              <w:t>17. Банк</w:t>
            </w:r>
          </w:p>
        </w:tc>
        <w:tc>
          <w:tcPr>
            <w:tcW w:w="7087" w:type="dxa"/>
          </w:tcPr>
          <w:p w:rsidR="00A25CE9" w:rsidRPr="00CE1FB2" w:rsidRDefault="00A25CE9" w:rsidP="00A92C4F">
            <w:pPr>
              <w:widowControl w:val="0"/>
              <w:autoSpaceDE w:val="0"/>
              <w:autoSpaceDN w:val="0"/>
              <w:jc w:val="both"/>
            </w:pPr>
            <w:r w:rsidRPr="00CE1FB2">
              <w:t>Указывается наименование банка получателя средств по денежному обязательству</w:t>
            </w:r>
          </w:p>
        </w:tc>
      </w:tr>
      <w:tr w:rsidR="00A25CE9" w:rsidRPr="00CE1FB2" w:rsidTr="00A92C4F">
        <w:tc>
          <w:tcPr>
            <w:tcW w:w="3323" w:type="dxa"/>
          </w:tcPr>
          <w:p w:rsidR="00A25CE9" w:rsidRPr="00CE1FB2" w:rsidRDefault="00A25CE9" w:rsidP="00A92C4F">
            <w:pPr>
              <w:widowControl w:val="0"/>
              <w:autoSpaceDE w:val="0"/>
              <w:autoSpaceDN w:val="0"/>
            </w:pPr>
            <w:bookmarkStart w:id="4" w:name="P79"/>
            <w:bookmarkEnd w:id="4"/>
            <w:r w:rsidRPr="00CE1FB2">
              <w:t xml:space="preserve">18. </w:t>
            </w:r>
            <w:proofErr w:type="spellStart"/>
            <w:r w:rsidRPr="00CE1FB2">
              <w:t>Доп</w:t>
            </w:r>
            <w:proofErr w:type="spellEnd"/>
            <w:r w:rsidRPr="00CE1FB2">
              <w:t xml:space="preserve"> офис</w:t>
            </w:r>
          </w:p>
        </w:tc>
        <w:tc>
          <w:tcPr>
            <w:tcW w:w="7087" w:type="dxa"/>
          </w:tcPr>
          <w:p w:rsidR="00A25CE9" w:rsidRPr="00CE1FB2" w:rsidRDefault="00A25CE9" w:rsidP="00A92C4F">
            <w:pPr>
              <w:widowControl w:val="0"/>
              <w:autoSpaceDE w:val="0"/>
              <w:autoSpaceDN w:val="0"/>
              <w:jc w:val="both"/>
            </w:pPr>
            <w:r w:rsidRPr="00CE1FB2">
              <w:t xml:space="preserve">Указывается </w:t>
            </w:r>
            <w:proofErr w:type="spellStart"/>
            <w:r w:rsidRPr="00CE1FB2">
              <w:t>доп</w:t>
            </w:r>
            <w:proofErr w:type="spellEnd"/>
            <w:r w:rsidRPr="00CE1FB2">
              <w:t xml:space="preserve"> офис банка (при наличии) получателя средств по денежному обязательству</w:t>
            </w:r>
          </w:p>
        </w:tc>
      </w:tr>
      <w:tr w:rsidR="00A25CE9" w:rsidRPr="00CE1FB2" w:rsidTr="00A92C4F">
        <w:tc>
          <w:tcPr>
            <w:tcW w:w="3323" w:type="dxa"/>
          </w:tcPr>
          <w:p w:rsidR="00A25CE9" w:rsidRPr="00CE1FB2" w:rsidRDefault="00A25CE9" w:rsidP="00A92C4F">
            <w:pPr>
              <w:widowControl w:val="0"/>
              <w:autoSpaceDE w:val="0"/>
              <w:autoSpaceDN w:val="0"/>
            </w:pPr>
            <w:r w:rsidRPr="00CE1FB2">
              <w:t xml:space="preserve">19. </w:t>
            </w:r>
            <w:proofErr w:type="spellStart"/>
            <w:r w:rsidRPr="00CE1FB2">
              <w:t>Коррсчет</w:t>
            </w:r>
            <w:proofErr w:type="spellEnd"/>
          </w:p>
        </w:tc>
        <w:tc>
          <w:tcPr>
            <w:tcW w:w="7087" w:type="dxa"/>
          </w:tcPr>
          <w:p w:rsidR="00A25CE9" w:rsidRPr="00CE1FB2" w:rsidRDefault="00A25CE9" w:rsidP="00A92C4F">
            <w:pPr>
              <w:widowControl w:val="0"/>
              <w:autoSpaceDE w:val="0"/>
              <w:autoSpaceDN w:val="0"/>
              <w:jc w:val="both"/>
            </w:pPr>
            <w:r w:rsidRPr="00CE1FB2">
              <w:t>Указывается корреспондентский счет банка получателя средств по денежному обязательству (при наличии)</w:t>
            </w:r>
          </w:p>
        </w:tc>
      </w:tr>
      <w:tr w:rsidR="00A25CE9" w:rsidRPr="00CE1FB2" w:rsidTr="00A92C4F">
        <w:tc>
          <w:tcPr>
            <w:tcW w:w="3323" w:type="dxa"/>
          </w:tcPr>
          <w:p w:rsidR="00A25CE9" w:rsidRPr="00CE1FB2" w:rsidRDefault="00A25CE9" w:rsidP="00A92C4F">
            <w:pPr>
              <w:widowControl w:val="0"/>
              <w:autoSpaceDE w:val="0"/>
              <w:autoSpaceDN w:val="0"/>
            </w:pPr>
            <w:r w:rsidRPr="00CE1FB2">
              <w:t>20. ТОФК</w:t>
            </w:r>
          </w:p>
        </w:tc>
        <w:tc>
          <w:tcPr>
            <w:tcW w:w="7087" w:type="dxa"/>
          </w:tcPr>
          <w:p w:rsidR="00A25CE9" w:rsidRPr="00CE1FB2" w:rsidRDefault="00A25CE9" w:rsidP="00A92C4F">
            <w:pPr>
              <w:widowControl w:val="0"/>
              <w:autoSpaceDE w:val="0"/>
              <w:autoSpaceDN w:val="0"/>
              <w:jc w:val="both"/>
            </w:pPr>
            <w:r w:rsidRPr="00CE1FB2">
              <w:t>Указываются данные ТОФК</w:t>
            </w:r>
          </w:p>
        </w:tc>
      </w:tr>
      <w:tr w:rsidR="00A25CE9" w:rsidRPr="00CE1FB2" w:rsidTr="00A92C4F">
        <w:tc>
          <w:tcPr>
            <w:tcW w:w="3323" w:type="dxa"/>
          </w:tcPr>
          <w:p w:rsidR="00A25CE9" w:rsidRPr="00CE1FB2" w:rsidRDefault="00A25CE9" w:rsidP="00A92C4F">
            <w:pPr>
              <w:widowControl w:val="0"/>
              <w:autoSpaceDE w:val="0"/>
              <w:autoSpaceDN w:val="0"/>
            </w:pPr>
            <w:r w:rsidRPr="00CE1FB2">
              <w:t>21. УФК</w:t>
            </w:r>
          </w:p>
        </w:tc>
        <w:tc>
          <w:tcPr>
            <w:tcW w:w="7087" w:type="dxa"/>
          </w:tcPr>
          <w:p w:rsidR="00A25CE9" w:rsidRPr="00CE1FB2" w:rsidRDefault="00A25CE9" w:rsidP="00A92C4F">
            <w:pPr>
              <w:widowControl w:val="0"/>
              <w:autoSpaceDE w:val="0"/>
              <w:autoSpaceDN w:val="0"/>
              <w:jc w:val="both"/>
            </w:pPr>
            <w:r w:rsidRPr="00CE1FB2">
              <w:t>Указываются данные УФК</w:t>
            </w:r>
          </w:p>
        </w:tc>
      </w:tr>
      <w:tr w:rsidR="00A25CE9" w:rsidRPr="00CE1FB2" w:rsidTr="00A92C4F">
        <w:tc>
          <w:tcPr>
            <w:tcW w:w="3323" w:type="dxa"/>
          </w:tcPr>
          <w:p w:rsidR="00A25CE9" w:rsidRPr="00CE1FB2" w:rsidRDefault="00A25CE9" w:rsidP="00A92C4F">
            <w:pPr>
              <w:widowControl w:val="0"/>
              <w:autoSpaceDE w:val="0"/>
              <w:autoSpaceDN w:val="0"/>
            </w:pPr>
            <w:r w:rsidRPr="00CE1FB2">
              <w:t>22. Счет УФК</w:t>
            </w:r>
          </w:p>
        </w:tc>
        <w:tc>
          <w:tcPr>
            <w:tcW w:w="7087" w:type="dxa"/>
          </w:tcPr>
          <w:p w:rsidR="00A25CE9" w:rsidRPr="00CE1FB2" w:rsidRDefault="00A25CE9" w:rsidP="00A92C4F">
            <w:pPr>
              <w:widowControl w:val="0"/>
              <w:autoSpaceDE w:val="0"/>
              <w:autoSpaceDN w:val="0"/>
              <w:jc w:val="both"/>
            </w:pPr>
            <w:r w:rsidRPr="00CE1FB2">
              <w:t>Указывается счет УФК</w:t>
            </w:r>
          </w:p>
        </w:tc>
      </w:tr>
      <w:tr w:rsidR="00A25CE9" w:rsidRPr="00CE1FB2" w:rsidTr="00A92C4F">
        <w:tc>
          <w:tcPr>
            <w:tcW w:w="3323" w:type="dxa"/>
          </w:tcPr>
          <w:p w:rsidR="00A25CE9" w:rsidRPr="00CE1FB2" w:rsidRDefault="00A25CE9" w:rsidP="00A92C4F">
            <w:pPr>
              <w:widowControl w:val="0"/>
              <w:autoSpaceDE w:val="0"/>
              <w:autoSpaceDN w:val="0"/>
            </w:pPr>
            <w:r w:rsidRPr="00CE1FB2">
              <w:t>23. Основание</w:t>
            </w:r>
          </w:p>
        </w:tc>
        <w:tc>
          <w:tcPr>
            <w:tcW w:w="7087" w:type="dxa"/>
          </w:tcPr>
          <w:p w:rsidR="00A25CE9" w:rsidRPr="00CE1FB2" w:rsidRDefault="00A25CE9" w:rsidP="00A92C4F">
            <w:pPr>
              <w:widowControl w:val="0"/>
              <w:autoSpaceDE w:val="0"/>
              <w:autoSpaceDN w:val="0"/>
              <w:jc w:val="both"/>
            </w:pPr>
            <w:r w:rsidRPr="00CE1FB2">
              <w:t>Поле заполняется автоматически по данным бюджетного обязательства</w:t>
            </w:r>
          </w:p>
        </w:tc>
      </w:tr>
      <w:tr w:rsidR="00A25CE9" w:rsidRPr="00CE1FB2" w:rsidTr="00A92C4F">
        <w:tc>
          <w:tcPr>
            <w:tcW w:w="3323" w:type="dxa"/>
          </w:tcPr>
          <w:p w:rsidR="00A25CE9" w:rsidRPr="00CE1FB2" w:rsidRDefault="00A25CE9" w:rsidP="00A92C4F">
            <w:pPr>
              <w:widowControl w:val="0"/>
              <w:autoSpaceDE w:val="0"/>
              <w:autoSpaceDN w:val="0"/>
            </w:pPr>
            <w:r w:rsidRPr="00CE1FB2">
              <w:t>24. Комментарий</w:t>
            </w:r>
          </w:p>
        </w:tc>
        <w:tc>
          <w:tcPr>
            <w:tcW w:w="7087" w:type="dxa"/>
          </w:tcPr>
          <w:p w:rsidR="00A25CE9" w:rsidRPr="00CE1FB2" w:rsidRDefault="00A25CE9" w:rsidP="00A92C4F">
            <w:pPr>
              <w:widowControl w:val="0"/>
              <w:autoSpaceDE w:val="0"/>
              <w:autoSpaceDN w:val="0"/>
              <w:jc w:val="both"/>
            </w:pPr>
            <w:r w:rsidRPr="00CE1FB2">
              <w:t>Поле для указания причины отказа при отрицательном результате проверки Сведений о денежном обязательстве</w:t>
            </w:r>
          </w:p>
        </w:tc>
      </w:tr>
      <w:tr w:rsidR="00A25CE9" w:rsidRPr="00CE1FB2" w:rsidTr="00A92C4F">
        <w:tc>
          <w:tcPr>
            <w:tcW w:w="3323" w:type="dxa"/>
          </w:tcPr>
          <w:p w:rsidR="00A25CE9" w:rsidRPr="00CE1FB2" w:rsidRDefault="00A25CE9" w:rsidP="00A92C4F">
            <w:pPr>
              <w:widowControl w:val="0"/>
              <w:autoSpaceDE w:val="0"/>
              <w:autoSpaceDN w:val="0"/>
            </w:pPr>
            <w:r w:rsidRPr="00CE1FB2">
              <w:t>25. Ошибка импорта</w:t>
            </w:r>
          </w:p>
        </w:tc>
        <w:tc>
          <w:tcPr>
            <w:tcW w:w="7087" w:type="dxa"/>
          </w:tcPr>
          <w:p w:rsidR="00A25CE9" w:rsidRPr="00CE1FB2" w:rsidRDefault="00A25CE9" w:rsidP="00A92C4F">
            <w:pPr>
              <w:widowControl w:val="0"/>
              <w:autoSpaceDE w:val="0"/>
              <w:autoSpaceDN w:val="0"/>
              <w:jc w:val="both"/>
            </w:pPr>
            <w:r w:rsidRPr="00CE1FB2">
              <w:t>Техническое поле</w:t>
            </w:r>
          </w:p>
        </w:tc>
      </w:tr>
      <w:tr w:rsidR="00A25CE9" w:rsidRPr="00CE1FB2" w:rsidTr="00A92C4F">
        <w:tc>
          <w:tcPr>
            <w:tcW w:w="10410" w:type="dxa"/>
            <w:gridSpan w:val="2"/>
          </w:tcPr>
          <w:p w:rsidR="00A25CE9" w:rsidRPr="00CE1FB2" w:rsidRDefault="00A25CE9" w:rsidP="00A92C4F">
            <w:pPr>
              <w:widowControl w:val="0"/>
              <w:autoSpaceDE w:val="0"/>
              <w:autoSpaceDN w:val="0"/>
              <w:jc w:val="center"/>
              <w:rPr>
                <w:b/>
                <w:i/>
              </w:rPr>
            </w:pPr>
            <w:r w:rsidRPr="00CE1FB2">
              <w:rPr>
                <w:b/>
                <w:i/>
              </w:rPr>
              <w:t>2. Закладка: «Реквизиты документа – основания ДО»</w:t>
            </w:r>
          </w:p>
        </w:tc>
      </w:tr>
      <w:tr w:rsidR="00A25CE9" w:rsidRPr="00CE1FB2" w:rsidTr="00A92C4F">
        <w:tc>
          <w:tcPr>
            <w:tcW w:w="3323" w:type="dxa"/>
          </w:tcPr>
          <w:p w:rsidR="00A25CE9" w:rsidRPr="00CE1FB2" w:rsidRDefault="00A25CE9" w:rsidP="00A92C4F">
            <w:pPr>
              <w:widowControl w:val="0"/>
              <w:autoSpaceDE w:val="0"/>
              <w:autoSpaceDN w:val="0"/>
              <w:jc w:val="both"/>
            </w:pPr>
            <w:r w:rsidRPr="00CE1FB2">
              <w:t>26. Вид</w:t>
            </w:r>
          </w:p>
        </w:tc>
        <w:tc>
          <w:tcPr>
            <w:tcW w:w="7087" w:type="dxa"/>
          </w:tcPr>
          <w:p w:rsidR="00A25CE9" w:rsidRPr="00CE1FB2" w:rsidRDefault="00A25CE9" w:rsidP="00A92C4F">
            <w:pPr>
              <w:widowControl w:val="0"/>
              <w:autoSpaceDE w:val="0"/>
              <w:autoSpaceDN w:val="0"/>
              <w:jc w:val="both"/>
            </w:pPr>
            <w:r w:rsidRPr="00CE1FB2">
              <w:t>Указывается наименование документа, являющегося основанием для возникновения денежного обязательства.</w:t>
            </w:r>
          </w:p>
        </w:tc>
      </w:tr>
      <w:tr w:rsidR="00A25CE9" w:rsidRPr="00CE1FB2" w:rsidTr="00A92C4F">
        <w:tc>
          <w:tcPr>
            <w:tcW w:w="3323" w:type="dxa"/>
          </w:tcPr>
          <w:p w:rsidR="00A25CE9" w:rsidRPr="00CE1FB2" w:rsidRDefault="00A25CE9" w:rsidP="00A92C4F">
            <w:pPr>
              <w:widowControl w:val="0"/>
              <w:autoSpaceDE w:val="0"/>
              <w:autoSpaceDN w:val="0"/>
              <w:jc w:val="both"/>
            </w:pPr>
            <w:r w:rsidRPr="00CE1FB2">
              <w:t>27. Номер</w:t>
            </w:r>
          </w:p>
        </w:tc>
        <w:tc>
          <w:tcPr>
            <w:tcW w:w="7087" w:type="dxa"/>
          </w:tcPr>
          <w:p w:rsidR="00A25CE9" w:rsidRPr="00CE1FB2" w:rsidRDefault="00A25CE9" w:rsidP="00A92C4F">
            <w:pPr>
              <w:widowControl w:val="0"/>
              <w:autoSpaceDE w:val="0"/>
              <w:autoSpaceDN w:val="0"/>
              <w:jc w:val="both"/>
            </w:pPr>
            <w:r w:rsidRPr="00CE1FB2">
              <w:t xml:space="preserve">Указывается номер документа, подтверждающего возникновение </w:t>
            </w:r>
            <w:r w:rsidRPr="00CE1FB2">
              <w:lastRenderedPageBreak/>
              <w:t>денежного обязательства.</w:t>
            </w:r>
          </w:p>
        </w:tc>
      </w:tr>
      <w:tr w:rsidR="00A25CE9" w:rsidRPr="00CE1FB2" w:rsidTr="00A92C4F">
        <w:tc>
          <w:tcPr>
            <w:tcW w:w="3323" w:type="dxa"/>
          </w:tcPr>
          <w:p w:rsidR="00A25CE9" w:rsidRPr="00CE1FB2" w:rsidRDefault="00A25CE9" w:rsidP="00A92C4F">
            <w:pPr>
              <w:widowControl w:val="0"/>
              <w:autoSpaceDE w:val="0"/>
              <w:autoSpaceDN w:val="0"/>
              <w:jc w:val="both"/>
            </w:pPr>
            <w:bookmarkStart w:id="5" w:name="P63"/>
            <w:bookmarkEnd w:id="5"/>
            <w:r w:rsidRPr="00CE1FB2">
              <w:lastRenderedPageBreak/>
              <w:t>28. Дата</w:t>
            </w:r>
          </w:p>
        </w:tc>
        <w:tc>
          <w:tcPr>
            <w:tcW w:w="7087" w:type="dxa"/>
          </w:tcPr>
          <w:p w:rsidR="00A25CE9" w:rsidRPr="00CE1FB2" w:rsidRDefault="00A25CE9" w:rsidP="00A92C4F">
            <w:pPr>
              <w:widowControl w:val="0"/>
              <w:autoSpaceDE w:val="0"/>
              <w:autoSpaceDN w:val="0"/>
              <w:jc w:val="both"/>
            </w:pPr>
            <w:r w:rsidRPr="00CE1FB2">
              <w:t>Указывается дата документа, подтверждающего возникновение денежного обязательства.</w:t>
            </w:r>
          </w:p>
        </w:tc>
      </w:tr>
      <w:tr w:rsidR="00A25CE9" w:rsidRPr="00CE1FB2" w:rsidTr="00A92C4F">
        <w:tc>
          <w:tcPr>
            <w:tcW w:w="3323" w:type="dxa"/>
          </w:tcPr>
          <w:p w:rsidR="00A25CE9" w:rsidRPr="00CE1FB2" w:rsidRDefault="00A25CE9" w:rsidP="00A92C4F">
            <w:pPr>
              <w:widowControl w:val="0"/>
              <w:autoSpaceDE w:val="0"/>
              <w:autoSpaceDN w:val="0"/>
              <w:jc w:val="both"/>
            </w:pPr>
            <w:r w:rsidRPr="00CE1FB2">
              <w:t>29. Предмет</w:t>
            </w:r>
          </w:p>
        </w:tc>
        <w:tc>
          <w:tcPr>
            <w:tcW w:w="7087" w:type="dxa"/>
          </w:tcPr>
          <w:p w:rsidR="00A25CE9" w:rsidRPr="00CE1FB2" w:rsidRDefault="00A25CE9" w:rsidP="00A92C4F">
            <w:pPr>
              <w:widowControl w:val="0"/>
              <w:autoSpaceDE w:val="0"/>
              <w:autoSpaceDN w:val="0"/>
              <w:jc w:val="both"/>
            </w:pPr>
            <w:r w:rsidRPr="00CE1FB2">
              <w:t>Указывается наименование товаров (работ, услуг) в соответствии с документом, подтверждающим возникновение денежного обязательства.</w:t>
            </w:r>
          </w:p>
        </w:tc>
      </w:tr>
      <w:tr w:rsidR="00A25CE9" w:rsidRPr="00CE1FB2" w:rsidTr="00A92C4F">
        <w:tc>
          <w:tcPr>
            <w:tcW w:w="3323" w:type="dxa"/>
          </w:tcPr>
          <w:p w:rsidR="00A25CE9" w:rsidRPr="00CE1FB2" w:rsidRDefault="00A25CE9" w:rsidP="00A92C4F">
            <w:pPr>
              <w:widowControl w:val="0"/>
              <w:autoSpaceDE w:val="0"/>
              <w:autoSpaceDN w:val="0"/>
              <w:jc w:val="both"/>
            </w:pPr>
            <w:r w:rsidRPr="00CE1FB2">
              <w:t>30. Сумма</w:t>
            </w:r>
          </w:p>
        </w:tc>
        <w:tc>
          <w:tcPr>
            <w:tcW w:w="7087" w:type="dxa"/>
          </w:tcPr>
          <w:p w:rsidR="00A25CE9" w:rsidRPr="00CE1FB2" w:rsidRDefault="00A25CE9" w:rsidP="00A92C4F">
            <w:pPr>
              <w:widowControl w:val="0"/>
              <w:autoSpaceDE w:val="0"/>
              <w:autoSpaceDN w:val="0"/>
              <w:jc w:val="both"/>
            </w:pPr>
            <w:r w:rsidRPr="00CE1FB2">
              <w:t>Указывается сумма документа, подтверждающего возникновение денежного обязательства.</w:t>
            </w:r>
          </w:p>
        </w:tc>
      </w:tr>
      <w:tr w:rsidR="00A25CE9" w:rsidRPr="00CE1FB2" w:rsidTr="00A92C4F">
        <w:tc>
          <w:tcPr>
            <w:tcW w:w="3323" w:type="dxa"/>
          </w:tcPr>
          <w:p w:rsidR="00A25CE9" w:rsidRPr="00CE1FB2" w:rsidRDefault="00A25CE9" w:rsidP="00A92C4F">
            <w:pPr>
              <w:widowControl w:val="0"/>
              <w:autoSpaceDE w:val="0"/>
              <w:autoSpaceDN w:val="0"/>
              <w:jc w:val="both"/>
            </w:pPr>
            <w:r w:rsidRPr="00CE1FB2">
              <w:t>31. Сумма аванса</w:t>
            </w:r>
          </w:p>
        </w:tc>
        <w:tc>
          <w:tcPr>
            <w:tcW w:w="7087" w:type="dxa"/>
          </w:tcPr>
          <w:p w:rsidR="00A25CE9" w:rsidRPr="00CE1FB2" w:rsidRDefault="00A25CE9" w:rsidP="00A92C4F">
            <w:pPr>
              <w:widowControl w:val="0"/>
              <w:autoSpaceDE w:val="0"/>
              <w:autoSpaceDN w:val="0"/>
              <w:jc w:val="both"/>
            </w:pPr>
            <w:r w:rsidRPr="00CE1FB2">
              <w:t>Указывается сумма авансового платежа.</w:t>
            </w:r>
          </w:p>
        </w:tc>
      </w:tr>
    </w:tbl>
    <w:p w:rsidR="00A25CE9" w:rsidRDefault="00A25CE9" w:rsidP="00A25CE9">
      <w:pPr>
        <w:jc w:val="both"/>
        <w:outlineLvl w:val="0"/>
        <w:rPr>
          <w:rFonts w:ascii="Arial" w:hAnsi="Arial" w:cs="Arial"/>
        </w:rPr>
      </w:pPr>
    </w:p>
    <w:p w:rsidR="00A25CE9" w:rsidRPr="001E038D" w:rsidRDefault="00A25CE9" w:rsidP="00A25CE9">
      <w:pPr>
        <w:jc w:val="both"/>
        <w:outlineLvl w:val="0"/>
        <w:rPr>
          <w:rFonts w:ascii="Arial" w:hAnsi="Arial" w:cs="Arial"/>
        </w:rPr>
      </w:pPr>
    </w:p>
    <w:p w:rsidR="00A25CE9" w:rsidRDefault="00A25CE9" w:rsidP="00A25CE9">
      <w:pPr>
        <w:autoSpaceDE w:val="0"/>
        <w:autoSpaceDN w:val="0"/>
        <w:adjustRightInd w:val="0"/>
        <w:jc w:val="both"/>
        <w:rPr>
          <w:sz w:val="16"/>
          <w:szCs w:val="16"/>
        </w:rPr>
      </w:pPr>
    </w:p>
    <w:p w:rsidR="00A25CE9" w:rsidRDefault="00A25CE9" w:rsidP="00A25CE9">
      <w:pPr>
        <w:autoSpaceDE w:val="0"/>
        <w:autoSpaceDN w:val="0"/>
        <w:adjustRightInd w:val="0"/>
        <w:jc w:val="both"/>
        <w:rPr>
          <w:sz w:val="16"/>
          <w:szCs w:val="16"/>
        </w:rPr>
      </w:pPr>
    </w:p>
    <w:p w:rsidR="00A25CE9" w:rsidRPr="00D511D6" w:rsidRDefault="00A25CE9" w:rsidP="00A25CE9">
      <w:pPr>
        <w:autoSpaceDE w:val="0"/>
        <w:autoSpaceDN w:val="0"/>
        <w:adjustRightInd w:val="0"/>
        <w:jc w:val="both"/>
        <w:rPr>
          <w:sz w:val="16"/>
          <w:szCs w:val="16"/>
        </w:rPr>
      </w:pPr>
    </w:p>
    <w:p w:rsidR="00A25CE9" w:rsidRDefault="00A25CE9" w:rsidP="00A25CE9">
      <w:pPr>
        <w:autoSpaceDE w:val="0"/>
        <w:autoSpaceDN w:val="0"/>
        <w:adjustRightInd w:val="0"/>
        <w:jc w:val="center"/>
        <w:rPr>
          <w:b/>
          <w:bCs/>
        </w:rPr>
      </w:pPr>
    </w:p>
    <w:p w:rsidR="00A25CE9" w:rsidRDefault="00A25CE9" w:rsidP="00DF24C1">
      <w:pPr>
        <w:jc w:val="center"/>
        <w:rPr>
          <w:sz w:val="44"/>
          <w:szCs w:val="44"/>
        </w:rPr>
      </w:pPr>
    </w:p>
    <w:sectPr w:rsidR="00A25CE9" w:rsidSect="00E667AE">
      <w:headerReference w:type="default" r:id="rId19"/>
      <w:footerReference w:type="default" r:id="rId20"/>
      <w:pgSz w:w="12240" w:h="15840" w:code="1"/>
      <w:pgMar w:top="426" w:right="758" w:bottom="0" w:left="1080" w:header="0" w:footer="306"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2FA" w:rsidRDefault="002A42FA" w:rsidP="00DF24C1">
      <w:r>
        <w:separator/>
      </w:r>
    </w:p>
  </w:endnote>
  <w:endnote w:type="continuationSeparator" w:id="0">
    <w:p w:rsidR="002A42FA" w:rsidRDefault="002A42FA" w:rsidP="00DF24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52A" w:rsidRDefault="007F552A" w:rsidP="007F552A">
    <w:pPr>
      <w:pStyle w:val="a5"/>
      <w:tabs>
        <w:tab w:val="clear" w:pos="4677"/>
        <w:tab w:val="clear" w:pos="9355"/>
        <w:tab w:val="left" w:pos="576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2FA" w:rsidRDefault="002A42FA" w:rsidP="00DF24C1">
      <w:r>
        <w:separator/>
      </w:r>
    </w:p>
  </w:footnote>
  <w:footnote w:type="continuationSeparator" w:id="0">
    <w:p w:rsidR="002A42FA" w:rsidRDefault="002A42FA" w:rsidP="00DF24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CE9" w:rsidRDefault="00A25CE9">
    <w:pPr>
      <w:pStyle w:val="a3"/>
      <w:jc w:val="center"/>
    </w:pPr>
    <w:fldSimple w:instr="PAGE   \* MERGEFORMAT">
      <w:r>
        <w:rPr>
          <w:noProof/>
        </w:rPr>
        <w:t>12</w:t>
      </w:r>
    </w:fldSimple>
  </w:p>
  <w:p w:rsidR="00A25CE9" w:rsidRDefault="00A25CE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4C1" w:rsidRDefault="008635CD" w:rsidP="00DF24C1">
    <w:pPr>
      <w:pStyle w:val="a3"/>
      <w:tabs>
        <w:tab w:val="left" w:pos="1812"/>
      </w:tabs>
      <w:jc w:val="center"/>
    </w:pPr>
    <w:r>
      <w:t xml:space="preserve">Информационный бюллетень № </w:t>
    </w:r>
    <w:r w:rsidR="00274F18">
      <w:t>4</w:t>
    </w:r>
    <w:r w:rsidR="00A25CE9">
      <w:t>5</w:t>
    </w:r>
    <w:r w:rsidR="001B1983">
      <w:t xml:space="preserve"> </w:t>
    </w:r>
    <w:r>
      <w:t xml:space="preserve"> от   </w:t>
    </w:r>
    <w:r w:rsidR="003B7864">
      <w:t>11</w:t>
    </w:r>
    <w:r>
      <w:t>.</w:t>
    </w:r>
    <w:r w:rsidR="003B7864">
      <w:t>10</w:t>
    </w:r>
    <w:r w:rsidR="00FD072C">
      <w:t>.20</w:t>
    </w:r>
    <w:r w:rsidR="00482278">
      <w:t>22</w:t>
    </w:r>
    <w:r w:rsidR="00DF24C1">
      <w:t xml:space="preserve"> г.</w:t>
    </w:r>
  </w:p>
  <w:tbl>
    <w:tblPr>
      <w:tblW w:w="0" w:type="auto"/>
      <w:tblInd w:w="108" w:type="dxa"/>
      <w:tblBorders>
        <w:top w:val="triple" w:sz="4" w:space="0" w:color="auto"/>
      </w:tblBorders>
      <w:tblLook w:val="0000"/>
    </w:tblPr>
    <w:tblGrid>
      <w:gridCol w:w="10458"/>
    </w:tblGrid>
    <w:tr w:rsidR="00DF24C1" w:rsidTr="00B85E8E">
      <w:trPr>
        <w:trHeight w:val="87"/>
      </w:trPr>
      <w:tc>
        <w:tcPr>
          <w:tcW w:w="10458" w:type="dxa"/>
        </w:tcPr>
        <w:p w:rsidR="00DF24C1" w:rsidRPr="000E5FEB" w:rsidRDefault="009B3EE8" w:rsidP="009B3EE8">
          <w:pPr>
            <w:pStyle w:val="a3"/>
            <w:tabs>
              <w:tab w:val="clear" w:pos="9355"/>
            </w:tabs>
            <w:rPr>
              <w:lang w:eastAsia="ru-RU"/>
            </w:rPr>
          </w:pPr>
          <w:r>
            <w:rPr>
              <w:lang w:eastAsia="ru-RU"/>
            </w:rPr>
            <w:tab/>
          </w:r>
          <w:r>
            <w:rPr>
              <w:lang w:eastAsia="ru-RU"/>
            </w:rPr>
            <w:tab/>
          </w:r>
          <w:r>
            <w:rPr>
              <w:lang w:eastAsia="ru-RU"/>
            </w:rPr>
            <w:tab/>
          </w:r>
        </w:p>
      </w:tc>
    </w:tr>
  </w:tbl>
  <w:p w:rsidR="00DF24C1" w:rsidRDefault="00DF24C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5015047C"/>
    <w:multiLevelType w:val="hybridMultilevel"/>
    <w:tmpl w:val="4FC0120A"/>
    <w:lvl w:ilvl="0" w:tplc="0419000F">
      <w:start w:val="1"/>
      <w:numFmt w:val="decimal"/>
      <w:lvlText w:val="%1."/>
      <w:lvlJc w:val="left"/>
      <w:pPr>
        <w:ind w:left="1211"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 w:numId="2">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F24C1"/>
    <w:rsid w:val="0000212F"/>
    <w:rsid w:val="00006817"/>
    <w:rsid w:val="00024FC3"/>
    <w:rsid w:val="00026136"/>
    <w:rsid w:val="000367F7"/>
    <w:rsid w:val="00043AE1"/>
    <w:rsid w:val="0004684B"/>
    <w:rsid w:val="00053BE5"/>
    <w:rsid w:val="00072C5C"/>
    <w:rsid w:val="000A5409"/>
    <w:rsid w:val="000C757F"/>
    <w:rsid w:val="000E16C2"/>
    <w:rsid w:val="000F05EB"/>
    <w:rsid w:val="000F64BF"/>
    <w:rsid w:val="00101732"/>
    <w:rsid w:val="00105F2E"/>
    <w:rsid w:val="00113707"/>
    <w:rsid w:val="00140D78"/>
    <w:rsid w:val="001649B8"/>
    <w:rsid w:val="00172BDA"/>
    <w:rsid w:val="0017306F"/>
    <w:rsid w:val="001824F2"/>
    <w:rsid w:val="00184577"/>
    <w:rsid w:val="00196057"/>
    <w:rsid w:val="001970B7"/>
    <w:rsid w:val="001A1D4F"/>
    <w:rsid w:val="001B07AD"/>
    <w:rsid w:val="001B1983"/>
    <w:rsid w:val="001B7850"/>
    <w:rsid w:val="001C5C56"/>
    <w:rsid w:val="001C7952"/>
    <w:rsid w:val="001D70F5"/>
    <w:rsid w:val="001E219F"/>
    <w:rsid w:val="00203B92"/>
    <w:rsid w:val="0020400C"/>
    <w:rsid w:val="002058E3"/>
    <w:rsid w:val="00205C8B"/>
    <w:rsid w:val="00214D08"/>
    <w:rsid w:val="00215914"/>
    <w:rsid w:val="00226682"/>
    <w:rsid w:val="0023044C"/>
    <w:rsid w:val="00233FFE"/>
    <w:rsid w:val="002453A7"/>
    <w:rsid w:val="00247A5B"/>
    <w:rsid w:val="00253152"/>
    <w:rsid w:val="002557F4"/>
    <w:rsid w:val="00274F18"/>
    <w:rsid w:val="00275F32"/>
    <w:rsid w:val="0029088B"/>
    <w:rsid w:val="002A1190"/>
    <w:rsid w:val="002A42FA"/>
    <w:rsid w:val="002A62B8"/>
    <w:rsid w:val="002B00A0"/>
    <w:rsid w:val="002C0196"/>
    <w:rsid w:val="002C6469"/>
    <w:rsid w:val="002D40CD"/>
    <w:rsid w:val="002D4B96"/>
    <w:rsid w:val="002E51B0"/>
    <w:rsid w:val="002E5C41"/>
    <w:rsid w:val="002F2A0D"/>
    <w:rsid w:val="00305E66"/>
    <w:rsid w:val="0031068D"/>
    <w:rsid w:val="00313D2C"/>
    <w:rsid w:val="00316758"/>
    <w:rsid w:val="00323B5E"/>
    <w:rsid w:val="003245EA"/>
    <w:rsid w:val="003307F7"/>
    <w:rsid w:val="00340F8E"/>
    <w:rsid w:val="00391927"/>
    <w:rsid w:val="00391CDE"/>
    <w:rsid w:val="003972A1"/>
    <w:rsid w:val="003A6B94"/>
    <w:rsid w:val="003B7864"/>
    <w:rsid w:val="003D2FE7"/>
    <w:rsid w:val="003F3D6C"/>
    <w:rsid w:val="00425513"/>
    <w:rsid w:val="00434B99"/>
    <w:rsid w:val="00437C52"/>
    <w:rsid w:val="00476FCC"/>
    <w:rsid w:val="00480630"/>
    <w:rsid w:val="00481441"/>
    <w:rsid w:val="00482278"/>
    <w:rsid w:val="00486120"/>
    <w:rsid w:val="00497EE6"/>
    <w:rsid w:val="004A50E3"/>
    <w:rsid w:val="004A50E6"/>
    <w:rsid w:val="004B151C"/>
    <w:rsid w:val="004B6401"/>
    <w:rsid w:val="004C2609"/>
    <w:rsid w:val="004D30CA"/>
    <w:rsid w:val="004E7AC8"/>
    <w:rsid w:val="0050382C"/>
    <w:rsid w:val="00504DCE"/>
    <w:rsid w:val="005066A2"/>
    <w:rsid w:val="00513310"/>
    <w:rsid w:val="00515540"/>
    <w:rsid w:val="005171A5"/>
    <w:rsid w:val="005212F8"/>
    <w:rsid w:val="00527454"/>
    <w:rsid w:val="00552A08"/>
    <w:rsid w:val="00556346"/>
    <w:rsid w:val="00556CB3"/>
    <w:rsid w:val="00570323"/>
    <w:rsid w:val="00571E0F"/>
    <w:rsid w:val="005B5892"/>
    <w:rsid w:val="005C1701"/>
    <w:rsid w:val="005D633E"/>
    <w:rsid w:val="005E3C25"/>
    <w:rsid w:val="005E7E06"/>
    <w:rsid w:val="005F4D14"/>
    <w:rsid w:val="00601061"/>
    <w:rsid w:val="00601CEC"/>
    <w:rsid w:val="00607BED"/>
    <w:rsid w:val="00613E1D"/>
    <w:rsid w:val="006214CC"/>
    <w:rsid w:val="0063339F"/>
    <w:rsid w:val="006466B5"/>
    <w:rsid w:val="0064760F"/>
    <w:rsid w:val="00655A42"/>
    <w:rsid w:val="0065682F"/>
    <w:rsid w:val="00662572"/>
    <w:rsid w:val="006634A1"/>
    <w:rsid w:val="00681990"/>
    <w:rsid w:val="00684B1D"/>
    <w:rsid w:val="00695A38"/>
    <w:rsid w:val="006C406A"/>
    <w:rsid w:val="006D188B"/>
    <w:rsid w:val="006D1A4F"/>
    <w:rsid w:val="006E3701"/>
    <w:rsid w:val="006E505F"/>
    <w:rsid w:val="006F3013"/>
    <w:rsid w:val="00701FAF"/>
    <w:rsid w:val="007107D5"/>
    <w:rsid w:val="00713A7D"/>
    <w:rsid w:val="0072074E"/>
    <w:rsid w:val="0072335A"/>
    <w:rsid w:val="0074308E"/>
    <w:rsid w:val="00744B7F"/>
    <w:rsid w:val="00744EDF"/>
    <w:rsid w:val="007457B0"/>
    <w:rsid w:val="00753DCB"/>
    <w:rsid w:val="00761F94"/>
    <w:rsid w:val="00782E76"/>
    <w:rsid w:val="00787AC8"/>
    <w:rsid w:val="00793289"/>
    <w:rsid w:val="00797F0E"/>
    <w:rsid w:val="007A54DB"/>
    <w:rsid w:val="007B222A"/>
    <w:rsid w:val="007D313C"/>
    <w:rsid w:val="007D7AC3"/>
    <w:rsid w:val="007E2B8A"/>
    <w:rsid w:val="007F552A"/>
    <w:rsid w:val="008031B2"/>
    <w:rsid w:val="00806AEA"/>
    <w:rsid w:val="00814FF8"/>
    <w:rsid w:val="008163D9"/>
    <w:rsid w:val="00816937"/>
    <w:rsid w:val="00822321"/>
    <w:rsid w:val="00822571"/>
    <w:rsid w:val="00830669"/>
    <w:rsid w:val="00843BD3"/>
    <w:rsid w:val="0084786E"/>
    <w:rsid w:val="00854502"/>
    <w:rsid w:val="0086047D"/>
    <w:rsid w:val="00861A84"/>
    <w:rsid w:val="008635CD"/>
    <w:rsid w:val="008803D4"/>
    <w:rsid w:val="008844B5"/>
    <w:rsid w:val="008873A7"/>
    <w:rsid w:val="008A5801"/>
    <w:rsid w:val="008D7556"/>
    <w:rsid w:val="008E06E3"/>
    <w:rsid w:val="008E372F"/>
    <w:rsid w:val="008F15BF"/>
    <w:rsid w:val="0091161A"/>
    <w:rsid w:val="00912661"/>
    <w:rsid w:val="00914FA9"/>
    <w:rsid w:val="0092063A"/>
    <w:rsid w:val="009408DD"/>
    <w:rsid w:val="00946425"/>
    <w:rsid w:val="00957CE5"/>
    <w:rsid w:val="009667F7"/>
    <w:rsid w:val="00966E4D"/>
    <w:rsid w:val="009923F3"/>
    <w:rsid w:val="009B1299"/>
    <w:rsid w:val="009B3EDA"/>
    <w:rsid w:val="009B3EE8"/>
    <w:rsid w:val="009D529E"/>
    <w:rsid w:val="009E36EC"/>
    <w:rsid w:val="009F4BD9"/>
    <w:rsid w:val="009F71B1"/>
    <w:rsid w:val="00A03D4B"/>
    <w:rsid w:val="00A15FF8"/>
    <w:rsid w:val="00A25CE9"/>
    <w:rsid w:val="00A41485"/>
    <w:rsid w:val="00A523AF"/>
    <w:rsid w:val="00A566CF"/>
    <w:rsid w:val="00A56B54"/>
    <w:rsid w:val="00A61DA1"/>
    <w:rsid w:val="00A62FD8"/>
    <w:rsid w:val="00A66712"/>
    <w:rsid w:val="00A73432"/>
    <w:rsid w:val="00A76BF8"/>
    <w:rsid w:val="00A77CDE"/>
    <w:rsid w:val="00A83CD2"/>
    <w:rsid w:val="00A9395D"/>
    <w:rsid w:val="00AB6FD6"/>
    <w:rsid w:val="00AC1061"/>
    <w:rsid w:val="00AC2E23"/>
    <w:rsid w:val="00AC317D"/>
    <w:rsid w:val="00AC4302"/>
    <w:rsid w:val="00AC659D"/>
    <w:rsid w:val="00AD4997"/>
    <w:rsid w:val="00AE75B4"/>
    <w:rsid w:val="00AF0E4F"/>
    <w:rsid w:val="00AF212E"/>
    <w:rsid w:val="00B10245"/>
    <w:rsid w:val="00B1326C"/>
    <w:rsid w:val="00B23F00"/>
    <w:rsid w:val="00B31755"/>
    <w:rsid w:val="00B4239A"/>
    <w:rsid w:val="00B521D6"/>
    <w:rsid w:val="00B63C40"/>
    <w:rsid w:val="00B63CDF"/>
    <w:rsid w:val="00B6619D"/>
    <w:rsid w:val="00B67E35"/>
    <w:rsid w:val="00B7148C"/>
    <w:rsid w:val="00B77DF2"/>
    <w:rsid w:val="00B83953"/>
    <w:rsid w:val="00B91E23"/>
    <w:rsid w:val="00B9756D"/>
    <w:rsid w:val="00BB074C"/>
    <w:rsid w:val="00BC7261"/>
    <w:rsid w:val="00BF78F5"/>
    <w:rsid w:val="00C11DC6"/>
    <w:rsid w:val="00C17042"/>
    <w:rsid w:val="00C23AD5"/>
    <w:rsid w:val="00C25CA7"/>
    <w:rsid w:val="00C34298"/>
    <w:rsid w:val="00C5045C"/>
    <w:rsid w:val="00C55838"/>
    <w:rsid w:val="00C62E33"/>
    <w:rsid w:val="00C715B1"/>
    <w:rsid w:val="00C8336C"/>
    <w:rsid w:val="00C86B10"/>
    <w:rsid w:val="00C924BA"/>
    <w:rsid w:val="00C954AE"/>
    <w:rsid w:val="00CB14FF"/>
    <w:rsid w:val="00CD711C"/>
    <w:rsid w:val="00CE5100"/>
    <w:rsid w:val="00CE5A37"/>
    <w:rsid w:val="00CE6FEC"/>
    <w:rsid w:val="00D00F2A"/>
    <w:rsid w:val="00D0198C"/>
    <w:rsid w:val="00D03A4C"/>
    <w:rsid w:val="00D07680"/>
    <w:rsid w:val="00D10487"/>
    <w:rsid w:val="00D375AD"/>
    <w:rsid w:val="00D61E80"/>
    <w:rsid w:val="00D6789C"/>
    <w:rsid w:val="00D85642"/>
    <w:rsid w:val="00D90F3F"/>
    <w:rsid w:val="00DB22CF"/>
    <w:rsid w:val="00DB4316"/>
    <w:rsid w:val="00DB5068"/>
    <w:rsid w:val="00DE1989"/>
    <w:rsid w:val="00DE4AE7"/>
    <w:rsid w:val="00DE5E9B"/>
    <w:rsid w:val="00DF24C1"/>
    <w:rsid w:val="00E025B3"/>
    <w:rsid w:val="00E05E04"/>
    <w:rsid w:val="00E134E8"/>
    <w:rsid w:val="00E2695B"/>
    <w:rsid w:val="00E31FAA"/>
    <w:rsid w:val="00E432AB"/>
    <w:rsid w:val="00E45503"/>
    <w:rsid w:val="00E57C9E"/>
    <w:rsid w:val="00E64401"/>
    <w:rsid w:val="00E667AE"/>
    <w:rsid w:val="00E67F46"/>
    <w:rsid w:val="00E74EB7"/>
    <w:rsid w:val="00E75282"/>
    <w:rsid w:val="00E84549"/>
    <w:rsid w:val="00E87274"/>
    <w:rsid w:val="00EB0D69"/>
    <w:rsid w:val="00EB4B6C"/>
    <w:rsid w:val="00ED4F23"/>
    <w:rsid w:val="00ED7AC0"/>
    <w:rsid w:val="00EE252B"/>
    <w:rsid w:val="00EE639D"/>
    <w:rsid w:val="00F06342"/>
    <w:rsid w:val="00F07E80"/>
    <w:rsid w:val="00F13124"/>
    <w:rsid w:val="00F137B2"/>
    <w:rsid w:val="00F13EA4"/>
    <w:rsid w:val="00F20A5F"/>
    <w:rsid w:val="00F35155"/>
    <w:rsid w:val="00F37277"/>
    <w:rsid w:val="00F579F5"/>
    <w:rsid w:val="00F60298"/>
    <w:rsid w:val="00F607F8"/>
    <w:rsid w:val="00F67476"/>
    <w:rsid w:val="00F75AE4"/>
    <w:rsid w:val="00F826F0"/>
    <w:rsid w:val="00F93137"/>
    <w:rsid w:val="00FA72CF"/>
    <w:rsid w:val="00FC0650"/>
    <w:rsid w:val="00FC215E"/>
    <w:rsid w:val="00FD072C"/>
    <w:rsid w:val="00FE25EA"/>
    <w:rsid w:val="00FE2E36"/>
    <w:rsid w:val="00FF2B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time"/>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4C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33FFE"/>
    <w:pPr>
      <w:keepNext/>
      <w:jc w:val="right"/>
      <w:outlineLvl w:val="0"/>
    </w:pPr>
    <w:rPr>
      <w:sz w:val="28"/>
    </w:rPr>
  </w:style>
  <w:style w:type="paragraph" w:styleId="2">
    <w:name w:val="heading 2"/>
    <w:basedOn w:val="a"/>
    <w:next w:val="a"/>
    <w:link w:val="20"/>
    <w:qFormat/>
    <w:rsid w:val="00233FFE"/>
    <w:pPr>
      <w:keepNext/>
      <w:jc w:val="center"/>
      <w:outlineLvl w:val="1"/>
    </w:pPr>
    <w:rPr>
      <w:b/>
      <w:bCs/>
      <w:sz w:val="28"/>
    </w:rPr>
  </w:style>
  <w:style w:type="paragraph" w:styleId="3">
    <w:name w:val="heading 3"/>
    <w:basedOn w:val="a"/>
    <w:next w:val="a"/>
    <w:link w:val="30"/>
    <w:qFormat/>
    <w:rsid w:val="00233FFE"/>
    <w:pPr>
      <w:keepNext/>
      <w:jc w:val="both"/>
      <w:outlineLvl w:val="2"/>
    </w:pPr>
    <w:rPr>
      <w:b/>
      <w:bCs/>
      <w:sz w:val="28"/>
    </w:rPr>
  </w:style>
  <w:style w:type="paragraph" w:styleId="4">
    <w:name w:val="heading 4"/>
    <w:basedOn w:val="a"/>
    <w:next w:val="a"/>
    <w:link w:val="40"/>
    <w:qFormat/>
    <w:rsid w:val="00233FFE"/>
    <w:pPr>
      <w:keepNext/>
      <w:jc w:val="both"/>
      <w:outlineLvl w:val="3"/>
    </w:pPr>
    <w:rPr>
      <w:sz w:val="28"/>
    </w:rPr>
  </w:style>
  <w:style w:type="paragraph" w:styleId="5">
    <w:name w:val="heading 5"/>
    <w:basedOn w:val="a"/>
    <w:next w:val="a"/>
    <w:link w:val="50"/>
    <w:qFormat/>
    <w:rsid w:val="00233FFE"/>
    <w:pPr>
      <w:spacing w:before="240" w:after="60"/>
      <w:outlineLvl w:val="4"/>
    </w:pPr>
    <w:rPr>
      <w:b/>
      <w:bCs/>
      <w:i/>
      <w:iCs/>
      <w:sz w:val="26"/>
      <w:szCs w:val="26"/>
    </w:rPr>
  </w:style>
  <w:style w:type="paragraph" w:styleId="6">
    <w:name w:val="heading 6"/>
    <w:basedOn w:val="a"/>
    <w:next w:val="a"/>
    <w:link w:val="60"/>
    <w:qFormat/>
    <w:rsid w:val="00233FFE"/>
    <w:pPr>
      <w:spacing w:before="240" w:after="60"/>
      <w:outlineLvl w:val="5"/>
    </w:pPr>
    <w:rPr>
      <w:b/>
      <w:bCs/>
      <w:sz w:val="22"/>
      <w:szCs w:val="22"/>
    </w:rPr>
  </w:style>
  <w:style w:type="paragraph" w:styleId="8">
    <w:name w:val="heading 8"/>
    <w:basedOn w:val="a"/>
    <w:next w:val="a"/>
    <w:link w:val="80"/>
    <w:qFormat/>
    <w:rsid w:val="00233FFE"/>
    <w:pPr>
      <w:keepNext/>
      <w:jc w:val="both"/>
      <w:outlineLvl w:val="7"/>
    </w:pPr>
    <w:rPr>
      <w:b/>
      <w:sz w:val="26"/>
      <w:szCs w:val="20"/>
    </w:rPr>
  </w:style>
  <w:style w:type="paragraph" w:styleId="9">
    <w:name w:val="heading 9"/>
    <w:basedOn w:val="a"/>
    <w:next w:val="a"/>
    <w:link w:val="90"/>
    <w:qFormat/>
    <w:rsid w:val="00233FFE"/>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24C1"/>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DF24C1"/>
  </w:style>
  <w:style w:type="paragraph" w:styleId="a5">
    <w:name w:val="footer"/>
    <w:basedOn w:val="a"/>
    <w:link w:val="a6"/>
    <w:unhideWhenUsed/>
    <w:rsid w:val="00DF24C1"/>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rsid w:val="00DF24C1"/>
  </w:style>
  <w:style w:type="table" w:styleId="a7">
    <w:name w:val="Table Grid"/>
    <w:basedOn w:val="a1"/>
    <w:rsid w:val="00DF24C1"/>
    <w:pPr>
      <w:spacing w:after="0" w:line="240" w:lineRule="auto"/>
      <w:ind w:firstLine="851"/>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233FFE"/>
    <w:rPr>
      <w:rFonts w:ascii="Times New Roman" w:eastAsia="Times New Roman" w:hAnsi="Times New Roman" w:cs="Times New Roman"/>
      <w:sz w:val="28"/>
      <w:szCs w:val="24"/>
    </w:rPr>
  </w:style>
  <w:style w:type="character" w:customStyle="1" w:styleId="20">
    <w:name w:val="Заголовок 2 Знак"/>
    <w:basedOn w:val="a0"/>
    <w:link w:val="2"/>
    <w:rsid w:val="00233FFE"/>
    <w:rPr>
      <w:rFonts w:ascii="Times New Roman" w:eastAsia="Times New Roman" w:hAnsi="Times New Roman" w:cs="Times New Roman"/>
      <w:b/>
      <w:bCs/>
      <w:sz w:val="28"/>
      <w:szCs w:val="24"/>
    </w:rPr>
  </w:style>
  <w:style w:type="character" w:customStyle="1" w:styleId="30">
    <w:name w:val="Заголовок 3 Знак"/>
    <w:basedOn w:val="a0"/>
    <w:link w:val="3"/>
    <w:rsid w:val="00233FFE"/>
    <w:rPr>
      <w:rFonts w:ascii="Times New Roman" w:eastAsia="Times New Roman" w:hAnsi="Times New Roman" w:cs="Times New Roman"/>
      <w:b/>
      <w:bCs/>
      <w:sz w:val="28"/>
      <w:szCs w:val="24"/>
    </w:rPr>
  </w:style>
  <w:style w:type="character" w:customStyle="1" w:styleId="40">
    <w:name w:val="Заголовок 4 Знак"/>
    <w:basedOn w:val="a0"/>
    <w:link w:val="4"/>
    <w:rsid w:val="00233FFE"/>
    <w:rPr>
      <w:rFonts w:ascii="Times New Roman" w:eastAsia="Times New Roman" w:hAnsi="Times New Roman" w:cs="Times New Roman"/>
      <w:sz w:val="28"/>
      <w:szCs w:val="24"/>
    </w:rPr>
  </w:style>
  <w:style w:type="character" w:customStyle="1" w:styleId="50">
    <w:name w:val="Заголовок 5 Знак"/>
    <w:basedOn w:val="a0"/>
    <w:link w:val="5"/>
    <w:rsid w:val="00233FFE"/>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233FFE"/>
    <w:rPr>
      <w:rFonts w:ascii="Times New Roman" w:eastAsia="Times New Roman" w:hAnsi="Times New Roman" w:cs="Times New Roman"/>
      <w:b/>
      <w:bCs/>
    </w:rPr>
  </w:style>
  <w:style w:type="character" w:customStyle="1" w:styleId="80">
    <w:name w:val="Заголовок 8 Знак"/>
    <w:basedOn w:val="a0"/>
    <w:link w:val="8"/>
    <w:rsid w:val="00233FFE"/>
    <w:rPr>
      <w:rFonts w:ascii="Times New Roman" w:eastAsia="Times New Roman" w:hAnsi="Times New Roman" w:cs="Times New Roman"/>
      <w:b/>
      <w:sz w:val="26"/>
      <w:szCs w:val="20"/>
    </w:rPr>
  </w:style>
  <w:style w:type="character" w:customStyle="1" w:styleId="90">
    <w:name w:val="Заголовок 9 Знак"/>
    <w:basedOn w:val="a0"/>
    <w:link w:val="9"/>
    <w:rsid w:val="00233FFE"/>
    <w:rPr>
      <w:rFonts w:ascii="Times New Roman" w:eastAsia="Times New Roman" w:hAnsi="Times New Roman" w:cs="Times New Roman"/>
      <w:sz w:val="24"/>
      <w:szCs w:val="20"/>
    </w:rPr>
  </w:style>
  <w:style w:type="paragraph" w:customStyle="1" w:styleId="xl32">
    <w:name w:val="xl32"/>
    <w:basedOn w:val="a"/>
    <w:rsid w:val="00233FFE"/>
    <w:pPr>
      <w:spacing w:before="100" w:beforeAutospacing="1" w:after="100" w:afterAutospacing="1"/>
      <w:jc w:val="right"/>
    </w:pPr>
  </w:style>
  <w:style w:type="paragraph" w:styleId="21">
    <w:name w:val="Body Text 2"/>
    <w:basedOn w:val="a"/>
    <w:link w:val="22"/>
    <w:rsid w:val="00233FFE"/>
    <w:pPr>
      <w:spacing w:line="360" w:lineRule="auto"/>
      <w:jc w:val="both"/>
    </w:pPr>
    <w:rPr>
      <w:rFonts w:ascii="Tms Rmn" w:hAnsi="Tms Rmn"/>
      <w:szCs w:val="20"/>
    </w:rPr>
  </w:style>
  <w:style w:type="character" w:customStyle="1" w:styleId="22">
    <w:name w:val="Основной текст 2 Знак"/>
    <w:basedOn w:val="a0"/>
    <w:link w:val="21"/>
    <w:rsid w:val="00233FFE"/>
    <w:rPr>
      <w:rFonts w:ascii="Tms Rmn" w:eastAsia="Times New Roman" w:hAnsi="Tms Rmn" w:cs="Times New Roman"/>
      <w:sz w:val="24"/>
      <w:szCs w:val="20"/>
    </w:rPr>
  </w:style>
  <w:style w:type="paragraph" w:customStyle="1" w:styleId="StyleListBulletTimesNewRoman">
    <w:name w:val="Style List Bullet + Times New Roman"/>
    <w:basedOn w:val="a8"/>
    <w:rsid w:val="00233FFE"/>
    <w:pPr>
      <w:numPr>
        <w:numId w:val="1"/>
      </w:numPr>
      <w:tabs>
        <w:tab w:val="clear" w:pos="360"/>
      </w:tabs>
      <w:ind w:left="0" w:firstLine="0"/>
    </w:pPr>
  </w:style>
  <w:style w:type="paragraph" w:styleId="a8">
    <w:name w:val="List Bullet"/>
    <w:basedOn w:val="a"/>
    <w:autoRedefine/>
    <w:rsid w:val="00233FFE"/>
    <w:pPr>
      <w:tabs>
        <w:tab w:val="left" w:pos="-993"/>
      </w:tabs>
      <w:spacing w:after="120"/>
      <w:jc w:val="both"/>
    </w:pPr>
    <w:rPr>
      <w:rFonts w:ascii="Arial" w:hAnsi="Arial" w:cs="Arial"/>
      <w:lang w:eastAsia="en-US"/>
    </w:rPr>
  </w:style>
  <w:style w:type="paragraph" w:styleId="a9">
    <w:name w:val="Body Text"/>
    <w:basedOn w:val="a"/>
    <w:link w:val="aa"/>
    <w:rsid w:val="00233FFE"/>
    <w:rPr>
      <w:sz w:val="28"/>
    </w:rPr>
  </w:style>
  <w:style w:type="character" w:customStyle="1" w:styleId="aa">
    <w:name w:val="Основной текст Знак"/>
    <w:basedOn w:val="a0"/>
    <w:link w:val="a9"/>
    <w:rsid w:val="00233FFE"/>
    <w:rPr>
      <w:rFonts w:ascii="Times New Roman" w:eastAsia="Times New Roman" w:hAnsi="Times New Roman" w:cs="Times New Roman"/>
      <w:sz w:val="28"/>
      <w:szCs w:val="24"/>
    </w:rPr>
  </w:style>
  <w:style w:type="character" w:styleId="ab">
    <w:name w:val="page number"/>
    <w:basedOn w:val="a0"/>
    <w:rsid w:val="00233FFE"/>
  </w:style>
  <w:style w:type="paragraph" w:styleId="ac">
    <w:name w:val="Body Text Indent"/>
    <w:basedOn w:val="a"/>
    <w:link w:val="ad"/>
    <w:rsid w:val="00233FFE"/>
    <w:pPr>
      <w:spacing w:after="120"/>
      <w:ind w:left="283"/>
    </w:pPr>
  </w:style>
  <w:style w:type="character" w:customStyle="1" w:styleId="ad">
    <w:name w:val="Основной текст с отступом Знак"/>
    <w:basedOn w:val="a0"/>
    <w:link w:val="ac"/>
    <w:rsid w:val="00233FFE"/>
    <w:rPr>
      <w:rFonts w:ascii="Times New Roman" w:eastAsia="Times New Roman" w:hAnsi="Times New Roman" w:cs="Times New Roman"/>
      <w:sz w:val="24"/>
      <w:szCs w:val="24"/>
    </w:rPr>
  </w:style>
  <w:style w:type="paragraph" w:customStyle="1" w:styleId="ae">
    <w:name w:val="Îáû÷íûé"/>
    <w:rsid w:val="00233FFE"/>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e"/>
    <w:next w:val="ae"/>
    <w:rsid w:val="00233FFE"/>
    <w:pPr>
      <w:keepNext/>
      <w:jc w:val="center"/>
    </w:pPr>
    <w:rPr>
      <w:b/>
    </w:rPr>
  </w:style>
  <w:style w:type="paragraph" w:customStyle="1" w:styleId="af">
    <w:name w:val="Âåðõíèé êîëîíòèòóë"/>
    <w:basedOn w:val="ae"/>
    <w:rsid w:val="00233FFE"/>
    <w:pPr>
      <w:tabs>
        <w:tab w:val="center" w:pos="4153"/>
        <w:tab w:val="right" w:pos="8306"/>
      </w:tabs>
    </w:pPr>
  </w:style>
  <w:style w:type="paragraph" w:customStyle="1" w:styleId="ConsNormal">
    <w:name w:val="ConsNormal"/>
    <w:rsid w:val="00233FF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233FF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233FF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
    <w:link w:val="33"/>
    <w:rsid w:val="00233FFE"/>
    <w:pPr>
      <w:spacing w:after="120"/>
      <w:ind w:left="283"/>
    </w:pPr>
    <w:rPr>
      <w:sz w:val="16"/>
      <w:szCs w:val="16"/>
    </w:rPr>
  </w:style>
  <w:style w:type="character" w:customStyle="1" w:styleId="33">
    <w:name w:val="Основной текст с отступом 3 Знак"/>
    <w:basedOn w:val="a0"/>
    <w:link w:val="32"/>
    <w:rsid w:val="00233FFE"/>
    <w:rPr>
      <w:rFonts w:ascii="Times New Roman" w:eastAsia="Times New Roman" w:hAnsi="Times New Roman" w:cs="Times New Roman"/>
      <w:sz w:val="16"/>
      <w:szCs w:val="16"/>
      <w:lang w:eastAsia="ru-RU"/>
    </w:rPr>
  </w:style>
  <w:style w:type="paragraph" w:styleId="af0">
    <w:name w:val="Balloon Text"/>
    <w:basedOn w:val="a"/>
    <w:link w:val="af1"/>
    <w:semiHidden/>
    <w:rsid w:val="00233FFE"/>
    <w:rPr>
      <w:rFonts w:ascii="Tahoma" w:hAnsi="Tahoma"/>
      <w:sz w:val="16"/>
      <w:szCs w:val="16"/>
    </w:rPr>
  </w:style>
  <w:style w:type="character" w:customStyle="1" w:styleId="af1">
    <w:name w:val="Текст выноски Знак"/>
    <w:basedOn w:val="a0"/>
    <w:link w:val="af0"/>
    <w:semiHidden/>
    <w:rsid w:val="00233FFE"/>
    <w:rPr>
      <w:rFonts w:ascii="Tahoma" w:eastAsia="Times New Roman" w:hAnsi="Tahoma" w:cs="Times New Roman"/>
      <w:sz w:val="16"/>
      <w:szCs w:val="16"/>
    </w:rPr>
  </w:style>
  <w:style w:type="paragraph" w:customStyle="1" w:styleId="ConsPlusNormal">
    <w:name w:val="ConsPlusNormal"/>
    <w:link w:val="ConsPlusNormal0"/>
    <w:rsid w:val="00233F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2">
    <w:name w:val="реквизитПодпись"/>
    <w:basedOn w:val="a"/>
    <w:rsid w:val="00233FFE"/>
    <w:pPr>
      <w:tabs>
        <w:tab w:val="left" w:pos="6804"/>
      </w:tabs>
      <w:spacing w:before="360"/>
    </w:pPr>
    <w:rPr>
      <w:szCs w:val="20"/>
    </w:rPr>
  </w:style>
  <w:style w:type="character" w:styleId="af3">
    <w:name w:val="Hyperlink"/>
    <w:rsid w:val="00233FFE"/>
    <w:rPr>
      <w:color w:val="0000FF"/>
      <w:u w:val="single"/>
    </w:rPr>
  </w:style>
  <w:style w:type="paragraph" w:styleId="af4">
    <w:name w:val="Document Map"/>
    <w:basedOn w:val="a"/>
    <w:link w:val="af5"/>
    <w:semiHidden/>
    <w:rsid w:val="00233FFE"/>
    <w:pPr>
      <w:shd w:val="clear" w:color="auto" w:fill="000080"/>
    </w:pPr>
    <w:rPr>
      <w:rFonts w:ascii="Tahoma" w:hAnsi="Tahoma" w:cs="Tahoma"/>
      <w:sz w:val="20"/>
      <w:szCs w:val="20"/>
    </w:rPr>
  </w:style>
  <w:style w:type="character" w:customStyle="1" w:styleId="af5">
    <w:name w:val="Схема документа Знак"/>
    <w:basedOn w:val="a0"/>
    <w:link w:val="af4"/>
    <w:semiHidden/>
    <w:rsid w:val="00233FFE"/>
    <w:rPr>
      <w:rFonts w:ascii="Tahoma" w:eastAsia="Times New Roman" w:hAnsi="Tahoma" w:cs="Tahoma"/>
      <w:sz w:val="20"/>
      <w:szCs w:val="20"/>
      <w:shd w:val="clear" w:color="auto" w:fill="000080"/>
      <w:lang w:eastAsia="ru-RU"/>
    </w:rPr>
  </w:style>
  <w:style w:type="character" w:styleId="af6">
    <w:name w:val="line number"/>
    <w:rsid w:val="00233FFE"/>
  </w:style>
  <w:style w:type="paragraph" w:styleId="af7">
    <w:name w:val="No Spacing"/>
    <w:link w:val="af8"/>
    <w:uiPriority w:val="1"/>
    <w:qFormat/>
    <w:rsid w:val="000F05EB"/>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07680"/>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f9">
    <w:name w:val="Normal (Web)"/>
    <w:basedOn w:val="a"/>
    <w:uiPriority w:val="99"/>
    <w:unhideWhenUsed/>
    <w:rsid w:val="003972A1"/>
    <w:pPr>
      <w:spacing w:before="100" w:beforeAutospacing="1" w:after="100" w:afterAutospacing="1"/>
    </w:pPr>
  </w:style>
  <w:style w:type="character" w:customStyle="1" w:styleId="afa">
    <w:name w:val="Основной текст_"/>
    <w:link w:val="11"/>
    <w:rsid w:val="00601CEC"/>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fa"/>
    <w:rsid w:val="00601CEC"/>
    <w:pPr>
      <w:shd w:val="clear" w:color="auto" w:fill="FFFFFF"/>
      <w:spacing w:after="600" w:line="317" w:lineRule="exact"/>
    </w:pPr>
    <w:rPr>
      <w:sz w:val="27"/>
      <w:szCs w:val="27"/>
      <w:lang w:eastAsia="en-US"/>
    </w:rPr>
  </w:style>
  <w:style w:type="character" w:styleId="afb">
    <w:name w:val="Strong"/>
    <w:qFormat/>
    <w:rsid w:val="00601CEC"/>
    <w:rPr>
      <w:b/>
      <w:bCs/>
    </w:rPr>
  </w:style>
  <w:style w:type="paragraph" w:styleId="afc">
    <w:name w:val="List Paragraph"/>
    <w:basedOn w:val="a"/>
    <w:link w:val="afd"/>
    <w:uiPriority w:val="34"/>
    <w:qFormat/>
    <w:rsid w:val="006466B5"/>
    <w:pPr>
      <w:ind w:left="708"/>
    </w:pPr>
  </w:style>
  <w:style w:type="character" w:customStyle="1" w:styleId="blk">
    <w:name w:val="blk"/>
    <w:basedOn w:val="a0"/>
    <w:rsid w:val="006466B5"/>
  </w:style>
  <w:style w:type="paragraph" w:styleId="afe">
    <w:name w:val="Title"/>
    <w:basedOn w:val="a"/>
    <w:link w:val="aff"/>
    <w:qFormat/>
    <w:rsid w:val="00275F32"/>
    <w:pPr>
      <w:jc w:val="center"/>
    </w:pPr>
    <w:rPr>
      <w:b/>
      <w:sz w:val="28"/>
      <w:szCs w:val="20"/>
    </w:rPr>
  </w:style>
  <w:style w:type="character" w:customStyle="1" w:styleId="aff">
    <w:name w:val="Название Знак"/>
    <w:basedOn w:val="a0"/>
    <w:link w:val="afe"/>
    <w:rsid w:val="00275F32"/>
    <w:rPr>
      <w:rFonts w:ascii="Times New Roman" w:eastAsia="Times New Roman" w:hAnsi="Times New Roman" w:cs="Times New Roman"/>
      <w:b/>
      <w:sz w:val="28"/>
      <w:szCs w:val="20"/>
      <w:lang w:eastAsia="ru-RU"/>
    </w:rPr>
  </w:style>
  <w:style w:type="paragraph" w:customStyle="1" w:styleId="210">
    <w:name w:val="Основной текст 21"/>
    <w:basedOn w:val="a"/>
    <w:rsid w:val="009B1299"/>
    <w:pPr>
      <w:suppressAutoHyphens/>
      <w:spacing w:after="120" w:line="480" w:lineRule="auto"/>
    </w:pPr>
    <w:rPr>
      <w:sz w:val="20"/>
      <w:szCs w:val="20"/>
      <w:lang w:eastAsia="ar-SA"/>
    </w:rPr>
  </w:style>
  <w:style w:type="paragraph" w:customStyle="1" w:styleId="Standard">
    <w:name w:val="Standard"/>
    <w:rsid w:val="00C11DC6"/>
    <w:pPr>
      <w:widowControl w:val="0"/>
      <w:suppressAutoHyphens/>
      <w:spacing w:after="0" w:line="240" w:lineRule="auto"/>
    </w:pPr>
    <w:rPr>
      <w:rFonts w:ascii="Times New Roman" w:eastAsia="Times New Roman" w:hAnsi="Times New Roman" w:cs="Mangal"/>
      <w:kern w:val="2"/>
      <w:sz w:val="24"/>
      <w:szCs w:val="24"/>
      <w:lang w:eastAsia="hi-IN" w:bidi="hi-IN"/>
    </w:rPr>
  </w:style>
  <w:style w:type="paragraph" w:customStyle="1" w:styleId="Style6">
    <w:name w:val="Style6"/>
    <w:basedOn w:val="a"/>
    <w:rsid w:val="00C11DC6"/>
    <w:pPr>
      <w:widowControl w:val="0"/>
      <w:suppressAutoHyphens/>
      <w:autoSpaceDE w:val="0"/>
      <w:spacing w:line="275" w:lineRule="exact"/>
      <w:ind w:firstLine="710"/>
      <w:jc w:val="both"/>
    </w:pPr>
    <w:rPr>
      <w:lang w:eastAsia="ar-SA"/>
    </w:rPr>
  </w:style>
  <w:style w:type="character" w:customStyle="1" w:styleId="FontStyle67">
    <w:name w:val="Font Style67"/>
    <w:rsid w:val="00C11DC6"/>
    <w:rPr>
      <w:rFonts w:ascii="Times New Roman" w:hAnsi="Times New Roman" w:cs="Times New Roman" w:hint="default"/>
      <w:color w:val="000000"/>
      <w:sz w:val="22"/>
      <w:szCs w:val="22"/>
    </w:rPr>
  </w:style>
  <w:style w:type="paragraph" w:customStyle="1" w:styleId="aff0">
    <w:name w:val="МУ Обычный стиль"/>
    <w:basedOn w:val="a"/>
    <w:autoRedefine/>
    <w:rsid w:val="007F552A"/>
    <w:pPr>
      <w:autoSpaceDE w:val="0"/>
      <w:autoSpaceDN w:val="0"/>
      <w:adjustRightInd w:val="0"/>
      <w:ind w:left="568"/>
      <w:jc w:val="both"/>
    </w:pPr>
    <w:rPr>
      <w:b/>
    </w:rPr>
  </w:style>
  <w:style w:type="paragraph" w:customStyle="1" w:styleId="ConsPlusNonformat">
    <w:name w:val="ConsPlusNonformat"/>
    <w:rsid w:val="007F552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7F552A"/>
    <w:rPr>
      <w:rFonts w:ascii="Arial" w:eastAsia="Times New Roman" w:hAnsi="Arial" w:cs="Arial"/>
      <w:sz w:val="20"/>
      <w:szCs w:val="20"/>
      <w:lang w:eastAsia="ru-RU"/>
    </w:rPr>
  </w:style>
  <w:style w:type="paragraph" w:customStyle="1" w:styleId="aff1">
    <w:name w:val="Содержимое таблицы"/>
    <w:basedOn w:val="a"/>
    <w:rsid w:val="00F75AE4"/>
    <w:pPr>
      <w:suppressLineNumbers/>
      <w:suppressAutoHyphens/>
    </w:pPr>
    <w:rPr>
      <w:sz w:val="20"/>
      <w:szCs w:val="20"/>
      <w:lang w:eastAsia="ar-SA"/>
    </w:rPr>
  </w:style>
  <w:style w:type="paragraph" w:customStyle="1" w:styleId="Default">
    <w:name w:val="Default"/>
    <w:rsid w:val="002D4B9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f2">
    <w:name w:val="Subtitle"/>
    <w:basedOn w:val="afe"/>
    <w:next w:val="a9"/>
    <w:link w:val="aff3"/>
    <w:qFormat/>
    <w:rsid w:val="009B3EE8"/>
    <w:pPr>
      <w:keepNext/>
      <w:suppressAutoHyphens/>
      <w:spacing w:before="240" w:after="120"/>
    </w:pPr>
    <w:rPr>
      <w:rFonts w:ascii="Arial" w:eastAsia="Lucida Sans Unicode" w:hAnsi="Arial" w:cs="Tahoma"/>
      <w:b w:val="0"/>
      <w:i/>
      <w:iCs/>
      <w:szCs w:val="28"/>
      <w:lang w:eastAsia="ar-SA"/>
    </w:rPr>
  </w:style>
  <w:style w:type="character" w:customStyle="1" w:styleId="aff3">
    <w:name w:val="Подзаголовок Знак"/>
    <w:basedOn w:val="a0"/>
    <w:link w:val="aff2"/>
    <w:rsid w:val="009B3EE8"/>
    <w:rPr>
      <w:rFonts w:ascii="Arial" w:eastAsia="Lucida Sans Unicode" w:hAnsi="Arial" w:cs="Tahoma"/>
      <w:i/>
      <w:iCs/>
      <w:sz w:val="28"/>
      <w:szCs w:val="28"/>
      <w:lang w:eastAsia="ar-SA"/>
    </w:rPr>
  </w:style>
  <w:style w:type="paragraph" w:customStyle="1" w:styleId="pboth">
    <w:name w:val="pboth"/>
    <w:basedOn w:val="a"/>
    <w:rsid w:val="009B3EE8"/>
    <w:pPr>
      <w:spacing w:before="100" w:beforeAutospacing="1" w:after="100" w:afterAutospacing="1"/>
    </w:pPr>
  </w:style>
  <w:style w:type="character" w:customStyle="1" w:styleId="af8">
    <w:name w:val="Без интервала Знак"/>
    <w:link w:val="af7"/>
    <w:rsid w:val="009B3EE8"/>
    <w:rPr>
      <w:rFonts w:ascii="Times New Roman" w:eastAsia="Times New Roman" w:hAnsi="Times New Roman" w:cs="Times New Roman"/>
      <w:sz w:val="24"/>
      <w:szCs w:val="24"/>
      <w:lang w:eastAsia="ru-RU"/>
    </w:rPr>
  </w:style>
  <w:style w:type="paragraph" w:customStyle="1" w:styleId="s4">
    <w:name w:val="s4"/>
    <w:basedOn w:val="a"/>
    <w:rsid w:val="00E45503"/>
    <w:pPr>
      <w:spacing w:before="100" w:beforeAutospacing="1" w:after="100" w:afterAutospacing="1"/>
    </w:pPr>
    <w:rPr>
      <w:rFonts w:eastAsia="Calibri"/>
    </w:rPr>
  </w:style>
  <w:style w:type="paragraph" w:customStyle="1" w:styleId="s20">
    <w:name w:val="s20"/>
    <w:basedOn w:val="a"/>
    <w:rsid w:val="00E45503"/>
    <w:pPr>
      <w:spacing w:before="100" w:beforeAutospacing="1" w:after="100" w:afterAutospacing="1"/>
    </w:pPr>
    <w:rPr>
      <w:rFonts w:eastAsia="Calibri"/>
    </w:rPr>
  </w:style>
  <w:style w:type="character" w:customStyle="1" w:styleId="bumpedfont15">
    <w:name w:val="bumpedfont15"/>
    <w:rsid w:val="00E45503"/>
  </w:style>
  <w:style w:type="character" w:customStyle="1" w:styleId="afd">
    <w:name w:val="Абзац списка Знак"/>
    <w:link w:val="afc"/>
    <w:locked/>
    <w:rsid w:val="00E45503"/>
    <w:rPr>
      <w:rFonts w:ascii="Times New Roman" w:eastAsia="Times New Roman" w:hAnsi="Times New Roman" w:cs="Times New Roman"/>
      <w:sz w:val="24"/>
      <w:szCs w:val="24"/>
      <w:lang w:eastAsia="ru-RU"/>
    </w:rPr>
  </w:style>
  <w:style w:type="character" w:customStyle="1" w:styleId="ConsPlusNormal1">
    <w:name w:val="ConsPlusNormal1"/>
    <w:locked/>
    <w:rsid w:val="00E45503"/>
    <w:rPr>
      <w:rFonts w:ascii="Arial" w:hAnsi="Arial" w:cs="Arial"/>
      <w:lang w:val="ru-RU" w:eastAsia="ru-RU" w:bidi="ar-SA"/>
    </w:rPr>
  </w:style>
  <w:style w:type="paragraph" w:customStyle="1" w:styleId="12">
    <w:name w:val="Без интервала1"/>
    <w:rsid w:val="00E45503"/>
    <w:pPr>
      <w:suppressAutoHyphens/>
      <w:spacing w:after="0" w:line="240" w:lineRule="auto"/>
    </w:pPr>
    <w:rPr>
      <w:rFonts w:ascii="Calibri" w:eastAsia="Times New Roman" w:hAnsi="Calibri" w:cs="Calibri"/>
      <w:lang w:eastAsia="zh-CN"/>
    </w:rPr>
  </w:style>
  <w:style w:type="paragraph" w:customStyle="1" w:styleId="headertext">
    <w:name w:val="headertext"/>
    <w:basedOn w:val="a"/>
    <w:rsid w:val="00E75282"/>
    <w:pPr>
      <w:spacing w:before="100" w:beforeAutospacing="1" w:after="100" w:afterAutospacing="1"/>
    </w:pPr>
    <w:rPr>
      <w:rFonts w:eastAsia="SimSun"/>
    </w:rPr>
  </w:style>
  <w:style w:type="paragraph" w:customStyle="1" w:styleId="23">
    <w:name w:val="Без интервала2"/>
    <w:rsid w:val="00E75282"/>
    <w:pPr>
      <w:spacing w:after="0" w:line="240" w:lineRule="auto"/>
    </w:pPr>
    <w:rPr>
      <w:rFonts w:ascii="Calibri" w:eastAsia="SimSun" w:hAnsi="Calibri" w:cs="Times New Roman"/>
    </w:rPr>
  </w:style>
  <w:style w:type="paragraph" w:customStyle="1" w:styleId="13">
    <w:name w:val="Абзац списка1"/>
    <w:basedOn w:val="a"/>
    <w:rsid w:val="00E75282"/>
    <w:pPr>
      <w:spacing w:after="160" w:line="259" w:lineRule="auto"/>
      <w:ind w:left="720"/>
      <w:contextualSpacing/>
    </w:pPr>
    <w:rPr>
      <w:rFonts w:ascii="Calibri" w:eastAsia="SimSun" w:hAnsi="Calibri"/>
      <w:sz w:val="22"/>
      <w:szCs w:val="22"/>
      <w:lang w:eastAsia="en-US"/>
    </w:rPr>
  </w:style>
  <w:style w:type="paragraph" w:customStyle="1" w:styleId="consplusnormalcxspmiddle">
    <w:name w:val="consplusnormalcxspmiddle"/>
    <w:basedOn w:val="a"/>
    <w:rsid w:val="00E75282"/>
    <w:pPr>
      <w:spacing w:before="100" w:beforeAutospacing="1" w:after="100" w:afterAutospacing="1"/>
    </w:pPr>
    <w:rPr>
      <w:rFonts w:eastAsia="SimSun"/>
    </w:rPr>
  </w:style>
  <w:style w:type="paragraph" w:customStyle="1" w:styleId="msonormalcxspmiddle">
    <w:name w:val="msonormalcxspmiddle"/>
    <w:basedOn w:val="a"/>
    <w:rsid w:val="00E75282"/>
    <w:pPr>
      <w:spacing w:before="100" w:beforeAutospacing="1" w:after="100" w:afterAutospacing="1"/>
    </w:pPr>
    <w:rPr>
      <w:rFonts w:eastAsia="SimSun"/>
    </w:rPr>
  </w:style>
  <w:style w:type="paragraph" w:customStyle="1" w:styleId="14">
    <w:name w:val="Обычный1"/>
    <w:rsid w:val="006C406A"/>
    <w:pPr>
      <w:suppressAutoHyphens/>
      <w:autoSpaceDN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ConsPlusDocList">
    <w:name w:val="ConsPlusDocList"/>
    <w:next w:val="a"/>
    <w:rsid w:val="00F93137"/>
    <w:pPr>
      <w:widowControl w:val="0"/>
      <w:suppressAutoHyphens/>
      <w:autoSpaceDE w:val="0"/>
      <w:spacing w:after="0" w:line="240" w:lineRule="auto"/>
    </w:pPr>
    <w:rPr>
      <w:rFonts w:ascii="Arial" w:eastAsia="Arial" w:hAnsi="Arial" w:cs="Arial"/>
      <w:sz w:val="20"/>
      <w:szCs w:val="20"/>
      <w:lang w:eastAsia="hi-IN" w:bidi="hi-IN"/>
    </w:rPr>
  </w:style>
  <w:style w:type="paragraph" w:styleId="34">
    <w:name w:val="Body Text 3"/>
    <w:basedOn w:val="a"/>
    <w:link w:val="35"/>
    <w:uiPriority w:val="99"/>
    <w:semiHidden/>
    <w:unhideWhenUsed/>
    <w:rsid w:val="00EB4B6C"/>
    <w:pPr>
      <w:spacing w:after="120"/>
    </w:pPr>
    <w:rPr>
      <w:sz w:val="16"/>
      <w:szCs w:val="16"/>
    </w:rPr>
  </w:style>
  <w:style w:type="character" w:customStyle="1" w:styleId="35">
    <w:name w:val="Основной текст 3 Знак"/>
    <w:basedOn w:val="a0"/>
    <w:link w:val="34"/>
    <w:uiPriority w:val="99"/>
    <w:semiHidden/>
    <w:rsid w:val="00EB4B6C"/>
    <w:rPr>
      <w:rFonts w:ascii="Times New Roman" w:eastAsia="Times New Roman" w:hAnsi="Times New Roman" w:cs="Times New Roman"/>
      <w:sz w:val="16"/>
      <w:szCs w:val="16"/>
      <w:lang w:eastAsia="ru-RU"/>
    </w:rPr>
  </w:style>
  <w:style w:type="paragraph" w:customStyle="1" w:styleId="220">
    <w:name w:val="Основной текст 22"/>
    <w:basedOn w:val="a"/>
    <w:rsid w:val="00EB4B6C"/>
    <w:pPr>
      <w:ind w:firstLine="567"/>
      <w:jc w:val="both"/>
    </w:pPr>
    <w:rPr>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51E7C5F218F92D3958879E37D81B0D95F3CB8CE19C641E8684D44236782FD36D1C4FC041CAFBFB0uFPDM" TargetMode="External"/><Relationship Id="rId13" Type="http://schemas.openxmlformats.org/officeDocument/2006/relationships/header" Target="header1.xml"/><Relationship Id="rId18" Type="http://schemas.openxmlformats.org/officeDocument/2006/relationships/hyperlink" Target="consultantplus://offline/ref=3AFD29048B7AD9B58C2EC17F2E1D118A146D98087EA43934EC5E5173FF9590BD14D66242D0B8E9D4U409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8A6AE192F1F4EEA8707945C69A8F2B5AA064059855B1A2AAB3C6E8FECF81072DFB361F2E7B32E9sEK" TargetMode="External"/><Relationship Id="rId12" Type="http://schemas.openxmlformats.org/officeDocument/2006/relationships/hyperlink" Target="consultantplus://offline/ref=C19E5AB91CC01A346D21E7D7982D612841887088E5811CF48086AA11B63A9E06B3D64B9C50718Fd84FC" TargetMode="External"/><Relationship Id="rId17" Type="http://schemas.openxmlformats.org/officeDocument/2006/relationships/hyperlink" Target="consultantplus://offline/ref=B587017B51307086AD287389B7FCEC4DED8E08EB2F364E05B677969434406684209DA46B2B82A566K00BF" TargetMode="External"/><Relationship Id="rId2" Type="http://schemas.openxmlformats.org/officeDocument/2006/relationships/styles" Target="styles.xml"/><Relationship Id="rId16" Type="http://schemas.openxmlformats.org/officeDocument/2006/relationships/hyperlink" Target="consultantplus://offline/ref=2C8DABB8440197A3CBC5A6437DA10D130F2D26AE7AAFDBA2BBFC3BFBE6E9A81D2C5E77E59581CD6853zC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3FB74F4E3AE197BE7B5E6DFCB0585C3E8F5678B89F86A7C882A78F35DD2F004E0C6265300l9U7K" TargetMode="External"/><Relationship Id="rId5" Type="http://schemas.openxmlformats.org/officeDocument/2006/relationships/footnotes" Target="footnotes.xml"/><Relationship Id="rId15" Type="http://schemas.openxmlformats.org/officeDocument/2006/relationships/hyperlink" Target="consultantplus://offline/ref=AE2DC56731627E7302AF2A93FDF8D64C50B18A2E92FC5740305593033B25207071938F44813A45N0B8G" TargetMode="External"/><Relationship Id="rId10" Type="http://schemas.openxmlformats.org/officeDocument/2006/relationships/hyperlink" Target="consultantplus://offline/ref=CD0FCB1336F189EBEC47A549862ADB67BDA6EB7614246F5A5EC8A9A50F4EDE959AE9EC4FD06F08D"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consultantplus://offline/ref=B51E7C5F218F92D3958879E37D81B0D95C38BECC1DC141E8684D442367u8P2M" TargetMode="External"/><Relationship Id="rId14" Type="http://schemas.openxmlformats.org/officeDocument/2006/relationships/hyperlink" Target="consultantplus://offline/ref=D86920292B2BB4AD45809544BF5FA36C4476D3459D2AB1FBC9E920E0E86DA867969A0C788BC4D7E2PE55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17</Pages>
  <Words>5959</Words>
  <Characters>33969</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1</cp:lastModifiedBy>
  <cp:revision>81</cp:revision>
  <dcterms:created xsi:type="dcterms:W3CDTF">2021-02-10T02:34:00Z</dcterms:created>
  <dcterms:modified xsi:type="dcterms:W3CDTF">2022-10-17T09:32:00Z</dcterms:modified>
</cp:coreProperties>
</file>