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043AE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043AE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043AE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184577">
                    <w:t>21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F71B1">
                    <w:t>февраля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043AE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84577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№8</w:t>
      </w:r>
      <w:r w:rsidR="00DF24C1" w:rsidRPr="00D07680">
        <w:rPr>
          <w:sz w:val="44"/>
          <w:szCs w:val="44"/>
        </w:rPr>
        <w:t xml:space="preserve"> </w:t>
      </w:r>
    </w:p>
    <w:p w:rsidR="00184577" w:rsidRDefault="00184577" w:rsidP="00184577">
      <w:pPr>
        <w:pStyle w:val="a9"/>
        <w:jc w:val="center"/>
      </w:pPr>
      <w:r>
        <w:t>МУНИЦИПАЛЬНОЕ ОБРАЗОВАНИЕ</w:t>
      </w:r>
      <w:r>
        <w:br/>
        <w:t>«НОВОРОЖДЕСТВЕНСКОЕ СЕЛЬСКОЕ ПОСЕЛЕНИЕ»</w:t>
      </w:r>
    </w:p>
    <w:p w:rsidR="00184577" w:rsidRDefault="00184577" w:rsidP="00184577">
      <w:pPr>
        <w:pStyle w:val="ac"/>
        <w:jc w:val="center"/>
      </w:pPr>
      <w:r>
        <w:t>АДМИНИСТРАЦИЯ НОВОРОЖДЕСТВЕНСКОГО СЕЛЬСКОГО ПОСЕЛЕНИЯ</w:t>
      </w:r>
    </w:p>
    <w:p w:rsidR="00184577" w:rsidRDefault="00184577" w:rsidP="00184577">
      <w:pPr>
        <w:pStyle w:val="1"/>
        <w:spacing w:line="360" w:lineRule="auto"/>
        <w:jc w:val="center"/>
        <w:rPr>
          <w:szCs w:val="28"/>
        </w:rPr>
      </w:pPr>
    </w:p>
    <w:p w:rsidR="00184577" w:rsidRPr="004C668B" w:rsidRDefault="00184577" w:rsidP="00184577">
      <w:pPr>
        <w:pStyle w:val="1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84577" w:rsidRDefault="00184577" w:rsidP="00184577">
      <w:pPr>
        <w:pStyle w:val="af2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21.02.2022 г.</w:t>
      </w:r>
      <w:r>
        <w:rPr>
          <w:szCs w:val="24"/>
        </w:rPr>
        <w:tab/>
        <w:t>№ 10</w:t>
      </w:r>
    </w:p>
    <w:p w:rsidR="00184577" w:rsidRDefault="00184577" w:rsidP="00184577">
      <w:pPr>
        <w:pStyle w:val="af2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>с. Новорождественское, Томский район, Томская область</w:t>
      </w:r>
    </w:p>
    <w:p w:rsidR="00184577" w:rsidRDefault="00184577" w:rsidP="00184577">
      <w:pPr>
        <w:pStyle w:val="af2"/>
        <w:tabs>
          <w:tab w:val="left" w:pos="708"/>
        </w:tabs>
        <w:spacing w:before="0" w:line="360" w:lineRule="auto"/>
        <w:jc w:val="center"/>
        <w:rPr>
          <w:szCs w:val="24"/>
        </w:rPr>
      </w:pPr>
    </w:p>
    <w:p w:rsidR="00184577" w:rsidRDefault="00184577" w:rsidP="00184577">
      <w:pPr>
        <w:pStyle w:val="af2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>О подготовке муниципального образования</w:t>
      </w:r>
    </w:p>
    <w:p w:rsidR="00184577" w:rsidRDefault="00184577" w:rsidP="00184577">
      <w:pPr>
        <w:pStyle w:val="af2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 xml:space="preserve">Новорождественское сельское поселение </w:t>
      </w:r>
    </w:p>
    <w:p w:rsidR="00184577" w:rsidRDefault="00184577" w:rsidP="00184577">
      <w:pPr>
        <w:pStyle w:val="af2"/>
        <w:tabs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>к пожароопасному сезону в 2022 году</w:t>
      </w:r>
    </w:p>
    <w:p w:rsidR="00184577" w:rsidRDefault="00184577" w:rsidP="00184577">
      <w:pPr>
        <w:ind w:left="-567" w:right="-441" w:firstLine="1275"/>
      </w:pPr>
      <w:r>
        <w:tab/>
      </w:r>
      <w:r>
        <w:tab/>
      </w:r>
    </w:p>
    <w:p w:rsidR="00184577" w:rsidRPr="00082DD6" w:rsidRDefault="00184577" w:rsidP="00184577">
      <w:pPr>
        <w:jc w:val="both"/>
      </w:pPr>
      <w:r w:rsidRPr="00082DD6">
        <w:t>В целях своевременной и качественной подготовки к пожароопасному сезону 2022 года, снижения ущерба от лесных пожаров, своевременного проведения профилактических мероприятий по предупреждению возникновения лесных пожаров</w:t>
      </w:r>
    </w:p>
    <w:p w:rsidR="00184577" w:rsidRDefault="00184577" w:rsidP="00184577">
      <w:pPr>
        <w:ind w:left="-567" w:right="-766"/>
      </w:pPr>
    </w:p>
    <w:p w:rsidR="00184577" w:rsidRDefault="00184577" w:rsidP="00184577">
      <w:pPr>
        <w:ind w:left="-567" w:right="-766"/>
      </w:pPr>
      <w:r>
        <w:t>ПОСТАНОВЛЯЮ:</w:t>
      </w:r>
    </w:p>
    <w:p w:rsidR="00184577" w:rsidRDefault="00184577" w:rsidP="00184577">
      <w:pPr>
        <w:ind w:left="-567" w:right="-766"/>
      </w:pPr>
    </w:p>
    <w:p w:rsidR="00184577" w:rsidRDefault="00184577" w:rsidP="00184577">
      <w:pPr>
        <w:pStyle w:val="af2"/>
        <w:numPr>
          <w:ilvl w:val="0"/>
          <w:numId w:val="3"/>
        </w:numPr>
        <w:tabs>
          <w:tab w:val="left" w:pos="2268"/>
        </w:tabs>
        <w:spacing w:before="0"/>
        <w:jc w:val="both"/>
      </w:pPr>
      <w:r>
        <w:t>В целях оперативного реагирования и координации действий в борьбе с лесными  пожарами утвердить оперативный штаб по борьбе с лесными пожарами приложение № 1</w:t>
      </w:r>
    </w:p>
    <w:p w:rsidR="00184577" w:rsidRDefault="00184577" w:rsidP="00184577">
      <w:pPr>
        <w:pStyle w:val="af2"/>
        <w:numPr>
          <w:ilvl w:val="0"/>
          <w:numId w:val="3"/>
        </w:numPr>
        <w:tabs>
          <w:tab w:val="left" w:pos="2268"/>
        </w:tabs>
        <w:spacing w:before="0"/>
        <w:jc w:val="both"/>
      </w:pPr>
      <w:r>
        <w:t xml:space="preserve">Утвердить план </w:t>
      </w:r>
      <w:r w:rsidRPr="004E25C2">
        <w:rPr>
          <w:szCs w:val="24"/>
        </w:rPr>
        <w:t>организационно-технических мероприятий по защите населения и территории  муниципального образования «</w:t>
      </w:r>
      <w:r>
        <w:rPr>
          <w:szCs w:val="24"/>
        </w:rPr>
        <w:t>Новорождественское сельское поселение»   в пожароопасный сезон 2022</w:t>
      </w:r>
      <w:r w:rsidRPr="004E25C2">
        <w:rPr>
          <w:szCs w:val="24"/>
        </w:rPr>
        <w:t xml:space="preserve"> года</w:t>
      </w:r>
      <w:r>
        <w:rPr>
          <w:szCs w:val="24"/>
        </w:rPr>
        <w:t xml:space="preserve">        </w:t>
      </w:r>
      <w:r w:rsidRPr="004E25C2">
        <w:rPr>
          <w:szCs w:val="24"/>
        </w:rPr>
        <w:t xml:space="preserve"> приложению</w:t>
      </w:r>
      <w:r>
        <w:rPr>
          <w:szCs w:val="24"/>
        </w:rPr>
        <w:t xml:space="preserve"> № 2</w:t>
      </w:r>
      <w:r>
        <w:t>.</w:t>
      </w:r>
    </w:p>
    <w:p w:rsidR="00184577" w:rsidRDefault="00184577" w:rsidP="00184577">
      <w:pPr>
        <w:pStyle w:val="af2"/>
        <w:numPr>
          <w:ilvl w:val="0"/>
          <w:numId w:val="3"/>
        </w:numPr>
        <w:tabs>
          <w:tab w:val="left" w:pos="2268"/>
        </w:tabs>
        <w:spacing w:before="0"/>
        <w:jc w:val="both"/>
      </w:pPr>
      <w:r>
        <w:t>Опубликовать настоящее постановление в официальном печатном издании Информационный бюллетень.</w:t>
      </w:r>
    </w:p>
    <w:p w:rsidR="00184577" w:rsidRDefault="00184577" w:rsidP="00184577">
      <w:pPr>
        <w:pStyle w:val="af2"/>
        <w:tabs>
          <w:tab w:val="left" w:pos="2268"/>
        </w:tabs>
        <w:spacing w:before="0"/>
        <w:ind w:left="360"/>
        <w:jc w:val="both"/>
      </w:pPr>
      <w:r>
        <w:t>4.   Контроль за выполнением данного постановления оставляю за собой.</w:t>
      </w:r>
    </w:p>
    <w:p w:rsidR="00184577" w:rsidRDefault="00184577" w:rsidP="00184577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184577" w:rsidRDefault="00184577" w:rsidP="00184577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184577" w:rsidRDefault="00184577" w:rsidP="00184577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184577" w:rsidRDefault="00184577" w:rsidP="00184577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184577" w:rsidRDefault="00184577" w:rsidP="00184577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184577" w:rsidRDefault="00184577" w:rsidP="00184577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184577" w:rsidRDefault="00184577" w:rsidP="00184577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184577" w:rsidRDefault="00184577" w:rsidP="00184577">
      <w:pPr>
        <w:pStyle w:val="af2"/>
        <w:tabs>
          <w:tab w:val="left" w:pos="2268"/>
        </w:tabs>
        <w:spacing w:before="0"/>
        <w:ind w:left="360"/>
        <w:jc w:val="both"/>
        <w:rPr>
          <w:szCs w:val="24"/>
        </w:rPr>
      </w:pPr>
    </w:p>
    <w:p w:rsidR="00184577" w:rsidRDefault="00184577" w:rsidP="00184577">
      <w:pPr>
        <w:pStyle w:val="af2"/>
        <w:tabs>
          <w:tab w:val="left" w:pos="2268"/>
        </w:tabs>
        <w:spacing w:before="0" w:line="360" w:lineRule="auto"/>
        <w:ind w:left="-284"/>
        <w:jc w:val="center"/>
        <w:rPr>
          <w:szCs w:val="24"/>
        </w:rPr>
      </w:pPr>
      <w:r>
        <w:rPr>
          <w:szCs w:val="24"/>
        </w:rPr>
        <w:t>Глава поселения  (Глава Администрации)                                              А.В.Дудин</w:t>
      </w:r>
    </w:p>
    <w:p w:rsidR="00184577" w:rsidRDefault="00184577" w:rsidP="00184577">
      <w:pPr>
        <w:pStyle w:val="af2"/>
        <w:tabs>
          <w:tab w:val="left" w:pos="2268"/>
        </w:tabs>
        <w:spacing w:before="0" w:line="360" w:lineRule="auto"/>
        <w:ind w:left="-284"/>
        <w:rPr>
          <w:szCs w:val="24"/>
        </w:rPr>
      </w:pPr>
    </w:p>
    <w:p w:rsidR="00184577" w:rsidRDefault="00184577" w:rsidP="00184577">
      <w:pPr>
        <w:pStyle w:val="af2"/>
        <w:tabs>
          <w:tab w:val="left" w:pos="2268"/>
        </w:tabs>
        <w:spacing w:before="0" w:line="360" w:lineRule="auto"/>
        <w:ind w:left="-284"/>
        <w:rPr>
          <w:szCs w:val="24"/>
        </w:rPr>
      </w:pPr>
    </w:p>
    <w:p w:rsidR="00184577" w:rsidRDefault="00184577" w:rsidP="00184577">
      <w:pPr>
        <w:pStyle w:val="af2"/>
        <w:tabs>
          <w:tab w:val="left" w:pos="2268"/>
        </w:tabs>
        <w:spacing w:before="0" w:line="360" w:lineRule="auto"/>
        <w:ind w:left="-284"/>
        <w:rPr>
          <w:sz w:val="20"/>
        </w:rPr>
      </w:pPr>
    </w:p>
    <w:p w:rsidR="00184577" w:rsidRDefault="00184577" w:rsidP="00184577">
      <w:pPr>
        <w:pStyle w:val="af2"/>
        <w:tabs>
          <w:tab w:val="left" w:pos="2268"/>
        </w:tabs>
        <w:spacing w:before="0" w:line="360" w:lineRule="auto"/>
        <w:ind w:left="-284"/>
        <w:rPr>
          <w:sz w:val="20"/>
        </w:rPr>
      </w:pPr>
    </w:p>
    <w:p w:rsidR="00184577" w:rsidRPr="00C76747" w:rsidRDefault="00184577" w:rsidP="00184577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Кошевец</w:t>
      </w:r>
      <w:proofErr w:type="spellEnd"/>
      <w:r>
        <w:rPr>
          <w:sz w:val="16"/>
          <w:szCs w:val="16"/>
        </w:rPr>
        <w:t xml:space="preserve"> Ю.В</w:t>
      </w:r>
      <w:r w:rsidRPr="00C76747">
        <w:rPr>
          <w:sz w:val="16"/>
          <w:szCs w:val="16"/>
        </w:rPr>
        <w:t>.</w:t>
      </w:r>
    </w:p>
    <w:p w:rsidR="00184577" w:rsidRDefault="00184577" w:rsidP="00184577">
      <w:pPr>
        <w:rPr>
          <w:sz w:val="16"/>
          <w:szCs w:val="16"/>
        </w:rPr>
      </w:pPr>
      <w:r w:rsidRPr="00C76747">
        <w:rPr>
          <w:sz w:val="16"/>
          <w:szCs w:val="16"/>
        </w:rPr>
        <w:t>946-519</w:t>
      </w:r>
    </w:p>
    <w:p w:rsidR="00184577" w:rsidRDefault="00184577" w:rsidP="00184577">
      <w:pPr>
        <w:rPr>
          <w:sz w:val="16"/>
          <w:szCs w:val="16"/>
        </w:rPr>
      </w:pPr>
    </w:p>
    <w:p w:rsidR="00184577" w:rsidRDefault="00184577" w:rsidP="00184577">
      <w:pPr>
        <w:rPr>
          <w:sz w:val="16"/>
          <w:szCs w:val="16"/>
        </w:rPr>
      </w:pPr>
    </w:p>
    <w:p w:rsidR="00184577" w:rsidRDefault="00184577" w:rsidP="00184577">
      <w:pPr>
        <w:rPr>
          <w:sz w:val="16"/>
          <w:szCs w:val="16"/>
        </w:rPr>
      </w:pPr>
    </w:p>
    <w:p w:rsidR="00184577" w:rsidRDefault="00184577" w:rsidP="00184577">
      <w:pPr>
        <w:rPr>
          <w:sz w:val="16"/>
          <w:szCs w:val="16"/>
        </w:rPr>
      </w:pPr>
    </w:p>
    <w:p w:rsidR="00184577" w:rsidRDefault="00184577" w:rsidP="00184577">
      <w:pPr>
        <w:rPr>
          <w:sz w:val="16"/>
          <w:szCs w:val="16"/>
        </w:rPr>
      </w:pPr>
    </w:p>
    <w:p w:rsidR="00184577" w:rsidRDefault="00184577" w:rsidP="00184577">
      <w:pPr>
        <w:rPr>
          <w:sz w:val="16"/>
          <w:szCs w:val="16"/>
        </w:rPr>
      </w:pPr>
    </w:p>
    <w:p w:rsidR="00184577" w:rsidRPr="00642AD0" w:rsidRDefault="00184577" w:rsidP="00184577">
      <w:pPr>
        <w:rPr>
          <w:rFonts w:ascii="Cambria" w:hAnsi="Cambria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42AD0">
        <w:rPr>
          <w:rFonts w:ascii="Cambria" w:hAnsi="Cambria"/>
        </w:rPr>
        <w:t>Приложение</w:t>
      </w:r>
      <w:r>
        <w:rPr>
          <w:rFonts w:ascii="Cambria" w:hAnsi="Cambria"/>
        </w:rPr>
        <w:t xml:space="preserve"> №</w:t>
      </w:r>
      <w:r w:rsidRPr="00642AD0">
        <w:rPr>
          <w:rFonts w:ascii="Cambria" w:hAnsi="Cambria"/>
        </w:rPr>
        <w:t>1</w:t>
      </w:r>
    </w:p>
    <w:p w:rsidR="00184577" w:rsidRPr="00642AD0" w:rsidRDefault="00184577" w:rsidP="00184577">
      <w:pPr>
        <w:ind w:left="360" w:firstLine="5580"/>
        <w:jc w:val="right"/>
        <w:rPr>
          <w:rFonts w:ascii="Cambria" w:hAnsi="Cambria"/>
        </w:rPr>
      </w:pPr>
      <w:r w:rsidRPr="00642AD0">
        <w:rPr>
          <w:rFonts w:ascii="Cambria" w:hAnsi="Cambria"/>
        </w:rPr>
        <w:t xml:space="preserve"> к постановлению</w:t>
      </w:r>
    </w:p>
    <w:p w:rsidR="00184577" w:rsidRPr="00642AD0" w:rsidRDefault="00184577" w:rsidP="00184577">
      <w:pPr>
        <w:ind w:left="360"/>
        <w:jc w:val="right"/>
        <w:rPr>
          <w:rFonts w:ascii="Cambria" w:hAnsi="Cambria"/>
        </w:rPr>
      </w:pPr>
      <w:r w:rsidRPr="00642AD0">
        <w:rPr>
          <w:rFonts w:ascii="Cambria" w:hAnsi="Cambria"/>
        </w:rPr>
        <w:t xml:space="preserve">                                                                            Главы поселения</w:t>
      </w:r>
    </w:p>
    <w:p w:rsidR="00184577" w:rsidRPr="00642AD0" w:rsidRDefault="00184577" w:rsidP="00184577">
      <w:pPr>
        <w:ind w:left="360"/>
        <w:jc w:val="right"/>
        <w:rPr>
          <w:rFonts w:ascii="Cambria" w:hAnsi="Cambria"/>
        </w:rPr>
      </w:pPr>
      <w:r w:rsidRPr="00642AD0">
        <w:rPr>
          <w:rFonts w:ascii="Cambria" w:hAnsi="Cambria"/>
        </w:rPr>
        <w:t xml:space="preserve">                                                                                      (Главы Администрации)</w:t>
      </w:r>
    </w:p>
    <w:p w:rsidR="00184577" w:rsidRPr="00642AD0" w:rsidRDefault="00184577" w:rsidP="00184577">
      <w:pPr>
        <w:ind w:left="360"/>
        <w:jc w:val="right"/>
        <w:rPr>
          <w:rFonts w:ascii="Cambria" w:hAnsi="Cambria"/>
        </w:rPr>
      </w:pPr>
      <w:r w:rsidRPr="00642AD0">
        <w:rPr>
          <w:rFonts w:ascii="Cambria" w:hAnsi="Cambria"/>
        </w:rPr>
        <w:t xml:space="preserve">№ </w:t>
      </w:r>
      <w:r>
        <w:rPr>
          <w:rFonts w:ascii="Cambria" w:hAnsi="Cambria"/>
        </w:rPr>
        <w:t xml:space="preserve">10 </w:t>
      </w:r>
      <w:r w:rsidRPr="00642AD0">
        <w:rPr>
          <w:rFonts w:ascii="Cambria" w:hAnsi="Cambria"/>
        </w:rPr>
        <w:t xml:space="preserve">от </w:t>
      </w:r>
      <w:r>
        <w:rPr>
          <w:rFonts w:ascii="Cambria" w:hAnsi="Cambria"/>
        </w:rPr>
        <w:t>21</w:t>
      </w:r>
      <w:r w:rsidRPr="00642AD0">
        <w:rPr>
          <w:rFonts w:ascii="Cambria" w:hAnsi="Cambria"/>
        </w:rPr>
        <w:t>.</w:t>
      </w:r>
      <w:r>
        <w:rPr>
          <w:rFonts w:ascii="Cambria" w:hAnsi="Cambria"/>
        </w:rPr>
        <w:t>02. 2022</w:t>
      </w:r>
      <w:r w:rsidRPr="00642AD0">
        <w:rPr>
          <w:rFonts w:ascii="Cambria" w:hAnsi="Cambria"/>
        </w:rPr>
        <w:t>г.</w:t>
      </w:r>
    </w:p>
    <w:p w:rsidR="00184577" w:rsidRPr="00642AD0" w:rsidRDefault="00184577" w:rsidP="00184577">
      <w:pPr>
        <w:pStyle w:val="afe"/>
        <w:spacing w:after="120"/>
        <w:rPr>
          <w:rFonts w:ascii="Cambria" w:hAnsi="Cambria"/>
        </w:rPr>
      </w:pPr>
      <w:r w:rsidRPr="00642AD0">
        <w:rPr>
          <w:rFonts w:ascii="Cambria" w:hAnsi="Cambria"/>
        </w:rPr>
        <w:t>СОСТАВ</w:t>
      </w:r>
    </w:p>
    <w:p w:rsidR="00184577" w:rsidRPr="00642AD0" w:rsidRDefault="00184577" w:rsidP="00184577">
      <w:pPr>
        <w:pStyle w:val="afe"/>
        <w:spacing w:after="120"/>
        <w:rPr>
          <w:rFonts w:ascii="Cambria" w:hAnsi="Cambria"/>
          <w:sz w:val="22"/>
          <w:szCs w:val="22"/>
        </w:rPr>
      </w:pPr>
      <w:r w:rsidRPr="00642AD0">
        <w:rPr>
          <w:rFonts w:ascii="Cambria" w:hAnsi="Cambria"/>
          <w:b w:val="0"/>
          <w:sz w:val="22"/>
          <w:szCs w:val="22"/>
        </w:rPr>
        <w:t xml:space="preserve">Оперативного штаба по координации действий и борьбы с лесными пожарами на территории Новорождественского сельского поселения </w:t>
      </w:r>
    </w:p>
    <w:tbl>
      <w:tblPr>
        <w:tblW w:w="109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853"/>
        <w:gridCol w:w="2497"/>
        <w:gridCol w:w="1937"/>
        <w:gridCol w:w="1820"/>
      </w:tblGrid>
      <w:tr w:rsidR="00184577" w:rsidRPr="00642AD0" w:rsidTr="00A426D6">
        <w:trPr>
          <w:trHeight w:val="210"/>
        </w:trPr>
        <w:tc>
          <w:tcPr>
            <w:tcW w:w="793" w:type="dxa"/>
            <w:vMerge w:val="restart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№ 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п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>/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3" w:type="dxa"/>
            <w:vMerge w:val="restart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Фамилия , Имя , Отчество</w:t>
            </w:r>
          </w:p>
        </w:tc>
        <w:tc>
          <w:tcPr>
            <w:tcW w:w="4434" w:type="dxa"/>
            <w:gridSpan w:val="2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820" w:type="dxa"/>
            <w:vMerge w:val="restart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Телефон</w:t>
            </w:r>
          </w:p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Служ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>/дом</w:t>
            </w:r>
          </w:p>
        </w:tc>
      </w:tr>
      <w:tr w:rsidR="00184577" w:rsidRPr="00642AD0" w:rsidTr="00A426D6">
        <w:trPr>
          <w:trHeight w:val="450"/>
        </w:trPr>
        <w:tc>
          <w:tcPr>
            <w:tcW w:w="793" w:type="dxa"/>
            <w:vMerge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  <w:vMerge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49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рабочая</w:t>
            </w:r>
          </w:p>
        </w:tc>
        <w:tc>
          <w:tcPr>
            <w:tcW w:w="193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В штабе</w:t>
            </w:r>
          </w:p>
        </w:tc>
        <w:tc>
          <w:tcPr>
            <w:tcW w:w="1820" w:type="dxa"/>
            <w:vMerge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184577" w:rsidRPr="00642AD0" w:rsidTr="00A426D6">
        <w:tc>
          <w:tcPr>
            <w:tcW w:w="793" w:type="dxa"/>
          </w:tcPr>
          <w:p w:rsidR="00184577" w:rsidRPr="00642AD0" w:rsidRDefault="00184577" w:rsidP="00184577">
            <w:pPr>
              <w:pStyle w:val="afe"/>
              <w:numPr>
                <w:ilvl w:val="0"/>
                <w:numId w:val="4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184577" w:rsidRPr="00642AD0" w:rsidRDefault="00184577" w:rsidP="00A426D6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Дудин Александр Владимирович</w:t>
            </w:r>
          </w:p>
        </w:tc>
        <w:tc>
          <w:tcPr>
            <w:tcW w:w="249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Глава поселения, Глава Администрации</w:t>
            </w:r>
          </w:p>
        </w:tc>
        <w:tc>
          <w:tcPr>
            <w:tcW w:w="193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Руководитель штаба</w:t>
            </w:r>
          </w:p>
        </w:tc>
        <w:tc>
          <w:tcPr>
            <w:tcW w:w="1820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946-589</w:t>
            </w:r>
          </w:p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184577" w:rsidRPr="00642AD0" w:rsidTr="00A426D6">
        <w:tc>
          <w:tcPr>
            <w:tcW w:w="793" w:type="dxa"/>
          </w:tcPr>
          <w:p w:rsidR="00184577" w:rsidRPr="00642AD0" w:rsidRDefault="00184577" w:rsidP="00184577">
            <w:pPr>
              <w:pStyle w:val="afe"/>
              <w:numPr>
                <w:ilvl w:val="0"/>
                <w:numId w:val="4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184577" w:rsidRPr="00642AD0" w:rsidRDefault="00184577" w:rsidP="00A426D6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Воскобойников Константин Николаевич</w:t>
            </w:r>
          </w:p>
        </w:tc>
        <w:tc>
          <w:tcPr>
            <w:tcW w:w="249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Председатель</w:t>
            </w:r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Совета Поселения</w:t>
            </w:r>
          </w:p>
        </w:tc>
        <w:tc>
          <w:tcPr>
            <w:tcW w:w="193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946-538</w:t>
            </w:r>
          </w:p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184577" w:rsidRPr="00642AD0" w:rsidTr="00A426D6">
        <w:tc>
          <w:tcPr>
            <w:tcW w:w="793" w:type="dxa"/>
          </w:tcPr>
          <w:p w:rsidR="00184577" w:rsidRPr="00642AD0" w:rsidRDefault="00184577" w:rsidP="00184577">
            <w:pPr>
              <w:pStyle w:val="afe"/>
              <w:numPr>
                <w:ilvl w:val="0"/>
                <w:numId w:val="4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184577" w:rsidRPr="00642AD0" w:rsidRDefault="00184577" w:rsidP="00A426D6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Брылев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249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Директор МУП ЖКХ «Исток»</w:t>
            </w:r>
          </w:p>
        </w:tc>
        <w:tc>
          <w:tcPr>
            <w:tcW w:w="193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946-652</w:t>
            </w:r>
          </w:p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184577" w:rsidRPr="00642AD0" w:rsidTr="00A426D6">
        <w:tc>
          <w:tcPr>
            <w:tcW w:w="793" w:type="dxa"/>
          </w:tcPr>
          <w:p w:rsidR="00184577" w:rsidRPr="00642AD0" w:rsidRDefault="00184577" w:rsidP="00184577">
            <w:pPr>
              <w:pStyle w:val="afe"/>
              <w:numPr>
                <w:ilvl w:val="0"/>
                <w:numId w:val="4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184577" w:rsidRPr="00642AD0" w:rsidRDefault="00184577" w:rsidP="00A426D6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 w:val="0"/>
                <w:sz w:val="22"/>
                <w:szCs w:val="22"/>
              </w:rPr>
              <w:t>Цуркан</w:t>
            </w:r>
            <w:proofErr w:type="spellEnd"/>
            <w:r>
              <w:rPr>
                <w:rFonts w:ascii="Cambria" w:hAnsi="Cambria"/>
                <w:b w:val="0"/>
                <w:sz w:val="22"/>
                <w:szCs w:val="22"/>
              </w:rPr>
              <w:t xml:space="preserve"> Юрий Федосеевич</w:t>
            </w:r>
          </w:p>
        </w:tc>
        <w:tc>
          <w:tcPr>
            <w:tcW w:w="249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Управляющий Новорождественским отделением ООО Сибирское зерно</w:t>
            </w:r>
          </w:p>
        </w:tc>
        <w:tc>
          <w:tcPr>
            <w:tcW w:w="193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946-541</w:t>
            </w:r>
          </w:p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184577" w:rsidRPr="00642AD0" w:rsidTr="00A426D6">
        <w:trPr>
          <w:trHeight w:val="1526"/>
        </w:trPr>
        <w:tc>
          <w:tcPr>
            <w:tcW w:w="793" w:type="dxa"/>
          </w:tcPr>
          <w:p w:rsidR="00184577" w:rsidRPr="00642AD0" w:rsidRDefault="00184577" w:rsidP="00184577">
            <w:pPr>
              <w:pStyle w:val="afe"/>
              <w:numPr>
                <w:ilvl w:val="0"/>
                <w:numId w:val="4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184577" w:rsidRPr="00642AD0" w:rsidRDefault="00184577" w:rsidP="00A426D6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Пилипчук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Ирина 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Альгисовна</w:t>
            </w:r>
            <w:proofErr w:type="spellEnd"/>
          </w:p>
        </w:tc>
        <w:tc>
          <w:tcPr>
            <w:tcW w:w="249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Директор МБОУ «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Новорождественская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СОШ»</w:t>
            </w:r>
          </w:p>
        </w:tc>
        <w:tc>
          <w:tcPr>
            <w:tcW w:w="193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946</w:t>
            </w:r>
            <w:r w:rsidRPr="00642AD0">
              <w:rPr>
                <w:rFonts w:ascii="Cambria" w:hAnsi="Cambria"/>
                <w:b w:val="0"/>
                <w:sz w:val="22"/>
                <w:szCs w:val="22"/>
              </w:rPr>
              <w:t>-593</w:t>
            </w:r>
          </w:p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184577" w:rsidRPr="00642AD0" w:rsidTr="00A426D6">
        <w:tc>
          <w:tcPr>
            <w:tcW w:w="793" w:type="dxa"/>
          </w:tcPr>
          <w:p w:rsidR="00184577" w:rsidRPr="00642AD0" w:rsidRDefault="00184577" w:rsidP="00184577">
            <w:pPr>
              <w:pStyle w:val="afe"/>
              <w:numPr>
                <w:ilvl w:val="0"/>
                <w:numId w:val="4"/>
              </w:numPr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3853" w:type="dxa"/>
          </w:tcPr>
          <w:p w:rsidR="00184577" w:rsidRPr="00642AD0" w:rsidRDefault="00184577" w:rsidP="00A426D6">
            <w:pPr>
              <w:pStyle w:val="afe"/>
              <w:spacing w:after="12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Липницкая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Татьяна 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Гурьевна</w:t>
            </w:r>
            <w:proofErr w:type="spellEnd"/>
          </w:p>
        </w:tc>
        <w:tc>
          <w:tcPr>
            <w:tcW w:w="249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Директор МБОУ «</w:t>
            </w:r>
            <w:proofErr w:type="spellStart"/>
            <w:r w:rsidRPr="00642AD0">
              <w:rPr>
                <w:rFonts w:ascii="Cambria" w:hAnsi="Cambria"/>
                <w:b w:val="0"/>
                <w:sz w:val="22"/>
                <w:szCs w:val="22"/>
              </w:rPr>
              <w:t>Мазаловская</w:t>
            </w:r>
            <w:proofErr w:type="spellEnd"/>
            <w:r w:rsidRPr="00642AD0">
              <w:rPr>
                <w:rFonts w:ascii="Cambria" w:hAnsi="Cambria"/>
                <w:b w:val="0"/>
                <w:sz w:val="22"/>
                <w:szCs w:val="22"/>
              </w:rPr>
              <w:t xml:space="preserve"> СОШ»</w:t>
            </w:r>
          </w:p>
        </w:tc>
        <w:tc>
          <w:tcPr>
            <w:tcW w:w="1937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 w:rsidRPr="00642AD0">
              <w:rPr>
                <w:rFonts w:ascii="Cambria" w:hAnsi="Cambria"/>
                <w:b w:val="0"/>
                <w:sz w:val="22"/>
                <w:szCs w:val="22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</w:tcPr>
          <w:p w:rsidR="00184577" w:rsidRPr="00642AD0" w:rsidRDefault="00184577" w:rsidP="00A426D6">
            <w:pPr>
              <w:pStyle w:val="afe"/>
              <w:spacing w:after="12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948-105</w:t>
            </w:r>
          </w:p>
        </w:tc>
      </w:tr>
    </w:tbl>
    <w:p w:rsidR="00184577" w:rsidRPr="00642AD0" w:rsidRDefault="00184577" w:rsidP="00184577">
      <w:pPr>
        <w:pStyle w:val="afe"/>
        <w:spacing w:after="120"/>
        <w:rPr>
          <w:rFonts w:ascii="Cambria" w:hAnsi="Cambria"/>
          <w:b w:val="0"/>
          <w:sz w:val="22"/>
          <w:szCs w:val="22"/>
        </w:rPr>
      </w:pPr>
    </w:p>
    <w:p w:rsidR="00184577" w:rsidRPr="00642AD0" w:rsidRDefault="00184577" w:rsidP="00184577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184577" w:rsidRPr="00642AD0" w:rsidRDefault="00184577" w:rsidP="00184577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184577" w:rsidRPr="00642AD0" w:rsidRDefault="00184577" w:rsidP="00184577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184577" w:rsidRPr="00642AD0" w:rsidRDefault="00184577" w:rsidP="00184577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184577" w:rsidRDefault="00184577" w:rsidP="00184577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184577" w:rsidRDefault="00184577" w:rsidP="00184577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184577" w:rsidRDefault="00184577" w:rsidP="00184577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184577" w:rsidRDefault="00184577" w:rsidP="00184577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184577" w:rsidRDefault="00184577" w:rsidP="00184577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184577" w:rsidRDefault="00184577" w:rsidP="00184577">
      <w:pPr>
        <w:ind w:left="360" w:firstLine="5580"/>
        <w:jc w:val="right"/>
        <w:rPr>
          <w:rFonts w:ascii="Cambria" w:hAnsi="Cambria"/>
          <w:sz w:val="22"/>
          <w:szCs w:val="22"/>
        </w:rPr>
      </w:pPr>
    </w:p>
    <w:p w:rsidR="00184577" w:rsidRPr="00F91936" w:rsidRDefault="00184577" w:rsidP="00184577">
      <w:pPr>
        <w:ind w:left="360" w:firstLine="5580"/>
        <w:jc w:val="right"/>
        <w:rPr>
          <w:rFonts w:ascii="Cambria" w:hAnsi="Cambria"/>
          <w:sz w:val="22"/>
          <w:szCs w:val="22"/>
        </w:rPr>
      </w:pPr>
      <w:r>
        <w:t xml:space="preserve">   </w:t>
      </w:r>
      <w:r w:rsidRPr="009B4804">
        <w:t>Приложение</w:t>
      </w:r>
      <w:r>
        <w:t xml:space="preserve"> № 2</w:t>
      </w:r>
      <w:r w:rsidRPr="009B4804">
        <w:t xml:space="preserve"> к постановлению</w:t>
      </w:r>
    </w:p>
    <w:p w:rsidR="00184577" w:rsidRPr="009B4804" w:rsidRDefault="00184577" w:rsidP="00184577">
      <w:pPr>
        <w:ind w:left="360"/>
        <w:jc w:val="right"/>
      </w:pPr>
      <w:r w:rsidRPr="009B4804">
        <w:t xml:space="preserve">                                                                            Главы поселения</w:t>
      </w:r>
    </w:p>
    <w:p w:rsidR="00184577" w:rsidRPr="009B4804" w:rsidRDefault="00184577" w:rsidP="00184577">
      <w:pPr>
        <w:ind w:left="360"/>
        <w:jc w:val="right"/>
      </w:pPr>
      <w:r w:rsidRPr="009B4804">
        <w:t xml:space="preserve">                                                                                      (Главы Администрации)</w:t>
      </w:r>
    </w:p>
    <w:p w:rsidR="00184577" w:rsidRPr="009B4804" w:rsidRDefault="00184577" w:rsidP="00184577">
      <w:pPr>
        <w:ind w:left="360"/>
        <w:jc w:val="right"/>
      </w:pPr>
      <w:r w:rsidRPr="009B4804">
        <w:t xml:space="preserve">№ </w:t>
      </w:r>
      <w:r>
        <w:t xml:space="preserve">10 </w:t>
      </w:r>
      <w:r w:rsidRPr="009B4804">
        <w:t xml:space="preserve"> от </w:t>
      </w:r>
      <w:r>
        <w:t xml:space="preserve"> 21</w:t>
      </w:r>
      <w:r w:rsidRPr="009B4804">
        <w:t>.</w:t>
      </w:r>
      <w:r>
        <w:t>02. 2022</w:t>
      </w:r>
      <w:r w:rsidRPr="009B4804">
        <w:t>г.</w:t>
      </w:r>
    </w:p>
    <w:p w:rsidR="00184577" w:rsidRPr="00CC7092" w:rsidRDefault="00184577" w:rsidP="00184577">
      <w:pPr>
        <w:ind w:left="360"/>
        <w:jc w:val="center"/>
        <w:rPr>
          <w:sz w:val="28"/>
          <w:szCs w:val="28"/>
        </w:rPr>
      </w:pPr>
      <w:r w:rsidRPr="00CC7092">
        <w:rPr>
          <w:sz w:val="28"/>
          <w:szCs w:val="28"/>
        </w:rPr>
        <w:t>План</w:t>
      </w:r>
    </w:p>
    <w:p w:rsidR="00184577" w:rsidRPr="00CC7092" w:rsidRDefault="00184577" w:rsidP="00184577">
      <w:pPr>
        <w:ind w:left="360"/>
        <w:jc w:val="center"/>
      </w:pPr>
      <w:r w:rsidRPr="00CC7092">
        <w:t>организационно-технических мероприятий по защите населения и территории муниципального образования « Новорождественское сельское пос</w:t>
      </w:r>
      <w:r>
        <w:t>еление» от лесных пожаров в 2022</w:t>
      </w:r>
      <w:r w:rsidRPr="00CC7092">
        <w:t xml:space="preserve"> года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660"/>
        <w:gridCol w:w="1440"/>
        <w:gridCol w:w="2160"/>
      </w:tblGrid>
      <w:tr w:rsidR="00184577" w:rsidRPr="00E85B07" w:rsidTr="00A426D6">
        <w:tc>
          <w:tcPr>
            <w:tcW w:w="720" w:type="dxa"/>
          </w:tcPr>
          <w:p w:rsidR="00184577" w:rsidRDefault="00184577" w:rsidP="00A426D6">
            <w:pPr>
              <w:jc w:val="center"/>
            </w:pPr>
            <w:r>
              <w:t>№</w:t>
            </w:r>
          </w:p>
          <w:p w:rsidR="00184577" w:rsidRPr="00E85B07" w:rsidRDefault="00184577" w:rsidP="00A426D6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60" w:type="dxa"/>
            <w:vAlign w:val="center"/>
          </w:tcPr>
          <w:p w:rsidR="00184577" w:rsidRPr="00E85B07" w:rsidRDefault="00184577" w:rsidP="00A426D6">
            <w:pPr>
              <w:jc w:val="center"/>
            </w:pPr>
            <w:r>
              <w:t>Наименование мероприятий (работ)</w:t>
            </w:r>
          </w:p>
        </w:tc>
        <w:tc>
          <w:tcPr>
            <w:tcW w:w="1440" w:type="dxa"/>
            <w:vAlign w:val="center"/>
          </w:tcPr>
          <w:p w:rsidR="00184577" w:rsidRPr="00E85B07" w:rsidRDefault="00184577" w:rsidP="00A426D6">
            <w:pPr>
              <w:jc w:val="center"/>
            </w:pPr>
            <w:r>
              <w:t>Срок исполнения</w:t>
            </w:r>
          </w:p>
        </w:tc>
        <w:tc>
          <w:tcPr>
            <w:tcW w:w="2160" w:type="dxa"/>
            <w:vAlign w:val="center"/>
          </w:tcPr>
          <w:p w:rsidR="00184577" w:rsidRPr="00E85B07" w:rsidRDefault="00184577" w:rsidP="00A426D6">
            <w:pPr>
              <w:jc w:val="center"/>
            </w:pPr>
            <w:r>
              <w:t>Ответственные за исполнение</w:t>
            </w:r>
          </w:p>
        </w:tc>
      </w:tr>
      <w:tr w:rsidR="00184577" w:rsidRPr="00E85B07" w:rsidTr="00A426D6"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b/>
              </w:rPr>
            </w:pPr>
            <w:r w:rsidRPr="00D9567F">
              <w:rPr>
                <w:b/>
              </w:rPr>
              <w:t>1</w:t>
            </w:r>
          </w:p>
        </w:tc>
        <w:tc>
          <w:tcPr>
            <w:tcW w:w="6660" w:type="dxa"/>
          </w:tcPr>
          <w:p w:rsidR="00184577" w:rsidRPr="00D9567F" w:rsidRDefault="00184577" w:rsidP="00A426D6">
            <w:pPr>
              <w:tabs>
                <w:tab w:val="left" w:pos="4392"/>
              </w:tabs>
              <w:jc w:val="center"/>
              <w:rPr>
                <w:b/>
              </w:rPr>
            </w:pPr>
            <w:r w:rsidRPr="00D9567F">
              <w:rPr>
                <w:b/>
              </w:rPr>
              <w:t>2</w:t>
            </w:r>
          </w:p>
        </w:tc>
        <w:tc>
          <w:tcPr>
            <w:tcW w:w="1440" w:type="dxa"/>
            <w:vAlign w:val="center"/>
          </w:tcPr>
          <w:p w:rsidR="00184577" w:rsidRPr="00D9567F" w:rsidRDefault="00184577" w:rsidP="00A426D6">
            <w:pPr>
              <w:jc w:val="center"/>
              <w:rPr>
                <w:b/>
              </w:rPr>
            </w:pPr>
            <w:r w:rsidRPr="00D9567F">
              <w:rPr>
                <w:b/>
              </w:rPr>
              <w:t>3</w:t>
            </w:r>
          </w:p>
        </w:tc>
        <w:tc>
          <w:tcPr>
            <w:tcW w:w="2160" w:type="dxa"/>
            <w:vAlign w:val="center"/>
          </w:tcPr>
          <w:p w:rsidR="00184577" w:rsidRPr="00D9567F" w:rsidRDefault="00184577" w:rsidP="00A426D6">
            <w:pPr>
              <w:jc w:val="center"/>
              <w:rPr>
                <w:b/>
              </w:rPr>
            </w:pPr>
            <w:r w:rsidRPr="00D9567F">
              <w:rPr>
                <w:b/>
              </w:rPr>
              <w:t>4</w:t>
            </w:r>
          </w:p>
        </w:tc>
      </w:tr>
      <w:tr w:rsidR="00184577" w:rsidRPr="00E85B07" w:rsidTr="00A426D6"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</w:tcPr>
          <w:p w:rsidR="00184577" w:rsidRPr="00D9567F" w:rsidRDefault="00184577" w:rsidP="00A426D6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Организовать на территории сельского поселения добровольные пожарные дружины (формирования) и оснастить территории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440" w:type="dxa"/>
            <w:vAlign w:val="center"/>
          </w:tcPr>
          <w:p w:rsidR="00184577" w:rsidRPr="00934283" w:rsidRDefault="00184577" w:rsidP="00A426D6">
            <w:pPr>
              <w:jc w:val="center"/>
            </w:pPr>
            <w:r w:rsidRPr="00D9567F">
              <w:rPr>
                <w:bCs/>
              </w:rPr>
              <w:t xml:space="preserve">В течение </w:t>
            </w:r>
            <w:proofErr w:type="spellStart"/>
            <w:r w:rsidRPr="00D9567F">
              <w:rPr>
                <w:bCs/>
              </w:rPr>
              <w:t>пожаро-опасного</w:t>
            </w:r>
            <w:proofErr w:type="spellEnd"/>
            <w:r w:rsidRPr="00D9567F">
              <w:rPr>
                <w:bCs/>
              </w:rPr>
              <w:t xml:space="preserve"> сезона</w:t>
            </w:r>
          </w:p>
        </w:tc>
        <w:tc>
          <w:tcPr>
            <w:tcW w:w="216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</w:tc>
      </w:tr>
      <w:tr w:rsidR="00184577" w:rsidRPr="00E85B07" w:rsidTr="00A426D6"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vAlign w:val="center"/>
          </w:tcPr>
          <w:p w:rsidR="00184577" w:rsidRPr="00D9567F" w:rsidRDefault="00184577" w:rsidP="00A426D6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Проверить техническое состояние первичных средств тушения пожаров и противопожарного инвентаря на  территориях общего пользования.</w:t>
            </w:r>
          </w:p>
        </w:tc>
        <w:tc>
          <w:tcPr>
            <w:tcW w:w="1440" w:type="dxa"/>
            <w:vAlign w:val="center"/>
          </w:tcPr>
          <w:p w:rsidR="00184577" w:rsidRPr="00934283" w:rsidRDefault="00184577" w:rsidP="00A426D6">
            <w:pPr>
              <w:jc w:val="center"/>
            </w:pPr>
            <w:r w:rsidRPr="00934283">
              <w:t xml:space="preserve">до </w:t>
            </w:r>
            <w:r>
              <w:t>15</w:t>
            </w:r>
            <w:r w:rsidRPr="00934283">
              <w:t>.0</w:t>
            </w:r>
            <w:r>
              <w:t>4</w:t>
            </w:r>
            <w:r w:rsidRPr="00934283">
              <w:t>.20</w:t>
            </w:r>
            <w:r>
              <w:t>22</w:t>
            </w:r>
          </w:p>
        </w:tc>
        <w:tc>
          <w:tcPr>
            <w:tcW w:w="216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</w:tc>
      </w:tr>
      <w:tr w:rsidR="00184577" w:rsidRPr="00E85B07" w:rsidTr="00A426D6"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vAlign w:val="center"/>
          </w:tcPr>
          <w:p w:rsidR="00184577" w:rsidRPr="00D9567F" w:rsidRDefault="00184577" w:rsidP="00A426D6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1440" w:type="dxa"/>
            <w:vAlign w:val="center"/>
          </w:tcPr>
          <w:p w:rsidR="00184577" w:rsidRPr="00934283" w:rsidRDefault="00184577" w:rsidP="00A426D6">
            <w:pPr>
              <w:jc w:val="center"/>
            </w:pPr>
            <w:r w:rsidRPr="00934283">
              <w:t xml:space="preserve">до </w:t>
            </w:r>
            <w:r>
              <w:t>15</w:t>
            </w:r>
            <w:r w:rsidRPr="00934283">
              <w:t>.0</w:t>
            </w:r>
            <w:r>
              <w:t>4</w:t>
            </w:r>
            <w:r w:rsidRPr="00934283">
              <w:t>.20</w:t>
            </w:r>
            <w:r>
              <w:t>22</w:t>
            </w:r>
          </w:p>
        </w:tc>
        <w:tc>
          <w:tcPr>
            <w:tcW w:w="216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proofErr w:type="spellStart"/>
            <w:r w:rsidRPr="00D9567F">
              <w:rPr>
                <w:sz w:val="22"/>
                <w:szCs w:val="22"/>
              </w:rPr>
              <w:t>Брылев</w:t>
            </w:r>
            <w:proofErr w:type="spellEnd"/>
            <w:r w:rsidRPr="00D9567F">
              <w:rPr>
                <w:sz w:val="22"/>
                <w:szCs w:val="22"/>
              </w:rPr>
              <w:t xml:space="preserve"> С.В.</w:t>
            </w:r>
          </w:p>
        </w:tc>
      </w:tr>
      <w:tr w:rsidR="00184577" w:rsidRPr="00E85B07" w:rsidTr="00A426D6">
        <w:trPr>
          <w:trHeight w:val="1055"/>
        </w:trPr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</w:tcPr>
          <w:p w:rsidR="00184577" w:rsidRDefault="00184577" w:rsidP="00A426D6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 xml:space="preserve">Провести очистку территорий населенных пунктов (в т.ч. дачных участков) от сгораемого мусора, сухой травы и провести работы по устройству минерализованных полос шириной не менее </w:t>
            </w:r>
            <w:r>
              <w:rPr>
                <w:sz w:val="22"/>
                <w:szCs w:val="22"/>
              </w:rPr>
              <w:t>10</w:t>
            </w:r>
            <w:r w:rsidRPr="00D9567F">
              <w:rPr>
                <w:sz w:val="22"/>
                <w:szCs w:val="22"/>
              </w:rPr>
              <w:t xml:space="preserve"> метров по периметру населенных пунктов</w:t>
            </w:r>
          </w:p>
          <w:p w:rsidR="00184577" w:rsidRPr="00D9567F" w:rsidRDefault="00184577" w:rsidP="00A426D6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84577" w:rsidRPr="00934283" w:rsidRDefault="00184577" w:rsidP="00A426D6">
            <w:pPr>
              <w:jc w:val="center"/>
            </w:pPr>
            <w:r w:rsidRPr="00934283">
              <w:t>до 15.05.20</w:t>
            </w:r>
            <w:r>
              <w:t>22</w:t>
            </w:r>
          </w:p>
        </w:tc>
        <w:tc>
          <w:tcPr>
            <w:tcW w:w="2160" w:type="dxa"/>
            <w:vAlign w:val="center"/>
          </w:tcPr>
          <w:p w:rsidR="00184577" w:rsidRDefault="00184577" w:rsidP="00A426D6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Дудин А.В</w:t>
            </w:r>
          </w:p>
          <w:p w:rsidR="00184577" w:rsidRPr="00D9567F" w:rsidRDefault="00184577" w:rsidP="00A426D6">
            <w:pPr>
              <w:suppressAutoHyphens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Цуркан</w:t>
            </w:r>
            <w:proofErr w:type="spellEnd"/>
            <w:r>
              <w:rPr>
                <w:bCs/>
                <w:sz w:val="22"/>
                <w:szCs w:val="22"/>
              </w:rPr>
              <w:t xml:space="preserve"> Ю.Ф</w:t>
            </w:r>
          </w:p>
          <w:p w:rsidR="00184577" w:rsidRPr="00D9567F" w:rsidRDefault="00184577" w:rsidP="00A426D6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D9567F">
              <w:rPr>
                <w:bCs/>
                <w:sz w:val="22"/>
                <w:szCs w:val="22"/>
              </w:rPr>
              <w:t xml:space="preserve"> (по согласованию)</w:t>
            </w:r>
          </w:p>
          <w:p w:rsidR="00184577" w:rsidRPr="00D9567F" w:rsidRDefault="00184577" w:rsidP="00A426D6">
            <w:pPr>
              <w:suppressAutoHyphens/>
              <w:jc w:val="center"/>
              <w:rPr>
                <w:bCs/>
                <w:sz w:val="22"/>
                <w:szCs w:val="22"/>
              </w:rPr>
            </w:pPr>
            <w:proofErr w:type="spellStart"/>
            <w:r w:rsidRPr="00D9567F">
              <w:rPr>
                <w:bCs/>
                <w:sz w:val="22"/>
                <w:szCs w:val="22"/>
              </w:rPr>
              <w:t>Брылев</w:t>
            </w:r>
            <w:proofErr w:type="spellEnd"/>
            <w:r w:rsidRPr="00D9567F">
              <w:rPr>
                <w:bCs/>
                <w:sz w:val="22"/>
                <w:szCs w:val="22"/>
              </w:rPr>
              <w:t xml:space="preserve"> С.В.</w:t>
            </w:r>
          </w:p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bCs/>
                <w:sz w:val="22"/>
                <w:szCs w:val="22"/>
              </w:rPr>
              <w:t>(по согласованию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184577" w:rsidRPr="00E85B07" w:rsidTr="00A426D6"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</w:tcPr>
          <w:p w:rsidR="00184577" w:rsidRPr="00D9567F" w:rsidRDefault="00184577" w:rsidP="00A426D6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 xml:space="preserve">Рассмотреть на заседаниях комиссий  по предупреждению и </w:t>
            </w:r>
            <w:r w:rsidRPr="00D9567F">
              <w:rPr>
                <w:sz w:val="22"/>
                <w:szCs w:val="22"/>
              </w:rPr>
              <w:lastRenderedPageBreak/>
              <w:t>ликвидации чрезвычайных ситуаций и обеспечению пожарной безопасности поселения и ход                                                 подготовки территорий муниципального образования к пожароопасному сезону в лесах.</w:t>
            </w:r>
          </w:p>
        </w:tc>
        <w:tc>
          <w:tcPr>
            <w:tcW w:w="1440" w:type="dxa"/>
            <w:vAlign w:val="center"/>
          </w:tcPr>
          <w:p w:rsidR="00184577" w:rsidRPr="00934283" w:rsidRDefault="00184577" w:rsidP="00A426D6">
            <w:pPr>
              <w:jc w:val="center"/>
            </w:pPr>
            <w:r w:rsidRPr="00934283">
              <w:lastRenderedPageBreak/>
              <w:t xml:space="preserve">до </w:t>
            </w:r>
            <w:r w:rsidRPr="00934283">
              <w:lastRenderedPageBreak/>
              <w:t>25.0</w:t>
            </w:r>
            <w:r>
              <w:t>4.2022</w:t>
            </w:r>
          </w:p>
        </w:tc>
        <w:tc>
          <w:tcPr>
            <w:tcW w:w="216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Дудин А.В</w:t>
            </w:r>
            <w:r w:rsidRPr="00D9567F">
              <w:rPr>
                <w:sz w:val="22"/>
                <w:szCs w:val="22"/>
              </w:rPr>
              <w:t>.</w:t>
            </w:r>
          </w:p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</w:p>
        </w:tc>
      </w:tr>
      <w:tr w:rsidR="00184577" w:rsidRPr="00E85B07" w:rsidTr="00A426D6"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660" w:type="dxa"/>
            <w:vAlign w:val="center"/>
          </w:tcPr>
          <w:p w:rsidR="00184577" w:rsidRPr="00D9567F" w:rsidRDefault="00184577" w:rsidP="00A426D6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Согласовывать с лесничествами место и время проведения контролируемого предварительного выжигания сухой травы, стерни, соломы на сельскохозяйственных угодьях, отходов лесозаготовки с проведением противопожарных мероприятий, предупреждающих распространение и палов на лесные территории</w:t>
            </w:r>
          </w:p>
        </w:tc>
        <w:tc>
          <w:tcPr>
            <w:tcW w:w="1440" w:type="dxa"/>
            <w:vAlign w:val="center"/>
          </w:tcPr>
          <w:p w:rsidR="00184577" w:rsidRPr="00934283" w:rsidRDefault="00184577" w:rsidP="00A426D6">
            <w:pPr>
              <w:jc w:val="center"/>
            </w:pPr>
            <w:r w:rsidRPr="00934283">
              <w:t>май</w:t>
            </w:r>
          </w:p>
        </w:tc>
        <w:tc>
          <w:tcPr>
            <w:tcW w:w="216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</w:tc>
      </w:tr>
      <w:tr w:rsidR="00184577" w:rsidRPr="00E85B07" w:rsidTr="00A426D6"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</w:tcPr>
          <w:p w:rsidR="00184577" w:rsidRDefault="00184577" w:rsidP="00A426D6">
            <w:pPr>
              <w:suppressAutoHyphens/>
              <w:snapToGrid w:val="0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Организовать агитационно-разъяснительную работу среди населения по соблюдению правил пожарной безопасности в лесах; правил защиты населения и объектов экономики от лесных пожаров, порядок посещения леса в пожароопасный сезон</w:t>
            </w:r>
          </w:p>
          <w:p w:rsidR="00184577" w:rsidRPr="00D9567F" w:rsidRDefault="00184577" w:rsidP="00A426D6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40" w:type="dxa"/>
          </w:tcPr>
          <w:p w:rsidR="00184577" w:rsidRPr="00D9567F" w:rsidRDefault="00184577" w:rsidP="00A426D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9567F">
              <w:rPr>
                <w:bCs/>
              </w:rPr>
              <w:t>В течение пожароопасного сезона</w:t>
            </w:r>
          </w:p>
        </w:tc>
        <w:tc>
          <w:tcPr>
            <w:tcW w:w="2160" w:type="dxa"/>
          </w:tcPr>
          <w:p w:rsidR="00184577" w:rsidRDefault="00184577" w:rsidP="00A426D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Дудин А.В</w:t>
            </w:r>
          </w:p>
          <w:p w:rsidR="00184577" w:rsidRPr="00D9567F" w:rsidRDefault="00184577" w:rsidP="00A426D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bCs/>
                <w:sz w:val="22"/>
                <w:szCs w:val="22"/>
                <w:lang w:eastAsia="ar-SA"/>
              </w:rPr>
              <w:t>Брылев</w:t>
            </w:r>
            <w:proofErr w:type="spellEnd"/>
            <w:r>
              <w:rPr>
                <w:bCs/>
                <w:sz w:val="22"/>
                <w:szCs w:val="22"/>
                <w:lang w:eastAsia="ar-SA"/>
              </w:rPr>
              <w:t xml:space="preserve"> С.В</w:t>
            </w:r>
          </w:p>
        </w:tc>
      </w:tr>
      <w:tr w:rsidR="00184577" w:rsidRPr="00E85B07" w:rsidTr="00A426D6"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9</w:t>
            </w:r>
          </w:p>
        </w:tc>
        <w:tc>
          <w:tcPr>
            <w:tcW w:w="6660" w:type="dxa"/>
          </w:tcPr>
          <w:p w:rsidR="00184577" w:rsidRPr="00D9567F" w:rsidRDefault="00184577" w:rsidP="00A426D6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567F">
              <w:rPr>
                <w:sz w:val="22"/>
                <w:szCs w:val="22"/>
              </w:rPr>
              <w:t>Обеспечить своевременное доведение информации о лесных пожарах до Администрации Томского района</w:t>
            </w:r>
          </w:p>
        </w:tc>
        <w:tc>
          <w:tcPr>
            <w:tcW w:w="1440" w:type="dxa"/>
          </w:tcPr>
          <w:p w:rsidR="00184577" w:rsidRPr="00D9567F" w:rsidRDefault="00184577" w:rsidP="00A426D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D9567F">
              <w:rPr>
                <w:bCs/>
              </w:rPr>
              <w:t xml:space="preserve">В течении </w:t>
            </w:r>
            <w:proofErr w:type="spellStart"/>
            <w:r w:rsidRPr="00D9567F">
              <w:rPr>
                <w:bCs/>
              </w:rPr>
              <w:t>пожаро-опасного</w:t>
            </w:r>
            <w:proofErr w:type="spellEnd"/>
            <w:r w:rsidRPr="00D9567F">
              <w:rPr>
                <w:bCs/>
              </w:rPr>
              <w:t xml:space="preserve"> сезона</w:t>
            </w:r>
          </w:p>
        </w:tc>
        <w:tc>
          <w:tcPr>
            <w:tcW w:w="2160" w:type="dxa"/>
          </w:tcPr>
          <w:p w:rsidR="00184577" w:rsidRPr="00D9567F" w:rsidRDefault="00184577" w:rsidP="00A426D6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Романова Т.Ю</w:t>
            </w:r>
          </w:p>
          <w:p w:rsidR="00184577" w:rsidRPr="00D9567F" w:rsidRDefault="00184577" w:rsidP="00A426D6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bCs/>
                <w:sz w:val="22"/>
                <w:szCs w:val="22"/>
              </w:rPr>
              <w:t>Альтергот</w:t>
            </w:r>
            <w:proofErr w:type="spellEnd"/>
            <w:r>
              <w:rPr>
                <w:bCs/>
                <w:sz w:val="22"/>
                <w:szCs w:val="22"/>
              </w:rPr>
              <w:t xml:space="preserve"> И.А</w:t>
            </w:r>
          </w:p>
        </w:tc>
      </w:tr>
      <w:tr w:rsidR="00184577" w:rsidRPr="00E85B07" w:rsidTr="00A426D6"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10</w:t>
            </w:r>
          </w:p>
        </w:tc>
        <w:tc>
          <w:tcPr>
            <w:tcW w:w="6660" w:type="dxa"/>
          </w:tcPr>
          <w:p w:rsidR="00184577" w:rsidRPr="00D9567F" w:rsidRDefault="00184577" w:rsidP="00A426D6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9567F">
              <w:rPr>
                <w:sz w:val="22"/>
                <w:szCs w:val="22"/>
              </w:rPr>
              <w:t>Обеспечить координацию мероприятий по борьбе с лесными пожарами и сельскохозяйственными палами на территории муниципального образования. Организовать взаимодействие с оперативно-дежурной сменой пожарного поста с. Новорождественское, сельхозпредприятиями, коммунальным участком по вопросам информирования о возникших ЧС</w:t>
            </w:r>
          </w:p>
        </w:tc>
        <w:tc>
          <w:tcPr>
            <w:tcW w:w="1440" w:type="dxa"/>
          </w:tcPr>
          <w:p w:rsidR="00184577" w:rsidRPr="00D9567F" w:rsidRDefault="00184577" w:rsidP="00A426D6">
            <w:pPr>
              <w:suppressAutoHyphens/>
              <w:snapToGrid w:val="0"/>
              <w:ind w:right="-108"/>
              <w:jc w:val="center"/>
              <w:rPr>
                <w:bCs/>
                <w:lang w:eastAsia="ar-SA"/>
              </w:rPr>
            </w:pPr>
            <w:r w:rsidRPr="00D9567F">
              <w:rPr>
                <w:bCs/>
              </w:rPr>
              <w:t xml:space="preserve">в течение </w:t>
            </w:r>
            <w:proofErr w:type="spellStart"/>
            <w:r w:rsidRPr="00D9567F">
              <w:rPr>
                <w:bCs/>
              </w:rPr>
              <w:t>пожаро-опасного</w:t>
            </w:r>
            <w:proofErr w:type="spellEnd"/>
            <w:r w:rsidRPr="00D9567F">
              <w:rPr>
                <w:bCs/>
              </w:rPr>
              <w:t xml:space="preserve"> сезона</w:t>
            </w:r>
          </w:p>
        </w:tc>
        <w:tc>
          <w:tcPr>
            <w:tcW w:w="2160" w:type="dxa"/>
          </w:tcPr>
          <w:p w:rsidR="00184577" w:rsidRPr="00D9567F" w:rsidRDefault="00184577" w:rsidP="00A426D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9567F">
              <w:rPr>
                <w:bCs/>
                <w:sz w:val="22"/>
                <w:szCs w:val="22"/>
              </w:rPr>
              <w:t>Председатель КЧС МО</w:t>
            </w:r>
          </w:p>
        </w:tc>
      </w:tr>
      <w:tr w:rsidR="00184577" w:rsidRPr="00E85B07" w:rsidTr="00A426D6"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11</w:t>
            </w:r>
          </w:p>
        </w:tc>
        <w:tc>
          <w:tcPr>
            <w:tcW w:w="6660" w:type="dxa"/>
          </w:tcPr>
          <w:p w:rsidR="00184577" w:rsidRPr="00D9567F" w:rsidRDefault="00184577" w:rsidP="00A426D6">
            <w:pPr>
              <w:suppressAutoHyphens/>
              <w:snapToGrid w:val="0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1440" w:type="dxa"/>
          </w:tcPr>
          <w:p w:rsidR="00184577" w:rsidRPr="00D9567F" w:rsidRDefault="00184577" w:rsidP="00A426D6">
            <w:pPr>
              <w:suppressAutoHyphens/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До 10.05.2022</w:t>
            </w:r>
          </w:p>
        </w:tc>
        <w:tc>
          <w:tcPr>
            <w:tcW w:w="2160" w:type="dxa"/>
          </w:tcPr>
          <w:p w:rsidR="00184577" w:rsidRPr="00D9567F" w:rsidRDefault="00184577" w:rsidP="00A426D6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</w:tc>
      </w:tr>
      <w:tr w:rsidR="00184577" w:rsidRPr="00E85B07" w:rsidTr="00A426D6">
        <w:tc>
          <w:tcPr>
            <w:tcW w:w="720" w:type="dxa"/>
            <w:vAlign w:val="center"/>
          </w:tcPr>
          <w:p w:rsidR="00184577" w:rsidRPr="00D9567F" w:rsidRDefault="00184577" w:rsidP="00A426D6">
            <w:pPr>
              <w:jc w:val="center"/>
              <w:rPr>
                <w:sz w:val="22"/>
                <w:szCs w:val="22"/>
              </w:rPr>
            </w:pPr>
            <w:r w:rsidRPr="00D9567F">
              <w:rPr>
                <w:sz w:val="22"/>
                <w:szCs w:val="22"/>
              </w:rPr>
              <w:t>12</w:t>
            </w:r>
          </w:p>
        </w:tc>
        <w:tc>
          <w:tcPr>
            <w:tcW w:w="6660" w:type="dxa"/>
          </w:tcPr>
          <w:p w:rsidR="00184577" w:rsidRDefault="00184577" w:rsidP="00A426D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Паспортов населенных пунктов Новорождественского сельского поселения</w:t>
            </w:r>
          </w:p>
          <w:p w:rsidR="00184577" w:rsidRPr="00D9567F" w:rsidRDefault="00184577" w:rsidP="00A426D6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84577" w:rsidRPr="00D9567F" w:rsidRDefault="00184577" w:rsidP="00A426D6">
            <w:pPr>
              <w:suppressAutoHyphens/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До 26.04.2022</w:t>
            </w:r>
          </w:p>
        </w:tc>
        <w:tc>
          <w:tcPr>
            <w:tcW w:w="2160" w:type="dxa"/>
          </w:tcPr>
          <w:p w:rsidR="00184577" w:rsidRPr="00D9567F" w:rsidRDefault="00184577" w:rsidP="00A426D6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 А.В</w:t>
            </w:r>
          </w:p>
        </w:tc>
      </w:tr>
    </w:tbl>
    <w:p w:rsidR="00184577" w:rsidRDefault="00184577" w:rsidP="00DF24C1">
      <w:pPr>
        <w:jc w:val="center"/>
        <w:rPr>
          <w:sz w:val="44"/>
          <w:szCs w:val="44"/>
        </w:rPr>
      </w:pPr>
    </w:p>
    <w:sectPr w:rsidR="00184577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2F" w:rsidRDefault="008E372F" w:rsidP="00DF24C1">
      <w:r>
        <w:separator/>
      </w:r>
    </w:p>
  </w:endnote>
  <w:endnote w:type="continuationSeparator" w:id="0">
    <w:p w:rsidR="008E372F" w:rsidRDefault="008E372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2F" w:rsidRDefault="008E372F" w:rsidP="00DF24C1">
      <w:r>
        <w:separator/>
      </w:r>
    </w:p>
  </w:footnote>
  <w:footnote w:type="continuationSeparator" w:id="0">
    <w:p w:rsidR="008E372F" w:rsidRDefault="008E372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184577">
      <w:t>8</w:t>
    </w:r>
    <w:r>
      <w:t xml:space="preserve"> от   </w:t>
    </w:r>
    <w:r w:rsidR="00184577">
      <w:t>21</w:t>
    </w:r>
    <w:r>
      <w:t>.</w:t>
    </w:r>
    <w:r w:rsidR="009F71B1">
      <w:t>02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4316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58</cp:revision>
  <dcterms:created xsi:type="dcterms:W3CDTF">2021-02-10T02:34:00Z</dcterms:created>
  <dcterms:modified xsi:type="dcterms:W3CDTF">2022-02-22T04:48:00Z</dcterms:modified>
</cp:coreProperties>
</file>