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1312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1312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1312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57CE5">
                    <w:t xml:space="preserve">11» </w:t>
                  </w:r>
                  <w:r w:rsidR="005E3C25">
                    <w:t xml:space="preserve"> </w:t>
                  </w:r>
                  <w:r w:rsidR="00957CE5">
                    <w:t xml:space="preserve">октября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1312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57CE5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№43</w:t>
      </w:r>
      <w:r w:rsidR="00DF24C1" w:rsidRPr="00D07680">
        <w:rPr>
          <w:sz w:val="44"/>
          <w:szCs w:val="44"/>
        </w:rPr>
        <w:t xml:space="preserve"> </w:t>
      </w:r>
    </w:p>
    <w:p w:rsidR="00957CE5" w:rsidRPr="00AD01A2" w:rsidRDefault="00957CE5" w:rsidP="00957CE5">
      <w:pPr>
        <w:pStyle w:val="a9"/>
        <w:jc w:val="center"/>
        <w:rPr>
          <w:rFonts w:ascii="Arial" w:hAnsi="Arial" w:cs="Arial"/>
          <w:b/>
          <w:sz w:val="24"/>
        </w:rPr>
      </w:pPr>
      <w:r w:rsidRPr="00AD01A2">
        <w:rPr>
          <w:rFonts w:ascii="Arial" w:hAnsi="Arial" w:cs="Arial"/>
          <w:b/>
          <w:sz w:val="24"/>
        </w:rPr>
        <w:t>МУНИЦИПА</w:t>
      </w:r>
      <w:r>
        <w:rPr>
          <w:rFonts w:ascii="Arial" w:hAnsi="Arial" w:cs="Arial"/>
          <w:b/>
          <w:sz w:val="24"/>
        </w:rPr>
        <w:t>ЛЬНОЕ ОБРАЗОВАНИЕ</w:t>
      </w:r>
      <w:r>
        <w:rPr>
          <w:rFonts w:ascii="Arial" w:hAnsi="Arial" w:cs="Arial"/>
          <w:b/>
          <w:sz w:val="24"/>
        </w:rPr>
        <w:br/>
        <w:t>«НОВОРОЖДЕСТВЕНСКОЕ</w:t>
      </w:r>
      <w:r w:rsidRPr="00AD01A2">
        <w:rPr>
          <w:rFonts w:ascii="Arial" w:hAnsi="Arial" w:cs="Arial"/>
          <w:b/>
          <w:sz w:val="24"/>
        </w:rPr>
        <w:t xml:space="preserve">  СЕЛЬСКОЕ ПОСЕЛЕНИЕ»</w:t>
      </w:r>
    </w:p>
    <w:p w:rsidR="00957CE5" w:rsidRPr="00AD01A2" w:rsidRDefault="00957CE5" w:rsidP="00957CE5">
      <w:pPr>
        <w:pStyle w:val="a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НОВОРОЖДЕСТВЕНСКОГО</w:t>
      </w:r>
      <w:r w:rsidRPr="00AD01A2">
        <w:rPr>
          <w:rFonts w:ascii="Arial" w:hAnsi="Arial" w:cs="Arial"/>
          <w:b/>
        </w:rPr>
        <w:t xml:space="preserve"> СЕЛЬСКОГО ПОСЕЛЕНИЯ</w:t>
      </w:r>
    </w:p>
    <w:p w:rsidR="00957CE5" w:rsidRPr="00AD01A2" w:rsidRDefault="00957CE5" w:rsidP="00957CE5">
      <w:pPr>
        <w:pStyle w:val="1"/>
        <w:jc w:val="center"/>
        <w:rPr>
          <w:rFonts w:cs="Arial"/>
          <w:sz w:val="24"/>
        </w:rPr>
      </w:pPr>
    </w:p>
    <w:p w:rsidR="00957CE5" w:rsidRPr="00AD01A2" w:rsidRDefault="00957CE5" w:rsidP="00957CE5">
      <w:pPr>
        <w:pStyle w:val="1"/>
        <w:jc w:val="center"/>
        <w:rPr>
          <w:rFonts w:cs="Arial"/>
          <w:sz w:val="24"/>
        </w:rPr>
      </w:pPr>
      <w:r w:rsidRPr="00AD01A2">
        <w:rPr>
          <w:rFonts w:cs="Arial"/>
          <w:sz w:val="24"/>
        </w:rPr>
        <w:t>РАСПОРЯЖЕНИЕ</w:t>
      </w:r>
    </w:p>
    <w:p w:rsidR="00957CE5" w:rsidRPr="00AD01A2" w:rsidRDefault="00957CE5" w:rsidP="00957CE5">
      <w:pPr>
        <w:pStyle w:val="af2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AD01A2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11</w:t>
      </w:r>
      <w:r w:rsidRPr="00AD01A2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 xml:space="preserve">октября </w:t>
      </w:r>
      <w:r w:rsidRPr="00AD01A2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21</w:t>
      </w:r>
      <w:r w:rsidRPr="00AD01A2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№  </w:t>
      </w:r>
      <w:r>
        <w:rPr>
          <w:rFonts w:ascii="Arial" w:hAnsi="Arial" w:cs="Arial"/>
          <w:b/>
          <w:szCs w:val="24"/>
        </w:rPr>
        <w:t xml:space="preserve"> 29</w:t>
      </w:r>
    </w:p>
    <w:p w:rsidR="00957CE5" w:rsidRPr="00AD01A2" w:rsidRDefault="00957CE5" w:rsidP="00957CE5">
      <w:pPr>
        <w:pStyle w:val="af2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с. Новорождественское</w:t>
      </w:r>
    </w:p>
    <w:p w:rsidR="00957CE5" w:rsidRPr="00AD01A2" w:rsidRDefault="00957CE5" w:rsidP="00957CE5">
      <w:pPr>
        <w:pStyle w:val="af2"/>
        <w:tabs>
          <w:tab w:val="left" w:pos="708"/>
        </w:tabs>
        <w:spacing w:before="0"/>
        <w:jc w:val="center"/>
        <w:rPr>
          <w:rFonts w:ascii="Arial" w:hAnsi="Arial" w:cs="Arial"/>
          <w:szCs w:val="24"/>
        </w:rPr>
      </w:pPr>
    </w:p>
    <w:p w:rsidR="00957CE5" w:rsidRPr="009540F2" w:rsidRDefault="00957CE5" w:rsidP="00957CE5">
      <w:pPr>
        <w:ind w:right="-144"/>
        <w:jc w:val="center"/>
        <w:rPr>
          <w:rFonts w:ascii="Arial" w:hAnsi="Arial" w:cs="Arial"/>
          <w:b/>
        </w:rPr>
      </w:pPr>
      <w:r w:rsidRPr="009540F2">
        <w:rPr>
          <w:rFonts w:ascii="Arial" w:hAnsi="Arial" w:cs="Arial"/>
          <w:b/>
        </w:rPr>
        <w:t>О СОСТАВЕ КОМИ</w:t>
      </w:r>
      <w:r>
        <w:rPr>
          <w:rFonts w:ascii="Arial" w:hAnsi="Arial" w:cs="Arial"/>
          <w:b/>
        </w:rPr>
        <w:t>С</w:t>
      </w:r>
      <w:r w:rsidRPr="009540F2">
        <w:rPr>
          <w:rFonts w:ascii="Arial" w:hAnsi="Arial" w:cs="Arial"/>
          <w:b/>
        </w:rPr>
        <w:t>СИИ ПО СОБЛЮДЕНИЮ ТРЕБОВАНИЙ К СЛУЖЕБНОМУ ПОВЕДЕНИЮ МУНИЦИПАЛЬНЫХ СЛУЖАЩИХ И УРЕГУЛИРОВАНИЮ КОНФЛИКТА ИНТЕРЕ</w:t>
      </w:r>
      <w:r>
        <w:rPr>
          <w:rFonts w:ascii="Arial" w:hAnsi="Arial" w:cs="Arial"/>
          <w:b/>
        </w:rPr>
        <w:t>СОВ АДМИНИСТРАЦИИ НОВОРОЖДЕСТВЕНСКОГО</w:t>
      </w:r>
      <w:r w:rsidRPr="009540F2">
        <w:rPr>
          <w:rFonts w:ascii="Arial" w:hAnsi="Arial" w:cs="Arial"/>
          <w:b/>
        </w:rPr>
        <w:t xml:space="preserve"> С</w:t>
      </w:r>
      <w:r>
        <w:rPr>
          <w:rFonts w:ascii="Arial" w:hAnsi="Arial" w:cs="Arial"/>
          <w:b/>
        </w:rPr>
        <w:t>Е</w:t>
      </w:r>
      <w:r w:rsidRPr="009540F2">
        <w:rPr>
          <w:rFonts w:ascii="Arial" w:hAnsi="Arial" w:cs="Arial"/>
          <w:b/>
        </w:rPr>
        <w:t>ЛЬСКОГО ПОС</w:t>
      </w:r>
      <w:r>
        <w:rPr>
          <w:rFonts w:ascii="Arial" w:hAnsi="Arial" w:cs="Arial"/>
          <w:b/>
        </w:rPr>
        <w:t>Е</w:t>
      </w:r>
      <w:r w:rsidRPr="009540F2">
        <w:rPr>
          <w:rFonts w:ascii="Arial" w:hAnsi="Arial" w:cs="Arial"/>
          <w:b/>
        </w:rPr>
        <w:t xml:space="preserve">ЛЕНИЯ»  </w:t>
      </w:r>
      <w:r w:rsidRPr="009540F2">
        <w:rPr>
          <w:rFonts w:ascii="Arial" w:hAnsi="Arial" w:cs="Arial"/>
        </w:rPr>
        <w:t xml:space="preserve"> </w:t>
      </w:r>
      <w:r w:rsidRPr="009540F2">
        <w:rPr>
          <w:rFonts w:ascii="Arial" w:hAnsi="Arial" w:cs="Arial"/>
          <w:b/>
        </w:rPr>
        <w:t xml:space="preserve"> </w:t>
      </w:r>
    </w:p>
    <w:p w:rsidR="00957CE5" w:rsidRPr="00AD01A2" w:rsidRDefault="00957CE5" w:rsidP="00957CE5">
      <w:pPr>
        <w:rPr>
          <w:rFonts w:ascii="Arial" w:hAnsi="Arial" w:cs="Arial"/>
        </w:rPr>
      </w:pPr>
    </w:p>
    <w:p w:rsidR="00957CE5" w:rsidRPr="00AD01A2" w:rsidRDefault="00957CE5" w:rsidP="00957CE5">
      <w:pPr>
        <w:spacing w:line="360" w:lineRule="auto"/>
        <w:ind w:firstLine="720"/>
        <w:jc w:val="both"/>
        <w:rPr>
          <w:rFonts w:ascii="Arial" w:hAnsi="Arial" w:cs="Arial"/>
        </w:rPr>
      </w:pPr>
      <w:r w:rsidRPr="00AD01A2">
        <w:rPr>
          <w:rFonts w:ascii="Arial" w:hAnsi="Arial" w:cs="Arial"/>
        </w:rPr>
        <w:t xml:space="preserve">   </w:t>
      </w:r>
      <w:r w:rsidRPr="00AC2665">
        <w:rPr>
          <w:rFonts w:ascii="Arial" w:hAnsi="Arial" w:cs="Arial"/>
        </w:rPr>
        <w:t>В целях соблюдения требований федеральных законов от 02.03.2007 N 25-ФЗ "О муниципальной службе в Российской Федерации", от 25.12.2008 N 273-ФЗ "О противодействии коррупции",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(приложением 5 к Закону Томской области от 11.09.2007 N 198-ОЗ "О муниципальной службе в Томской области", введенным в действие Законом Томской области от 15.03.2013 N 35-ОЗ "О внесении изменений в отдельные законодательные акты Томской области по вопросам муниципальной службы»,</w:t>
      </w:r>
    </w:p>
    <w:p w:rsidR="00957CE5" w:rsidRPr="00AD01A2" w:rsidRDefault="00957CE5" w:rsidP="00957CE5">
      <w:pPr>
        <w:jc w:val="both"/>
        <w:rPr>
          <w:rFonts w:ascii="Arial" w:hAnsi="Arial" w:cs="Arial"/>
        </w:rPr>
      </w:pPr>
    </w:p>
    <w:p w:rsidR="00957CE5" w:rsidRDefault="00957CE5" w:rsidP="00957CE5">
      <w:pPr>
        <w:jc w:val="both"/>
        <w:rPr>
          <w:rFonts w:ascii="Arial" w:hAnsi="Arial" w:cs="Arial"/>
          <w:b/>
          <w:bCs/>
        </w:rPr>
      </w:pPr>
      <w:r w:rsidRPr="00AD01A2">
        <w:rPr>
          <w:rFonts w:ascii="Arial" w:hAnsi="Arial" w:cs="Arial"/>
          <w:b/>
          <w:bCs/>
        </w:rPr>
        <w:t>СЧИТАЮ НЕОБХОДИМЫМ:</w:t>
      </w:r>
    </w:p>
    <w:p w:rsidR="00957CE5" w:rsidRDefault="00957CE5" w:rsidP="00957CE5">
      <w:pPr>
        <w:jc w:val="both"/>
        <w:rPr>
          <w:rFonts w:ascii="Arial" w:hAnsi="Arial" w:cs="Arial"/>
          <w:b/>
          <w:bCs/>
        </w:rPr>
      </w:pPr>
    </w:p>
    <w:p w:rsidR="00957CE5" w:rsidRDefault="00957CE5" w:rsidP="00957CE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1. Образовать</w:t>
      </w:r>
      <w:r w:rsidRPr="00AC2665">
        <w:t xml:space="preserve"> </w:t>
      </w:r>
      <w:r w:rsidRPr="00AC2665">
        <w:rPr>
          <w:rFonts w:ascii="Arial" w:hAnsi="Arial" w:cs="Arial"/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Arial" w:hAnsi="Arial" w:cs="Arial"/>
          <w:bCs/>
        </w:rPr>
        <w:lastRenderedPageBreak/>
        <w:t>Новорождественского</w:t>
      </w:r>
      <w:r w:rsidRPr="00AC2665">
        <w:rPr>
          <w:rFonts w:ascii="Arial" w:hAnsi="Arial" w:cs="Arial"/>
          <w:bCs/>
        </w:rPr>
        <w:t xml:space="preserve"> сельского поселения (далее - комиссия) в составе согласно приложению к настоящему распоряжению</w:t>
      </w:r>
      <w:r>
        <w:rPr>
          <w:rFonts w:ascii="Arial" w:hAnsi="Arial" w:cs="Arial"/>
          <w:bCs/>
        </w:rPr>
        <w:t>.</w:t>
      </w:r>
    </w:p>
    <w:p w:rsidR="00957CE5" w:rsidRDefault="00957CE5" w:rsidP="00957CE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AD01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C2665">
        <w:rPr>
          <w:rFonts w:ascii="Arial" w:hAnsi="Arial" w:cs="Arial"/>
        </w:rPr>
        <w:t xml:space="preserve">Установить, что деятельность образованной пунктом 1 настоящего распоряжения комиссии осуществляется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области». </w:t>
      </w:r>
      <w:r>
        <w:rPr>
          <w:rFonts w:ascii="Arial" w:hAnsi="Arial" w:cs="Arial"/>
        </w:rPr>
        <w:t xml:space="preserve">  </w:t>
      </w:r>
    </w:p>
    <w:p w:rsidR="00957CE5" w:rsidRDefault="00957CE5" w:rsidP="00957CE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 силу распоряжение Администрации Новорождественского сельского поселения от 04 февраля 2016 года №1/1 «О комиссии Администрации Новорождественского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957CE5" w:rsidRDefault="00957CE5" w:rsidP="00957CE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Управляющему Делами </w:t>
      </w:r>
      <w:proofErr w:type="spellStart"/>
      <w:r>
        <w:rPr>
          <w:rFonts w:ascii="Arial" w:hAnsi="Arial" w:cs="Arial"/>
        </w:rPr>
        <w:t>Кошевец</w:t>
      </w:r>
      <w:proofErr w:type="spellEnd"/>
      <w:r>
        <w:rPr>
          <w:rFonts w:ascii="Arial" w:hAnsi="Arial" w:cs="Arial"/>
        </w:rPr>
        <w:t xml:space="preserve"> Ю.В</w:t>
      </w:r>
      <w:r w:rsidRPr="00AC2665">
        <w:rPr>
          <w:rFonts w:ascii="Arial" w:hAnsi="Arial" w:cs="Arial"/>
        </w:rPr>
        <w:t xml:space="preserve"> опубликовать настоящее </w:t>
      </w:r>
      <w:r>
        <w:rPr>
          <w:rFonts w:ascii="Arial" w:hAnsi="Arial" w:cs="Arial"/>
        </w:rPr>
        <w:t>распоряжение в Информационном бюллетене Новорождественского</w:t>
      </w:r>
      <w:r w:rsidRPr="00AC2665">
        <w:rPr>
          <w:rFonts w:ascii="Arial" w:hAnsi="Arial" w:cs="Arial"/>
        </w:rPr>
        <w:t xml:space="preserve"> сельского поселения и разместить на </w:t>
      </w:r>
      <w:r>
        <w:rPr>
          <w:rFonts w:ascii="Arial" w:hAnsi="Arial" w:cs="Arial"/>
        </w:rPr>
        <w:t>официальном сайте Новорождественского</w:t>
      </w:r>
      <w:r w:rsidRPr="00AC2665">
        <w:rPr>
          <w:rFonts w:ascii="Arial" w:hAnsi="Arial" w:cs="Arial"/>
        </w:rPr>
        <w:t xml:space="preserve"> сельского поселения  (http://</w:t>
      </w:r>
      <w:r>
        <w:rPr>
          <w:rFonts w:ascii="Arial" w:hAnsi="Arial" w:cs="Arial"/>
        </w:rPr>
        <w:t>новорождественское.рф</w:t>
      </w:r>
      <w:r w:rsidRPr="00AC2665">
        <w:rPr>
          <w:rFonts w:ascii="Arial" w:hAnsi="Arial" w:cs="Arial"/>
        </w:rPr>
        <w:t>).</w:t>
      </w:r>
    </w:p>
    <w:p w:rsidR="00957CE5" w:rsidRDefault="00957CE5" w:rsidP="00957CE5">
      <w:pPr>
        <w:spacing w:line="360" w:lineRule="auto"/>
        <w:ind w:firstLine="567"/>
        <w:jc w:val="both"/>
        <w:rPr>
          <w:rFonts w:ascii="Arial" w:hAnsi="Arial" w:cs="Arial"/>
        </w:rPr>
      </w:pPr>
    </w:p>
    <w:p w:rsidR="00957CE5" w:rsidRDefault="00957CE5" w:rsidP="00957CE5">
      <w:pPr>
        <w:pStyle w:val="ConsPlusNormal"/>
        <w:ind w:firstLine="0"/>
        <w:jc w:val="right"/>
        <w:rPr>
          <w:sz w:val="24"/>
          <w:szCs w:val="24"/>
        </w:rPr>
      </w:pPr>
    </w:p>
    <w:p w:rsidR="00957CE5" w:rsidRPr="000A4E21" w:rsidRDefault="00957CE5" w:rsidP="00957CE5"/>
    <w:p w:rsidR="00957CE5" w:rsidRPr="00AD01A2" w:rsidRDefault="00957CE5" w:rsidP="00957CE5">
      <w:pPr>
        <w:rPr>
          <w:rFonts w:ascii="Arial" w:hAnsi="Arial" w:cs="Arial"/>
        </w:rPr>
      </w:pPr>
      <w:r w:rsidRPr="00AD01A2">
        <w:rPr>
          <w:rFonts w:ascii="Arial" w:hAnsi="Arial" w:cs="Arial"/>
        </w:rPr>
        <w:t xml:space="preserve">Глава поселения </w:t>
      </w:r>
    </w:p>
    <w:p w:rsidR="00957CE5" w:rsidRPr="00AD01A2" w:rsidRDefault="00957CE5" w:rsidP="00957CE5">
      <w:pPr>
        <w:rPr>
          <w:rFonts w:ascii="Arial" w:hAnsi="Arial" w:cs="Arial"/>
        </w:rPr>
      </w:pPr>
      <w:r w:rsidRPr="00AD01A2">
        <w:rPr>
          <w:rFonts w:ascii="Arial" w:hAnsi="Arial" w:cs="Arial"/>
        </w:rPr>
        <w:t xml:space="preserve">(Глава Администрации)                                                                         </w:t>
      </w:r>
      <w:r>
        <w:rPr>
          <w:rFonts w:ascii="Arial" w:hAnsi="Arial" w:cs="Arial"/>
        </w:rPr>
        <w:t>А.В.Дудин</w:t>
      </w:r>
      <w:r w:rsidRPr="00AD01A2">
        <w:rPr>
          <w:rFonts w:ascii="Arial" w:hAnsi="Arial" w:cs="Arial"/>
        </w:rPr>
        <w:t xml:space="preserve">  </w:t>
      </w:r>
    </w:p>
    <w:p w:rsidR="00957CE5" w:rsidRDefault="00957CE5" w:rsidP="00957CE5">
      <w:pPr>
        <w:pStyle w:val="ConsPlusNormal"/>
        <w:ind w:left="540" w:firstLine="0"/>
        <w:jc w:val="both"/>
        <w:rPr>
          <w:sz w:val="24"/>
          <w:szCs w:val="24"/>
        </w:rPr>
      </w:pPr>
    </w:p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Default="00957CE5" w:rsidP="00957CE5"/>
    <w:p w:rsidR="00957CE5" w:rsidRPr="007C7ED0" w:rsidRDefault="00957CE5" w:rsidP="00957CE5"/>
    <w:p w:rsidR="00957CE5" w:rsidRPr="007C7ED0" w:rsidRDefault="00957CE5" w:rsidP="00957CE5">
      <w:pPr>
        <w:rPr>
          <w:rFonts w:ascii="Arial" w:hAnsi="Arial" w:cs="Arial"/>
          <w:sz w:val="16"/>
          <w:szCs w:val="16"/>
        </w:rPr>
      </w:pPr>
      <w:proofErr w:type="spellStart"/>
      <w:r w:rsidRPr="007C7ED0">
        <w:rPr>
          <w:rFonts w:ascii="Arial" w:hAnsi="Arial" w:cs="Arial"/>
          <w:sz w:val="16"/>
          <w:szCs w:val="16"/>
        </w:rPr>
        <w:t>Кошевец</w:t>
      </w:r>
      <w:proofErr w:type="spellEnd"/>
      <w:r w:rsidRPr="007C7ED0">
        <w:rPr>
          <w:rFonts w:ascii="Arial" w:hAnsi="Arial" w:cs="Arial"/>
          <w:sz w:val="16"/>
          <w:szCs w:val="16"/>
        </w:rPr>
        <w:t xml:space="preserve"> Ю.В</w:t>
      </w:r>
    </w:p>
    <w:p w:rsidR="00957CE5" w:rsidRPr="007C7ED0" w:rsidRDefault="00957CE5" w:rsidP="00957CE5">
      <w:pPr>
        <w:rPr>
          <w:rFonts w:ascii="Arial" w:hAnsi="Arial" w:cs="Arial"/>
          <w:sz w:val="16"/>
          <w:szCs w:val="16"/>
        </w:rPr>
      </w:pPr>
      <w:r w:rsidRPr="007C7ED0">
        <w:rPr>
          <w:rFonts w:ascii="Arial" w:hAnsi="Arial" w:cs="Arial"/>
          <w:sz w:val="16"/>
          <w:szCs w:val="16"/>
        </w:rPr>
        <w:t>946-519</w:t>
      </w: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Default="00957CE5" w:rsidP="00957CE5">
      <w:pPr>
        <w:rPr>
          <w:rFonts w:ascii="Arial" w:hAnsi="Arial" w:cs="Arial"/>
        </w:rPr>
      </w:pPr>
    </w:p>
    <w:p w:rsidR="00957CE5" w:rsidRPr="003E396D" w:rsidRDefault="00957CE5" w:rsidP="00957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Pr="003E396D">
        <w:rPr>
          <w:rFonts w:ascii="Arial" w:hAnsi="Arial" w:cs="Arial"/>
        </w:rPr>
        <w:t xml:space="preserve">Приложение 1 </w:t>
      </w:r>
    </w:p>
    <w:p w:rsidR="00957CE5" w:rsidRPr="003E396D" w:rsidRDefault="00957CE5" w:rsidP="00957CE5">
      <w:pPr>
        <w:jc w:val="right"/>
        <w:rPr>
          <w:rFonts w:ascii="Arial" w:hAnsi="Arial" w:cs="Arial"/>
        </w:rPr>
      </w:pPr>
      <w:r w:rsidRPr="003E396D">
        <w:rPr>
          <w:rFonts w:ascii="Arial" w:hAnsi="Arial" w:cs="Arial"/>
        </w:rPr>
        <w:t xml:space="preserve">к распоряжению             </w:t>
      </w:r>
    </w:p>
    <w:p w:rsidR="00957CE5" w:rsidRPr="003E396D" w:rsidRDefault="00957CE5" w:rsidP="00957CE5">
      <w:pPr>
        <w:jc w:val="right"/>
        <w:rPr>
          <w:rFonts w:ascii="Arial" w:hAnsi="Arial" w:cs="Arial"/>
        </w:rPr>
      </w:pPr>
      <w:r w:rsidRPr="003E396D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Администрации Новорождественского</w:t>
      </w:r>
      <w:r w:rsidRPr="003E396D">
        <w:rPr>
          <w:rFonts w:ascii="Arial" w:hAnsi="Arial" w:cs="Arial"/>
        </w:rPr>
        <w:t xml:space="preserve">                  </w:t>
      </w:r>
    </w:p>
    <w:p w:rsidR="00957CE5" w:rsidRPr="003E396D" w:rsidRDefault="00957CE5" w:rsidP="00957CE5">
      <w:pPr>
        <w:jc w:val="right"/>
        <w:rPr>
          <w:rFonts w:ascii="Arial" w:hAnsi="Arial" w:cs="Arial"/>
        </w:rPr>
      </w:pPr>
      <w:r w:rsidRPr="003E396D">
        <w:rPr>
          <w:rFonts w:ascii="Arial" w:hAnsi="Arial" w:cs="Arial"/>
        </w:rPr>
        <w:t xml:space="preserve">                                                                                    сельского   поселения </w:t>
      </w:r>
    </w:p>
    <w:p w:rsidR="00957CE5" w:rsidRPr="003E396D" w:rsidRDefault="00957CE5" w:rsidP="00957CE5">
      <w:pPr>
        <w:jc w:val="right"/>
        <w:rPr>
          <w:rFonts w:ascii="Arial" w:hAnsi="Arial" w:cs="Arial"/>
          <w:b/>
        </w:rPr>
      </w:pPr>
      <w:r w:rsidRPr="003E396D">
        <w:rPr>
          <w:rFonts w:ascii="Arial" w:hAnsi="Arial" w:cs="Arial"/>
        </w:rPr>
        <w:t xml:space="preserve">                                                                                    </w:t>
      </w:r>
      <w:r w:rsidRPr="003E396D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11</w:t>
      </w:r>
      <w:r w:rsidRPr="003E396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3E396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21</w:t>
      </w:r>
      <w:r w:rsidRPr="003E396D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29</w:t>
      </w:r>
    </w:p>
    <w:p w:rsidR="00957CE5" w:rsidRPr="003E396D" w:rsidRDefault="00957CE5" w:rsidP="00957CE5">
      <w:pPr>
        <w:autoSpaceDN w:val="0"/>
        <w:adjustRightInd w:val="0"/>
        <w:jc w:val="center"/>
        <w:rPr>
          <w:rFonts w:ascii="Arial" w:hAnsi="Arial" w:cs="Arial"/>
        </w:rPr>
      </w:pPr>
    </w:p>
    <w:p w:rsidR="00957CE5" w:rsidRPr="003E396D" w:rsidRDefault="00957CE5" w:rsidP="00957CE5">
      <w:pPr>
        <w:rPr>
          <w:rFonts w:ascii="Arial" w:hAnsi="Arial" w:cs="Arial"/>
          <w:b/>
        </w:rPr>
      </w:pPr>
    </w:p>
    <w:p w:rsidR="00957CE5" w:rsidRPr="003E396D" w:rsidRDefault="00957CE5" w:rsidP="00957CE5">
      <w:pPr>
        <w:autoSpaceDN w:val="0"/>
        <w:adjustRightInd w:val="0"/>
        <w:jc w:val="center"/>
        <w:rPr>
          <w:rFonts w:ascii="Arial" w:hAnsi="Arial" w:cs="Arial"/>
        </w:rPr>
      </w:pPr>
    </w:p>
    <w:p w:rsidR="00957CE5" w:rsidRPr="003E396D" w:rsidRDefault="00957CE5" w:rsidP="00957CE5">
      <w:pPr>
        <w:pStyle w:val="ConsPlusTitle"/>
        <w:widowControl/>
        <w:jc w:val="center"/>
      </w:pPr>
      <w:r w:rsidRPr="003E396D">
        <w:t>СОСТАВ</w:t>
      </w:r>
    </w:p>
    <w:p w:rsidR="00957CE5" w:rsidRPr="003E396D" w:rsidRDefault="00957CE5" w:rsidP="00957CE5">
      <w:pPr>
        <w:pStyle w:val="ConsPlusTitle"/>
        <w:widowControl/>
        <w:jc w:val="center"/>
      </w:pPr>
      <w:r w:rsidRPr="003E396D">
        <w:t>КОМИССИИ АДМИН</w:t>
      </w:r>
      <w:r>
        <w:t>ИСТРАЦИИ НОВОРОЖДЕСТВЕНСКОГО</w:t>
      </w:r>
      <w:r w:rsidRPr="003E396D">
        <w:t xml:space="preserve"> СЕЛЬСКОГО ПОСЕЛЕНИЯ  ПО СОБЛЮДЕНИЮ ТРЕБОВАНИЙ К СЛУЖЕБНОМУ ПОВЕДЕНИЮ МУНИЦИПАЛЬНЫХ СЛУЖАЩИХ И УРЕГУЛИРОВАНИЮ КОНФЛИКТА ИНТЕРЕСОВ</w:t>
      </w:r>
    </w:p>
    <w:p w:rsidR="00957CE5" w:rsidRPr="003E396D" w:rsidRDefault="00957CE5" w:rsidP="00957CE5">
      <w:pPr>
        <w:pStyle w:val="ConsPlusTitle"/>
        <w:widowControl/>
        <w:jc w:val="center"/>
      </w:pPr>
    </w:p>
    <w:p w:rsidR="00957CE5" w:rsidRPr="003E396D" w:rsidRDefault="00957CE5" w:rsidP="00957CE5">
      <w:pPr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369"/>
        <w:gridCol w:w="6488"/>
      </w:tblGrid>
      <w:tr w:rsidR="00957CE5" w:rsidRPr="003E396D" w:rsidTr="00FD6773">
        <w:tc>
          <w:tcPr>
            <w:tcW w:w="3369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3E396D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6488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Кошевец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Юлия Валерьевна</w:t>
            </w:r>
            <w:r w:rsidRPr="003E396D">
              <w:rPr>
                <w:rFonts w:ascii="Arial" w:hAnsi="Arial" w:cs="Arial"/>
                <w:sz w:val="24"/>
                <w:szCs w:val="24"/>
              </w:rPr>
              <w:t>, Управляющий Делам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Администрации   Новорождественского</w:t>
            </w:r>
            <w:r w:rsidRPr="003E396D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957CE5" w:rsidRPr="003E396D" w:rsidTr="00FD6773">
        <w:trPr>
          <w:trHeight w:val="241"/>
        </w:trPr>
        <w:tc>
          <w:tcPr>
            <w:tcW w:w="3369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3E396D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6488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Иванова Галина Валентиновна,  </w:t>
            </w:r>
            <w:r w:rsidRPr="003E396D">
              <w:rPr>
                <w:rFonts w:ascii="Arial" w:hAnsi="Arial" w:cs="Arial"/>
                <w:sz w:val="24"/>
                <w:szCs w:val="24"/>
              </w:rPr>
              <w:t xml:space="preserve"> 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первой категории</w:t>
            </w:r>
            <w:r w:rsidRPr="003E396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E5" w:rsidRPr="003E396D" w:rsidTr="00FD6773">
        <w:tc>
          <w:tcPr>
            <w:tcW w:w="3369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3E396D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488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96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Романова Татьяна Юрьевна</w:t>
            </w:r>
            <w:r w:rsidRPr="003E396D">
              <w:rPr>
                <w:rFonts w:ascii="Arial" w:hAnsi="Arial" w:cs="Arial"/>
                <w:sz w:val="24"/>
                <w:szCs w:val="24"/>
              </w:rPr>
              <w:t>, 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работе с населением Администрации Новорождественского</w:t>
            </w:r>
            <w:r w:rsidRPr="003E396D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957CE5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Воскобойников Константин Николаевич ,  Председатель  Совета Новорождественского</w:t>
            </w:r>
            <w:r w:rsidRPr="003E396D">
              <w:rPr>
                <w:rFonts w:ascii="Arial" w:hAnsi="Arial" w:cs="Arial"/>
                <w:sz w:val="24"/>
                <w:szCs w:val="24"/>
              </w:rPr>
              <w:t xml:space="preserve"> сельского поселения (по согласованию);</w:t>
            </w:r>
          </w:p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Могильный Игорь Анатольевич, депутат Совета Новорождественского</w:t>
            </w:r>
            <w:r w:rsidRPr="003E396D">
              <w:rPr>
                <w:rFonts w:ascii="Arial" w:hAnsi="Arial" w:cs="Arial"/>
                <w:sz w:val="24"/>
                <w:szCs w:val="24"/>
              </w:rPr>
              <w:t xml:space="preserve"> сельского поселения (по согласованию);</w:t>
            </w:r>
          </w:p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</w:rPr>
            </w:pPr>
            <w:r w:rsidRPr="003E396D">
              <w:rPr>
                <w:rFonts w:ascii="Arial" w:hAnsi="Arial" w:cs="Arial"/>
                <w:sz w:val="24"/>
                <w:szCs w:val="24"/>
              </w:rPr>
              <w:t xml:space="preserve">- Хохлова Оксана Геннадьевна,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начальник организационного отдела </w:t>
            </w:r>
            <w:r w:rsidRPr="003E396D">
              <w:rPr>
                <w:rFonts w:ascii="Arial" w:hAnsi="Arial" w:cs="Arial"/>
                <w:sz w:val="24"/>
                <w:szCs w:val="24"/>
              </w:rPr>
              <w:t>Управления делами Администрации Томского района (по согласованию).</w:t>
            </w:r>
          </w:p>
        </w:tc>
      </w:tr>
      <w:tr w:rsidR="00957CE5" w:rsidRPr="003E396D" w:rsidTr="00FD6773">
        <w:tc>
          <w:tcPr>
            <w:tcW w:w="3369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957CE5" w:rsidRPr="003E396D" w:rsidRDefault="00957CE5" w:rsidP="00FD67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CE5" w:rsidRPr="00AD01A2" w:rsidRDefault="00957CE5" w:rsidP="00957CE5">
      <w:pPr>
        <w:rPr>
          <w:rFonts w:ascii="Arial" w:hAnsi="Arial" w:cs="Arial"/>
        </w:rPr>
      </w:pPr>
    </w:p>
    <w:p w:rsidR="00957CE5" w:rsidRDefault="00957CE5" w:rsidP="00DF24C1">
      <w:pPr>
        <w:jc w:val="center"/>
        <w:rPr>
          <w:sz w:val="44"/>
          <w:szCs w:val="44"/>
        </w:rPr>
      </w:pPr>
    </w:p>
    <w:sectPr w:rsidR="00957CE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4F" w:rsidRDefault="006D1A4F" w:rsidP="00DF24C1">
      <w:r>
        <w:separator/>
      </w:r>
    </w:p>
  </w:endnote>
  <w:endnote w:type="continuationSeparator" w:id="0">
    <w:p w:rsidR="006D1A4F" w:rsidRDefault="006D1A4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4F" w:rsidRDefault="006D1A4F" w:rsidP="00DF24C1">
      <w:r>
        <w:separator/>
      </w:r>
    </w:p>
  </w:footnote>
  <w:footnote w:type="continuationSeparator" w:id="0">
    <w:p w:rsidR="006D1A4F" w:rsidRDefault="006D1A4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1161A">
      <w:t>42</w:t>
    </w:r>
    <w:r>
      <w:t xml:space="preserve"> от   </w:t>
    </w:r>
    <w:r w:rsidR="0091161A">
      <w:t>27</w:t>
    </w:r>
    <w:r>
      <w:t>.</w:t>
    </w:r>
    <w:r w:rsidR="0091161A">
      <w:t>09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7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7"/>
  </w:num>
  <w:num w:numId="5">
    <w:abstractNumId w:val="2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12"/>
  </w:num>
  <w:num w:numId="13">
    <w:abstractNumId w:val="23"/>
  </w:num>
  <w:num w:numId="14">
    <w:abstractNumId w:val="5"/>
  </w:num>
  <w:num w:numId="15">
    <w:abstractNumId w:val="18"/>
  </w:num>
  <w:num w:numId="16">
    <w:abstractNumId w:val="20"/>
  </w:num>
  <w:num w:numId="17">
    <w:abstractNumId w:val="7"/>
  </w:num>
  <w:num w:numId="18">
    <w:abstractNumId w:val="17"/>
  </w:num>
  <w:num w:numId="19">
    <w:abstractNumId w:val="8"/>
  </w:num>
  <w:num w:numId="20">
    <w:abstractNumId w:val="24"/>
  </w:num>
  <w:num w:numId="21">
    <w:abstractNumId w:val="1"/>
  </w:num>
  <w:num w:numId="22">
    <w:abstractNumId w:val="6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4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649B8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57CE5"/>
    <w:rsid w:val="009667F7"/>
    <w:rsid w:val="00966E4D"/>
    <w:rsid w:val="009923F3"/>
    <w:rsid w:val="009B1299"/>
    <w:rsid w:val="009B3EDA"/>
    <w:rsid w:val="009F4BD9"/>
    <w:rsid w:val="00A03D4B"/>
    <w:rsid w:val="00A15FF8"/>
    <w:rsid w:val="00A523AF"/>
    <w:rsid w:val="00A566CF"/>
    <w:rsid w:val="00A62FD8"/>
    <w:rsid w:val="00A66712"/>
    <w:rsid w:val="00A76BF8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32</cp:revision>
  <dcterms:created xsi:type="dcterms:W3CDTF">2021-02-10T02:34:00Z</dcterms:created>
  <dcterms:modified xsi:type="dcterms:W3CDTF">2021-10-15T02:46:00Z</dcterms:modified>
</cp:coreProperties>
</file>