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D25F51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D25F51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D25F51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E45503">
                    <w:t>22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793289">
                    <w:t>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D25F51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30243A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№61</w:t>
      </w:r>
      <w:r w:rsidR="00DF24C1" w:rsidRPr="00D07680">
        <w:rPr>
          <w:sz w:val="44"/>
          <w:szCs w:val="44"/>
        </w:rPr>
        <w:t xml:space="preserve"> </w:t>
      </w:r>
    </w:p>
    <w:p w:rsidR="0030243A" w:rsidRPr="00CC7110" w:rsidRDefault="0030243A" w:rsidP="0030243A">
      <w:pPr>
        <w:jc w:val="center"/>
        <w:rPr>
          <w:b/>
          <w:sz w:val="26"/>
          <w:szCs w:val="26"/>
        </w:rPr>
      </w:pPr>
      <w:r w:rsidRPr="00CC7110">
        <w:rPr>
          <w:b/>
          <w:sz w:val="26"/>
          <w:szCs w:val="26"/>
        </w:rPr>
        <w:t>МУНИЦ</w:t>
      </w:r>
      <w:r>
        <w:rPr>
          <w:b/>
          <w:sz w:val="26"/>
          <w:szCs w:val="26"/>
        </w:rPr>
        <w:t>ИПАЛЬНОЕ ОБРАЗОВАНИЕ «НОВОРОЖДЕСТВЕНСКОЕ</w:t>
      </w:r>
      <w:r w:rsidRPr="00CC7110">
        <w:rPr>
          <w:b/>
          <w:sz w:val="26"/>
          <w:szCs w:val="26"/>
        </w:rPr>
        <w:t xml:space="preserve"> СЕЛЬСКОЕ ПОСЕЛЕНИЕ»</w:t>
      </w:r>
    </w:p>
    <w:p w:rsidR="0030243A" w:rsidRPr="00CC7110" w:rsidRDefault="0030243A" w:rsidP="0030243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НОВОРОЖДЕСТВЕНСКОГО</w:t>
      </w:r>
      <w:r w:rsidRPr="00CC7110">
        <w:rPr>
          <w:b/>
          <w:sz w:val="26"/>
          <w:szCs w:val="26"/>
        </w:rPr>
        <w:t xml:space="preserve"> СЕЛЬСКОГО ПОСЕЛЕНИЯ</w:t>
      </w:r>
    </w:p>
    <w:p w:rsidR="0030243A" w:rsidRPr="00CC7110" w:rsidRDefault="0030243A" w:rsidP="0030243A">
      <w:pPr>
        <w:jc w:val="center"/>
        <w:rPr>
          <w:b/>
          <w:color w:val="000000"/>
          <w:sz w:val="26"/>
          <w:szCs w:val="26"/>
        </w:rPr>
      </w:pPr>
      <w:r w:rsidRPr="00CC7110">
        <w:rPr>
          <w:b/>
          <w:color w:val="000000"/>
          <w:sz w:val="26"/>
          <w:szCs w:val="26"/>
        </w:rPr>
        <w:t>РЕШЕНИЕ</w:t>
      </w:r>
      <w:r>
        <w:rPr>
          <w:b/>
          <w:color w:val="000000"/>
          <w:sz w:val="26"/>
          <w:szCs w:val="26"/>
        </w:rPr>
        <w:t xml:space="preserve"> № 20</w:t>
      </w:r>
    </w:p>
    <w:p w:rsidR="0030243A" w:rsidRPr="00CC7110" w:rsidRDefault="0030243A" w:rsidP="0030243A">
      <w:pPr>
        <w:rPr>
          <w:b/>
          <w:color w:val="000000"/>
          <w:sz w:val="26"/>
          <w:szCs w:val="26"/>
        </w:rPr>
      </w:pPr>
    </w:p>
    <w:p w:rsidR="0030243A" w:rsidRPr="00CC7110" w:rsidRDefault="0030243A" w:rsidP="0030243A">
      <w:pPr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с.Новорождественское</w:t>
      </w:r>
      <w:r w:rsidRPr="00CC7110">
        <w:rPr>
          <w:color w:val="000000"/>
          <w:sz w:val="26"/>
          <w:szCs w:val="26"/>
        </w:rPr>
        <w:tab/>
      </w:r>
      <w:r w:rsidRPr="00CC7110">
        <w:rPr>
          <w:color w:val="000000"/>
          <w:sz w:val="26"/>
          <w:szCs w:val="26"/>
        </w:rPr>
        <w:tab/>
        <w:t xml:space="preserve">            </w:t>
      </w:r>
      <w:r w:rsidRPr="00CC7110">
        <w:rPr>
          <w:color w:val="000000"/>
          <w:sz w:val="26"/>
          <w:szCs w:val="26"/>
        </w:rPr>
        <w:tab/>
        <w:t xml:space="preserve">     </w:t>
      </w:r>
      <w:r w:rsidRPr="00CC7110">
        <w:rPr>
          <w:color w:val="000000"/>
          <w:sz w:val="26"/>
          <w:szCs w:val="26"/>
        </w:rPr>
        <w:tab/>
      </w:r>
      <w:r w:rsidRPr="00CC7110">
        <w:rPr>
          <w:color w:val="000000"/>
          <w:sz w:val="26"/>
          <w:szCs w:val="26"/>
        </w:rPr>
        <w:tab/>
      </w:r>
      <w:r w:rsidRPr="00CC7110">
        <w:rPr>
          <w:color w:val="000000"/>
          <w:sz w:val="26"/>
          <w:szCs w:val="26"/>
        </w:rPr>
        <w:tab/>
      </w:r>
      <w:r>
        <w:rPr>
          <w:sz w:val="26"/>
          <w:szCs w:val="26"/>
          <w:u w:val="single"/>
        </w:rPr>
        <w:t>22 декабря 2021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54</w:t>
      </w:r>
      <w:r w:rsidRPr="00CC7110">
        <w:rPr>
          <w:sz w:val="26"/>
          <w:szCs w:val="26"/>
        </w:rPr>
        <w:t>-е собрание 4-го созыва</w:t>
      </w:r>
    </w:p>
    <w:p w:rsidR="0030243A" w:rsidRPr="00CC7110" w:rsidRDefault="0030243A" w:rsidP="0030243A">
      <w:pPr>
        <w:rPr>
          <w:b/>
          <w:sz w:val="26"/>
          <w:szCs w:val="26"/>
        </w:rPr>
      </w:pPr>
    </w:p>
    <w:tbl>
      <w:tblPr>
        <w:tblW w:w="9747" w:type="dxa"/>
        <w:tblLook w:val="01E0"/>
      </w:tblPr>
      <w:tblGrid>
        <w:gridCol w:w="9747"/>
      </w:tblGrid>
      <w:tr w:rsidR="0030243A" w:rsidRPr="00CC7110" w:rsidTr="00DE6644">
        <w:tc>
          <w:tcPr>
            <w:tcW w:w="9747" w:type="dxa"/>
          </w:tcPr>
          <w:p w:rsidR="0030243A" w:rsidRPr="00CC7110" w:rsidRDefault="0030243A" w:rsidP="00DE66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0243A" w:rsidRPr="00CC7110" w:rsidRDefault="0030243A" w:rsidP="00DE6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"/>
              <w:jc w:val="center"/>
              <w:rPr>
                <w:b/>
                <w:sz w:val="26"/>
                <w:szCs w:val="26"/>
              </w:rPr>
            </w:pPr>
            <w:r w:rsidRPr="00CC7110">
              <w:rPr>
                <w:b/>
                <w:sz w:val="26"/>
                <w:szCs w:val="26"/>
              </w:rPr>
              <w:t>ОБ УТВЕРЖДЕНИИ ПОЛОЖЕНИЯ О МУНИЦИПАЛЬНОМ ЖИЛИЩНОМ КОНТРОЛЕ НА ТЕРРИТОРИИ МУНИЦИПАЛЬНОГО ОБРАЗОВАНИЯ «</w:t>
            </w:r>
            <w:r>
              <w:rPr>
                <w:b/>
                <w:sz w:val="26"/>
                <w:szCs w:val="26"/>
              </w:rPr>
              <w:t>НОВОРОЖДЕСТВЕНСКОЕ</w:t>
            </w:r>
            <w:r w:rsidRPr="00CC7110">
              <w:rPr>
                <w:b/>
                <w:sz w:val="26"/>
                <w:szCs w:val="26"/>
              </w:rPr>
              <w:t xml:space="preserve"> СЕЛЬСКОЕ ПОСЕЛЕНИЕ»</w:t>
            </w:r>
          </w:p>
          <w:p w:rsidR="0030243A" w:rsidRPr="00CC7110" w:rsidRDefault="0030243A" w:rsidP="00DE664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0243A" w:rsidRPr="00CC7110" w:rsidRDefault="0030243A" w:rsidP="0030243A">
      <w:pPr>
        <w:pStyle w:val="32"/>
        <w:spacing w:after="0"/>
        <w:ind w:left="0" w:firstLine="567"/>
        <w:jc w:val="both"/>
        <w:rPr>
          <w:sz w:val="26"/>
          <w:szCs w:val="26"/>
        </w:rPr>
      </w:pPr>
      <w:r w:rsidRPr="00CC7110">
        <w:rPr>
          <w:sz w:val="26"/>
          <w:szCs w:val="26"/>
        </w:rPr>
        <w:t>Руководствуясь статьей 20 Жилищного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 w:val="26"/>
          <w:szCs w:val="26"/>
        </w:rPr>
        <w:t>Новорождественское</w:t>
      </w:r>
      <w:r w:rsidRPr="00CC7110">
        <w:rPr>
          <w:sz w:val="26"/>
          <w:szCs w:val="26"/>
        </w:rPr>
        <w:t xml:space="preserve"> сельское поселение»,</w:t>
      </w:r>
    </w:p>
    <w:p w:rsidR="0030243A" w:rsidRPr="00CC7110" w:rsidRDefault="0030243A" w:rsidP="0030243A">
      <w:pPr>
        <w:pStyle w:val="32"/>
        <w:spacing w:after="0"/>
        <w:ind w:left="0" w:firstLine="709"/>
        <w:jc w:val="both"/>
        <w:rPr>
          <w:sz w:val="26"/>
          <w:szCs w:val="26"/>
        </w:rPr>
      </w:pPr>
    </w:p>
    <w:p w:rsidR="0030243A" w:rsidRPr="00CC7110" w:rsidRDefault="0030243A" w:rsidP="0030243A">
      <w:pPr>
        <w:jc w:val="center"/>
        <w:rPr>
          <w:b/>
          <w:sz w:val="26"/>
          <w:szCs w:val="26"/>
        </w:rPr>
      </w:pPr>
      <w:r w:rsidRPr="00CC7110">
        <w:rPr>
          <w:b/>
          <w:sz w:val="26"/>
          <w:szCs w:val="26"/>
        </w:rPr>
        <w:t xml:space="preserve">СОВЕТ </w:t>
      </w:r>
      <w:r>
        <w:rPr>
          <w:b/>
          <w:sz w:val="26"/>
          <w:szCs w:val="26"/>
        </w:rPr>
        <w:t>НОВОРОЖДЕСТВЕНС</w:t>
      </w:r>
      <w:r w:rsidRPr="00CC7110">
        <w:rPr>
          <w:b/>
          <w:sz w:val="26"/>
          <w:szCs w:val="26"/>
        </w:rPr>
        <w:t>КОГО СЕЛЬСКОГО ПОСЕЛЕНИЯ РЕШИЛ:</w:t>
      </w:r>
    </w:p>
    <w:p w:rsidR="0030243A" w:rsidRPr="00CC7110" w:rsidRDefault="0030243A" w:rsidP="0030243A">
      <w:pPr>
        <w:jc w:val="center"/>
        <w:rPr>
          <w:b/>
          <w:sz w:val="26"/>
          <w:szCs w:val="26"/>
        </w:rPr>
      </w:pPr>
    </w:p>
    <w:p w:rsidR="0030243A" w:rsidRPr="00CC7110" w:rsidRDefault="0030243A" w:rsidP="0030243A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CC7110">
        <w:rPr>
          <w:sz w:val="26"/>
          <w:szCs w:val="26"/>
        </w:rPr>
        <w:t xml:space="preserve"> Утвердить Положение о муниципальном жилищном контроле на территории муниципального образования «</w:t>
      </w:r>
      <w:r>
        <w:rPr>
          <w:sz w:val="26"/>
          <w:szCs w:val="26"/>
        </w:rPr>
        <w:t>Новорождественское</w:t>
      </w:r>
      <w:r w:rsidRPr="00CC7110">
        <w:rPr>
          <w:sz w:val="26"/>
          <w:szCs w:val="26"/>
        </w:rPr>
        <w:t xml:space="preserve"> сельское поселение» согласно приложению к настоящему решению.</w:t>
      </w:r>
    </w:p>
    <w:p w:rsidR="0030243A" w:rsidRPr="00CC7110" w:rsidRDefault="0030243A" w:rsidP="0030243A">
      <w:pPr>
        <w:numPr>
          <w:ilvl w:val="0"/>
          <w:numId w:val="2"/>
        </w:numPr>
        <w:tabs>
          <w:tab w:val="num" w:pos="0"/>
          <w:tab w:val="left" w:pos="360"/>
          <w:tab w:val="left" w:pos="993"/>
        </w:tabs>
        <w:ind w:left="0" w:firstLine="567"/>
        <w:jc w:val="both"/>
        <w:rPr>
          <w:sz w:val="26"/>
          <w:szCs w:val="26"/>
        </w:rPr>
      </w:pPr>
      <w:r w:rsidRPr="00CC7110">
        <w:rPr>
          <w:sz w:val="26"/>
          <w:szCs w:val="26"/>
        </w:rPr>
        <w:t>Опубликовать настоящее решени</w:t>
      </w:r>
      <w:r>
        <w:rPr>
          <w:sz w:val="26"/>
          <w:szCs w:val="26"/>
        </w:rPr>
        <w:t>е в Информационном бюллетене Новорождественского</w:t>
      </w:r>
      <w:r w:rsidRPr="00CC7110">
        <w:rPr>
          <w:sz w:val="26"/>
          <w:szCs w:val="26"/>
        </w:rPr>
        <w:t xml:space="preserve"> сельского поселения и на официальном сайте муници</w:t>
      </w:r>
      <w:r>
        <w:rPr>
          <w:sz w:val="26"/>
          <w:szCs w:val="26"/>
        </w:rPr>
        <w:t>пального образования «Новорождественское</w:t>
      </w:r>
      <w:r w:rsidRPr="00CC7110">
        <w:rPr>
          <w:sz w:val="26"/>
          <w:szCs w:val="26"/>
        </w:rPr>
        <w:t xml:space="preserve"> сельское поселение». </w:t>
      </w:r>
    </w:p>
    <w:p w:rsidR="0030243A" w:rsidRPr="00CC7110" w:rsidRDefault="0030243A" w:rsidP="0030243A">
      <w:pPr>
        <w:numPr>
          <w:ilvl w:val="0"/>
          <w:numId w:val="2"/>
        </w:numPr>
        <w:tabs>
          <w:tab w:val="num" w:pos="0"/>
          <w:tab w:val="left" w:pos="360"/>
          <w:tab w:val="left" w:pos="993"/>
        </w:tabs>
        <w:ind w:left="0" w:firstLine="567"/>
        <w:jc w:val="both"/>
        <w:rPr>
          <w:sz w:val="26"/>
          <w:szCs w:val="26"/>
        </w:rPr>
      </w:pPr>
      <w:r w:rsidRPr="00CC7110">
        <w:rPr>
          <w:sz w:val="26"/>
          <w:szCs w:val="26"/>
        </w:rPr>
        <w:t>Настоящее решение вступает в силу со дня его официального опубликования (обнародования), но не ранее 1 января 2022 года.</w:t>
      </w:r>
    </w:p>
    <w:p w:rsidR="0030243A" w:rsidRPr="00CC7110" w:rsidRDefault="0030243A" w:rsidP="0030243A">
      <w:pPr>
        <w:tabs>
          <w:tab w:val="left" w:pos="993"/>
        </w:tabs>
        <w:ind w:left="567"/>
        <w:jc w:val="both"/>
        <w:rPr>
          <w:sz w:val="26"/>
          <w:szCs w:val="26"/>
        </w:rPr>
      </w:pPr>
    </w:p>
    <w:p w:rsidR="0030243A" w:rsidRPr="00CC7110" w:rsidRDefault="0030243A" w:rsidP="0030243A">
      <w:pPr>
        <w:tabs>
          <w:tab w:val="left" w:pos="993"/>
        </w:tabs>
        <w:ind w:left="567"/>
        <w:jc w:val="both"/>
        <w:rPr>
          <w:sz w:val="26"/>
          <w:szCs w:val="26"/>
        </w:rPr>
      </w:pPr>
    </w:p>
    <w:p w:rsidR="0030243A" w:rsidRPr="00CC7110" w:rsidRDefault="0030243A" w:rsidP="0030243A">
      <w:pPr>
        <w:rPr>
          <w:sz w:val="26"/>
          <w:szCs w:val="26"/>
        </w:rPr>
      </w:pPr>
      <w:r w:rsidRPr="00CC7110">
        <w:rPr>
          <w:sz w:val="26"/>
          <w:szCs w:val="26"/>
        </w:rPr>
        <w:t xml:space="preserve">Председатель Совета </w:t>
      </w:r>
    </w:p>
    <w:p w:rsidR="0030243A" w:rsidRDefault="0030243A" w:rsidP="0030243A">
      <w:pPr>
        <w:jc w:val="both"/>
        <w:rPr>
          <w:sz w:val="26"/>
          <w:szCs w:val="26"/>
        </w:rPr>
      </w:pPr>
      <w:r>
        <w:rPr>
          <w:sz w:val="26"/>
          <w:szCs w:val="26"/>
        </w:rPr>
        <w:t>Новорождественского</w:t>
      </w:r>
      <w:r w:rsidRPr="00CC7110">
        <w:rPr>
          <w:sz w:val="26"/>
          <w:szCs w:val="26"/>
        </w:rPr>
        <w:t xml:space="preserve"> сельского поселения</w:t>
      </w:r>
      <w:r w:rsidRPr="00CC7110">
        <w:rPr>
          <w:sz w:val="26"/>
          <w:szCs w:val="26"/>
        </w:rPr>
        <w:tab/>
      </w:r>
      <w:r w:rsidRPr="00CC7110">
        <w:rPr>
          <w:sz w:val="26"/>
          <w:szCs w:val="26"/>
        </w:rPr>
        <w:tab/>
      </w:r>
      <w:r w:rsidRPr="00CC7110">
        <w:rPr>
          <w:sz w:val="26"/>
          <w:szCs w:val="26"/>
        </w:rPr>
        <w:tab/>
      </w:r>
      <w:r>
        <w:rPr>
          <w:sz w:val="26"/>
          <w:szCs w:val="26"/>
        </w:rPr>
        <w:t xml:space="preserve">   К.Н.Воскобойников</w:t>
      </w:r>
      <w:r w:rsidRPr="00CC7110">
        <w:rPr>
          <w:sz w:val="26"/>
          <w:szCs w:val="26"/>
        </w:rPr>
        <w:tab/>
      </w:r>
    </w:p>
    <w:p w:rsidR="0030243A" w:rsidRDefault="0030243A" w:rsidP="0030243A">
      <w:pPr>
        <w:jc w:val="both"/>
        <w:rPr>
          <w:sz w:val="26"/>
          <w:szCs w:val="26"/>
        </w:rPr>
      </w:pPr>
    </w:p>
    <w:p w:rsidR="0030243A" w:rsidRPr="00CC7110" w:rsidRDefault="0030243A" w:rsidP="0030243A">
      <w:pPr>
        <w:jc w:val="both"/>
        <w:rPr>
          <w:sz w:val="26"/>
          <w:szCs w:val="26"/>
        </w:rPr>
      </w:pPr>
    </w:p>
    <w:p w:rsidR="0030243A" w:rsidRPr="00CC7110" w:rsidRDefault="0030243A" w:rsidP="003024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 </w:t>
      </w:r>
      <w:r w:rsidRPr="00CC7110">
        <w:rPr>
          <w:sz w:val="26"/>
          <w:szCs w:val="26"/>
        </w:rPr>
        <w:t xml:space="preserve"> поселения</w:t>
      </w:r>
      <w:r w:rsidRPr="00CC7110">
        <w:rPr>
          <w:sz w:val="26"/>
          <w:szCs w:val="26"/>
        </w:rPr>
        <w:tab/>
      </w:r>
      <w:r w:rsidRPr="00CC7110">
        <w:rPr>
          <w:sz w:val="26"/>
          <w:szCs w:val="26"/>
        </w:rPr>
        <w:tab/>
      </w:r>
      <w:r w:rsidRPr="00CC7110">
        <w:rPr>
          <w:sz w:val="26"/>
          <w:szCs w:val="26"/>
        </w:rPr>
        <w:tab/>
      </w:r>
      <w:r w:rsidRPr="00CC7110">
        <w:rPr>
          <w:sz w:val="26"/>
          <w:szCs w:val="26"/>
        </w:rPr>
        <w:tab/>
      </w:r>
      <w:r w:rsidRPr="00CC7110">
        <w:rPr>
          <w:sz w:val="26"/>
          <w:szCs w:val="26"/>
        </w:rPr>
        <w:tab/>
      </w:r>
      <w:r w:rsidRPr="00CC7110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А.В.Дудин</w:t>
      </w:r>
    </w:p>
    <w:p w:rsidR="0030243A" w:rsidRPr="00CC7110" w:rsidRDefault="0030243A" w:rsidP="0030243A">
      <w:pPr>
        <w:ind w:left="4820"/>
        <w:rPr>
          <w:sz w:val="26"/>
          <w:szCs w:val="26"/>
        </w:rPr>
      </w:pPr>
      <w:r w:rsidRPr="00CC7110">
        <w:rPr>
          <w:sz w:val="26"/>
          <w:szCs w:val="26"/>
        </w:rPr>
        <w:br w:type="page"/>
      </w:r>
      <w:r w:rsidRPr="00CC7110">
        <w:rPr>
          <w:sz w:val="26"/>
          <w:szCs w:val="26"/>
        </w:rPr>
        <w:lastRenderedPageBreak/>
        <w:t xml:space="preserve">Приложение к решению Совета </w:t>
      </w:r>
    </w:p>
    <w:p w:rsidR="0030243A" w:rsidRDefault="0030243A" w:rsidP="0030243A">
      <w:pPr>
        <w:ind w:left="4820"/>
        <w:rPr>
          <w:sz w:val="26"/>
          <w:szCs w:val="26"/>
        </w:rPr>
      </w:pPr>
      <w:r>
        <w:rPr>
          <w:sz w:val="26"/>
          <w:szCs w:val="26"/>
        </w:rPr>
        <w:t>Новорождественского</w:t>
      </w:r>
      <w:r w:rsidRPr="00CC7110">
        <w:rPr>
          <w:sz w:val="26"/>
          <w:szCs w:val="26"/>
        </w:rPr>
        <w:t xml:space="preserve"> сельского поселения </w:t>
      </w:r>
    </w:p>
    <w:p w:rsidR="0030243A" w:rsidRPr="00CC7110" w:rsidRDefault="0030243A" w:rsidP="0030243A">
      <w:pPr>
        <w:ind w:left="4820"/>
        <w:rPr>
          <w:sz w:val="26"/>
          <w:szCs w:val="26"/>
        </w:rPr>
      </w:pPr>
      <w:r>
        <w:rPr>
          <w:sz w:val="26"/>
          <w:szCs w:val="26"/>
        </w:rPr>
        <w:t>от 22 декабря  2021 г. № 20</w:t>
      </w:r>
    </w:p>
    <w:p w:rsidR="0030243A" w:rsidRPr="00CC7110" w:rsidRDefault="0030243A" w:rsidP="0030243A">
      <w:pPr>
        <w:ind w:left="4820"/>
        <w:rPr>
          <w:sz w:val="26"/>
          <w:szCs w:val="26"/>
        </w:rPr>
      </w:pPr>
    </w:p>
    <w:p w:rsidR="0030243A" w:rsidRPr="00CC7110" w:rsidRDefault="0030243A" w:rsidP="0030243A">
      <w:pPr>
        <w:ind w:left="4820"/>
        <w:rPr>
          <w:sz w:val="26"/>
          <w:szCs w:val="26"/>
        </w:rPr>
      </w:pPr>
      <w:r w:rsidRPr="00CC7110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                </w:t>
      </w:r>
    </w:p>
    <w:p w:rsidR="0030243A" w:rsidRPr="00CC7110" w:rsidRDefault="0030243A" w:rsidP="0030243A">
      <w:pPr>
        <w:ind w:left="4248"/>
        <w:jc w:val="right"/>
        <w:rPr>
          <w:sz w:val="26"/>
          <w:szCs w:val="26"/>
        </w:rPr>
      </w:pPr>
    </w:p>
    <w:p w:rsidR="0030243A" w:rsidRPr="00CC7110" w:rsidRDefault="0030243A" w:rsidP="0030243A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</w:rPr>
      </w:pPr>
      <w:r w:rsidRPr="00CC7110">
        <w:rPr>
          <w:rFonts w:eastAsia="Calibri"/>
          <w:b/>
          <w:color w:val="000000"/>
          <w:sz w:val="26"/>
          <w:szCs w:val="26"/>
        </w:rPr>
        <w:t xml:space="preserve">Положение </w:t>
      </w:r>
    </w:p>
    <w:p w:rsidR="0030243A" w:rsidRPr="00CC7110" w:rsidRDefault="0030243A" w:rsidP="0030243A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vertAlign w:val="superscript"/>
        </w:rPr>
      </w:pPr>
      <w:r w:rsidRPr="00CC7110">
        <w:rPr>
          <w:rFonts w:eastAsia="Calibri"/>
          <w:b/>
          <w:iCs/>
          <w:sz w:val="26"/>
          <w:szCs w:val="26"/>
        </w:rPr>
        <w:t>о муниципальном жилищном контроле н</w:t>
      </w:r>
      <w:r w:rsidRPr="00CC7110">
        <w:rPr>
          <w:rFonts w:eastAsia="Calibri"/>
          <w:b/>
          <w:sz w:val="26"/>
          <w:szCs w:val="26"/>
        </w:rPr>
        <w:t xml:space="preserve">а территории </w:t>
      </w:r>
      <w:r w:rsidRPr="00CC7110">
        <w:rPr>
          <w:rFonts w:eastAsia="Calibri"/>
          <w:b/>
          <w:color w:val="000000"/>
          <w:sz w:val="26"/>
          <w:szCs w:val="26"/>
        </w:rPr>
        <w:t xml:space="preserve">муниципального образования </w:t>
      </w:r>
      <w:r>
        <w:rPr>
          <w:rFonts w:eastAsia="Calibri"/>
          <w:b/>
          <w:color w:val="000000"/>
          <w:sz w:val="26"/>
          <w:szCs w:val="26"/>
        </w:rPr>
        <w:t>«Новорождественское</w:t>
      </w:r>
      <w:r w:rsidRPr="00CC7110">
        <w:rPr>
          <w:rFonts w:eastAsia="Calibri"/>
          <w:b/>
          <w:color w:val="000000"/>
          <w:sz w:val="26"/>
          <w:szCs w:val="26"/>
        </w:rPr>
        <w:t xml:space="preserve"> сельское поселение»</w:t>
      </w:r>
    </w:p>
    <w:p w:rsidR="0030243A" w:rsidRPr="00CC7110" w:rsidRDefault="0030243A" w:rsidP="0030243A">
      <w:pPr>
        <w:pStyle w:val="ConsPlusTitle"/>
        <w:jc w:val="center"/>
        <w:rPr>
          <w:b w:val="0"/>
          <w:sz w:val="26"/>
          <w:szCs w:val="26"/>
        </w:rPr>
      </w:pPr>
    </w:p>
    <w:p w:rsidR="0030243A" w:rsidRPr="00CC7110" w:rsidRDefault="0030243A" w:rsidP="0030243A">
      <w:pPr>
        <w:pStyle w:val="ConsPlusTitle"/>
        <w:jc w:val="center"/>
        <w:rPr>
          <w:sz w:val="26"/>
          <w:szCs w:val="26"/>
        </w:rPr>
      </w:pPr>
      <w:r w:rsidRPr="00CC7110">
        <w:rPr>
          <w:sz w:val="26"/>
          <w:szCs w:val="26"/>
        </w:rPr>
        <w:t>Общие положения</w:t>
      </w:r>
    </w:p>
    <w:p w:rsidR="0030243A" w:rsidRPr="00CC7110" w:rsidRDefault="0030243A" w:rsidP="0030243A">
      <w:pPr>
        <w:rPr>
          <w:sz w:val="26"/>
          <w:szCs w:val="26"/>
        </w:rPr>
      </w:pPr>
    </w:p>
    <w:p w:rsidR="0030243A" w:rsidRPr="00CC7110" w:rsidRDefault="0030243A" w:rsidP="0030243A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bCs/>
          <w:sz w:val="26"/>
          <w:szCs w:val="26"/>
        </w:rPr>
      </w:pPr>
      <w:r w:rsidRPr="00CC7110">
        <w:rPr>
          <w:sz w:val="26"/>
          <w:szCs w:val="26"/>
        </w:rPr>
        <w:t xml:space="preserve">1. Положение </w:t>
      </w:r>
      <w:r w:rsidRPr="00CC7110">
        <w:rPr>
          <w:bCs/>
          <w:sz w:val="26"/>
          <w:szCs w:val="26"/>
        </w:rPr>
        <w:t>о муниципальном жилищном контроле на территории муниципального образования «</w:t>
      </w:r>
      <w:r>
        <w:rPr>
          <w:sz w:val="26"/>
          <w:szCs w:val="26"/>
        </w:rPr>
        <w:t>Новорождественское</w:t>
      </w:r>
      <w:r w:rsidRPr="00CC7110">
        <w:rPr>
          <w:bCs/>
          <w:sz w:val="26"/>
          <w:szCs w:val="26"/>
        </w:rPr>
        <w:t xml:space="preserve"> сельское поселение» Томского района Томской области (далее – Положение) </w:t>
      </w:r>
      <w:r w:rsidRPr="00CC7110">
        <w:rPr>
          <w:sz w:val="26"/>
          <w:szCs w:val="26"/>
        </w:rPr>
        <w:t>устанавливает порядок осуществления муниципального жилищного контроля на территории муниципального образования «</w:t>
      </w:r>
      <w:r>
        <w:rPr>
          <w:sz w:val="26"/>
          <w:szCs w:val="26"/>
        </w:rPr>
        <w:t>Новорождественское</w:t>
      </w:r>
      <w:r w:rsidRPr="00CC7110">
        <w:rPr>
          <w:sz w:val="26"/>
          <w:szCs w:val="26"/>
        </w:rPr>
        <w:t xml:space="preserve"> сельское поселение» Томского района Томской области (далее –  муниципальный жилищный контроль).</w:t>
      </w:r>
    </w:p>
    <w:p w:rsidR="0030243A" w:rsidRPr="00CC7110" w:rsidRDefault="0030243A" w:rsidP="0030243A">
      <w:pPr>
        <w:ind w:firstLine="567"/>
        <w:contextualSpacing/>
        <w:jc w:val="both"/>
        <w:rPr>
          <w:sz w:val="26"/>
          <w:szCs w:val="26"/>
        </w:rPr>
      </w:pPr>
      <w:r w:rsidRPr="00CC7110">
        <w:rPr>
          <w:sz w:val="26"/>
          <w:szCs w:val="26"/>
        </w:rPr>
        <w:t>Муниципальный жилищный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CC7110">
        <w:rPr>
          <w:color w:val="000000"/>
          <w:sz w:val="26"/>
          <w:szCs w:val="26"/>
        </w:rPr>
        <w:t>ресурсоснабжающими</w:t>
      </w:r>
      <w:proofErr w:type="spellEnd"/>
      <w:r w:rsidRPr="00CC7110">
        <w:rPr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30243A" w:rsidRPr="00CC7110" w:rsidRDefault="0030243A" w:rsidP="0030243A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 xml:space="preserve">3. В соответствии с </w:t>
      </w:r>
      <w:hyperlink r:id="rId7" w:history="1">
        <w:r w:rsidRPr="00CC7110">
          <w:rPr>
            <w:rFonts w:ascii="Times New Roman" w:hAnsi="Times New Roman" w:cs="Times New Roman"/>
            <w:sz w:val="26"/>
            <w:szCs w:val="26"/>
          </w:rPr>
          <w:t xml:space="preserve">частью 7 статьи </w:t>
        </w:r>
      </w:hyperlink>
      <w:r w:rsidRPr="00CC7110">
        <w:rPr>
          <w:rFonts w:ascii="Times New Roman" w:hAnsi="Times New Roman" w:cs="Times New Roman"/>
          <w:sz w:val="26"/>
          <w:szCs w:val="26"/>
        </w:rPr>
        <w:t>22 Федерального закона от 31 июля 2020 года № 248-ФЗ «О государственном контроле (надзоре) и муниципальном контроле в Российской Федерации» (далее - Федеральный закон № 248-ФЗ) при осуществлении муниципального жилищного контроля система оценки и управления рисками не применяется.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 xml:space="preserve">В соответствии с частью 7 статьи 20 Жилищного кодекса Российской Федерации и </w:t>
      </w:r>
      <w:hyperlink r:id="rId8" w:history="1">
        <w:r w:rsidRPr="00CC7110">
          <w:rPr>
            <w:rFonts w:ascii="Times New Roman" w:hAnsi="Times New Roman" w:cs="Times New Roman"/>
            <w:sz w:val="26"/>
            <w:szCs w:val="26"/>
          </w:rPr>
          <w:t>частью 2 статьи 61</w:t>
        </w:r>
      </w:hyperlink>
      <w:r w:rsidRPr="00CC7110">
        <w:rPr>
          <w:rFonts w:ascii="Times New Roman" w:hAnsi="Times New Roman" w:cs="Times New Roman"/>
          <w:sz w:val="26"/>
          <w:szCs w:val="26"/>
        </w:rPr>
        <w:t xml:space="preserve"> Федерального закона № 248-ФЗ при осуществлении муниципального жилищного контроля плановые контрольные (надзорные) мероприятия не проводятся.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CC7110">
          <w:rPr>
            <w:rFonts w:ascii="Times New Roman" w:hAnsi="Times New Roman" w:cs="Times New Roman"/>
            <w:sz w:val="26"/>
            <w:szCs w:val="26"/>
          </w:rPr>
          <w:t>частью 3 статьи 66</w:t>
        </w:r>
      </w:hyperlink>
      <w:r w:rsidRPr="00CC7110">
        <w:rPr>
          <w:rFonts w:ascii="Times New Roman" w:hAnsi="Times New Roman" w:cs="Times New Roman"/>
          <w:sz w:val="26"/>
          <w:szCs w:val="26"/>
        </w:rPr>
        <w:t xml:space="preserve"> Федерального закона № 248-ФЗ все внеплановые контрольные (надзорные) мероприятия проводятся после согласования с органами прокуратуры.</w:t>
      </w:r>
    </w:p>
    <w:p w:rsidR="0030243A" w:rsidRPr="00CC7110" w:rsidRDefault="0030243A" w:rsidP="0030243A">
      <w:pPr>
        <w:ind w:firstLine="567"/>
        <w:contextualSpacing/>
        <w:jc w:val="both"/>
        <w:rPr>
          <w:sz w:val="26"/>
          <w:szCs w:val="26"/>
        </w:rPr>
      </w:pPr>
      <w:r w:rsidRPr="00CC7110">
        <w:rPr>
          <w:sz w:val="26"/>
          <w:szCs w:val="26"/>
        </w:rPr>
        <w:t xml:space="preserve">4. Муниципальный контроль осуществляется Администрацией </w:t>
      </w:r>
      <w:r>
        <w:rPr>
          <w:sz w:val="26"/>
          <w:szCs w:val="26"/>
        </w:rPr>
        <w:t>Новорождественского</w:t>
      </w:r>
      <w:r w:rsidRPr="00CC7110">
        <w:rPr>
          <w:sz w:val="26"/>
          <w:szCs w:val="26"/>
        </w:rPr>
        <w:t xml:space="preserve"> сельского поселения (далее – Администрация).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 xml:space="preserve">Должностными лицами Администрации, уполномоченными осуществлять муниципальный жилищный контроль, являются Глава </w:t>
      </w:r>
      <w:r>
        <w:rPr>
          <w:sz w:val="26"/>
          <w:szCs w:val="26"/>
        </w:rPr>
        <w:t>Новорождественского</w:t>
      </w:r>
      <w:r w:rsidRPr="00CC7110">
        <w:rPr>
          <w:color w:val="000000"/>
          <w:sz w:val="26"/>
          <w:szCs w:val="26"/>
        </w:rPr>
        <w:t xml:space="preserve"> сельского поселения, специалист </w:t>
      </w:r>
      <w:r w:rsidRPr="00CC7110">
        <w:rPr>
          <w:color w:val="000000"/>
          <w:sz w:val="26"/>
          <w:szCs w:val="26"/>
          <w:lang w:val="en-US"/>
        </w:rPr>
        <w:t>I</w:t>
      </w:r>
      <w:r w:rsidRPr="00CC7110">
        <w:rPr>
          <w:color w:val="000000"/>
          <w:sz w:val="26"/>
          <w:szCs w:val="26"/>
        </w:rPr>
        <w:t xml:space="preserve"> категории (далее также – должностные лица, уполномоченные осуществлять контроль)</w:t>
      </w:r>
      <w:r w:rsidRPr="00CC7110">
        <w:rPr>
          <w:i/>
          <w:iCs/>
          <w:color w:val="000000"/>
          <w:sz w:val="26"/>
          <w:szCs w:val="26"/>
        </w:rPr>
        <w:t>.</w:t>
      </w:r>
      <w:r w:rsidRPr="00CC7110">
        <w:rPr>
          <w:color w:val="000000"/>
          <w:sz w:val="26"/>
          <w:szCs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 xml:space="preserve">5. 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</w:t>
      </w:r>
      <w:r w:rsidRPr="00CC7110">
        <w:rPr>
          <w:sz w:val="26"/>
          <w:szCs w:val="26"/>
        </w:rPr>
        <w:t>муниципальном контроле в Российской Федерации» и иными федеральными законами.</w:t>
      </w:r>
    </w:p>
    <w:p w:rsidR="0030243A" w:rsidRPr="00CC7110" w:rsidRDefault="0030243A" w:rsidP="0030243A">
      <w:pPr>
        <w:ind w:firstLine="567"/>
        <w:contextualSpacing/>
        <w:jc w:val="both"/>
        <w:rPr>
          <w:sz w:val="26"/>
          <w:szCs w:val="26"/>
        </w:rPr>
      </w:pPr>
      <w:r w:rsidRPr="00CC7110">
        <w:rPr>
          <w:sz w:val="26"/>
          <w:szCs w:val="26"/>
        </w:rPr>
        <w:t>6. Объектами муниципального жилищного контроля являются: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пункта 2 настоящего Положения;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lastRenderedPageBreak/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2 настоящего Положения;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2 настоящего Положения.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7.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:rsidR="0030243A" w:rsidRPr="00CC7110" w:rsidRDefault="0030243A" w:rsidP="0030243A">
      <w:pPr>
        <w:pStyle w:val="ConsPlusNormal2"/>
        <w:ind w:firstLine="567"/>
        <w:jc w:val="both"/>
        <w:rPr>
          <w:sz w:val="26"/>
          <w:szCs w:val="26"/>
        </w:rPr>
      </w:pPr>
      <w:r w:rsidRPr="00CC7110">
        <w:rPr>
          <w:sz w:val="26"/>
          <w:szCs w:val="26"/>
        </w:rPr>
        <w:t>8.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0243A" w:rsidRPr="00CC7110" w:rsidRDefault="0030243A" w:rsidP="0030243A">
      <w:pPr>
        <w:pStyle w:val="ConsPlusNormal2"/>
        <w:ind w:firstLine="567"/>
        <w:jc w:val="both"/>
        <w:rPr>
          <w:sz w:val="26"/>
          <w:szCs w:val="26"/>
        </w:rPr>
      </w:pPr>
      <w:r w:rsidRPr="00CC7110">
        <w:rPr>
          <w:sz w:val="26"/>
          <w:szCs w:val="26"/>
        </w:rPr>
        <w:t>9. Досудебный порядок подачи жалоб, установленный главой 9 Федерального закона от 31.07.2020 N 248-ФЗ "О государственном контроле (надзоре) и муниципальном контроле в Российской Федерации", при осуществлении муниципального жилищного контроля не применяется.</w:t>
      </w:r>
    </w:p>
    <w:p w:rsidR="0030243A" w:rsidRPr="00CC7110" w:rsidRDefault="0030243A" w:rsidP="0030243A">
      <w:pPr>
        <w:ind w:firstLine="709"/>
        <w:jc w:val="both"/>
        <w:rPr>
          <w:color w:val="000000"/>
          <w:sz w:val="26"/>
          <w:szCs w:val="26"/>
        </w:rPr>
      </w:pPr>
    </w:p>
    <w:p w:rsidR="0030243A" w:rsidRPr="00CC7110" w:rsidRDefault="0030243A" w:rsidP="0030243A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CC7110">
        <w:rPr>
          <w:rFonts w:ascii="Times New Roman" w:hAnsi="Times New Roman"/>
          <w:b/>
          <w:sz w:val="26"/>
          <w:szCs w:val="26"/>
        </w:rPr>
        <w:t>Профилактические мероприятия</w:t>
      </w:r>
    </w:p>
    <w:p w:rsidR="0030243A" w:rsidRPr="00CC7110" w:rsidRDefault="0030243A" w:rsidP="0030243A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10. Администрация</w:t>
      </w:r>
      <w:r>
        <w:rPr>
          <w:color w:val="000000"/>
          <w:sz w:val="26"/>
          <w:szCs w:val="26"/>
        </w:rPr>
        <w:t xml:space="preserve"> Новорождественского</w:t>
      </w:r>
      <w:r w:rsidRPr="00CC7110">
        <w:rPr>
          <w:color w:val="000000"/>
          <w:sz w:val="26"/>
          <w:szCs w:val="26"/>
        </w:rPr>
        <w:t xml:space="preserve"> сельского поселения осуществляет муниципальный жилищный контроль в том числе посредством проведения профилактических мероприятий.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11.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12.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13. При осуществлении Администрацией муниципального жилищного контроля   проводятся следующие виды профилактических мероприятий: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1) информирование;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>2) консультирование;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t xml:space="preserve">14.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</w:r>
      <w:r>
        <w:rPr>
          <w:sz w:val="26"/>
          <w:szCs w:val="26"/>
        </w:rPr>
        <w:t>Новорождественского</w:t>
      </w:r>
      <w:r w:rsidRPr="00CC7110">
        <w:rPr>
          <w:color w:val="000000"/>
          <w:sz w:val="26"/>
          <w:szCs w:val="26"/>
        </w:rPr>
        <w:t xml:space="preserve"> сельского поселения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CC7110">
        <w:rPr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CC7110">
        <w:rPr>
          <w:color w:val="000000"/>
          <w:sz w:val="26"/>
          <w:szCs w:val="26"/>
        </w:rPr>
        <w:t>официального сайта Администрации</w:t>
      </w:r>
      <w:r w:rsidRPr="00CC7110">
        <w:rPr>
          <w:color w:val="000000"/>
          <w:sz w:val="26"/>
          <w:szCs w:val="26"/>
          <w:shd w:val="clear" w:color="auto" w:fill="FFFFFF"/>
        </w:rPr>
        <w:t>)</w:t>
      </w:r>
      <w:r w:rsidRPr="00CC7110">
        <w:rPr>
          <w:color w:val="000000"/>
          <w:sz w:val="26"/>
          <w:szCs w:val="26"/>
        </w:rPr>
        <w:t>, в средствах массовой информации,</w:t>
      </w:r>
      <w:r w:rsidRPr="00CC7110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color w:val="000000"/>
          <w:sz w:val="26"/>
          <w:szCs w:val="26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CC7110">
          <w:rPr>
            <w:color w:val="000000"/>
            <w:sz w:val="26"/>
            <w:szCs w:val="26"/>
            <w:u w:val="single"/>
          </w:rPr>
          <w:t>частью 3 статьи 46</w:t>
        </w:r>
      </w:hyperlink>
      <w:r w:rsidRPr="00CC7110">
        <w:rPr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7110">
        <w:rPr>
          <w:rFonts w:ascii="Times New Roman" w:hAnsi="Times New Roman" w:cs="Times New Roman"/>
          <w:color w:val="000000"/>
          <w:sz w:val="26"/>
          <w:szCs w:val="26"/>
        </w:rPr>
        <w:t>Информирование населения об обязательных требованиях, предъявляемых к объектам контроля, проводится также на очередных собраниях и конференциях граждан.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color w:val="000000"/>
          <w:sz w:val="26"/>
          <w:szCs w:val="26"/>
        </w:rPr>
        <w:t xml:space="preserve">15.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</w:t>
      </w:r>
      <w:proofErr w:type="spellStart"/>
      <w:r w:rsidRPr="00CC7110">
        <w:rPr>
          <w:rFonts w:ascii="Times New Roman" w:hAnsi="Times New Roman" w:cs="Times New Roman"/>
          <w:color w:val="000000"/>
          <w:sz w:val="26"/>
          <w:szCs w:val="26"/>
        </w:rPr>
        <w:t>видео-конференц-связи</w:t>
      </w:r>
      <w:proofErr w:type="spellEnd"/>
      <w:r w:rsidRPr="00CC7110">
        <w:rPr>
          <w:rFonts w:ascii="Times New Roman" w:hAnsi="Times New Roman" w:cs="Times New Roman"/>
          <w:color w:val="000000"/>
          <w:sz w:val="26"/>
          <w:szCs w:val="26"/>
        </w:rPr>
        <w:t>, на личном приеме либо в ходе проведения профилактических мероприятий   не должно превышать 15 минут.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color w:val="000000"/>
          <w:sz w:val="26"/>
          <w:szCs w:val="26"/>
        </w:rPr>
        <w:t>Личный прием граждан проводится Главой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Pr="00CC7110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</w:t>
      </w:r>
      <w:r w:rsidRPr="00CC711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CC7110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муниципального жилищного контроля;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7110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7110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30243A" w:rsidRPr="00CC7110" w:rsidRDefault="0030243A" w:rsidP="0030243A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CC7110">
        <w:rPr>
          <w:color w:val="000000"/>
          <w:sz w:val="26"/>
          <w:szCs w:val="26"/>
          <w:lang w:eastAsia="zh-CN"/>
        </w:rPr>
        <w:t>16.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30243A" w:rsidRPr="00CC7110" w:rsidRDefault="0030243A" w:rsidP="0030243A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CC7110">
        <w:rPr>
          <w:color w:val="000000"/>
          <w:sz w:val="26"/>
          <w:szCs w:val="26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0243A" w:rsidRPr="00CC7110" w:rsidRDefault="0030243A" w:rsidP="0030243A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CC7110">
        <w:rPr>
          <w:color w:val="000000"/>
          <w:sz w:val="26"/>
          <w:szCs w:val="26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30243A" w:rsidRPr="00CC7110" w:rsidRDefault="0030243A" w:rsidP="0030243A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CC7110">
        <w:rPr>
          <w:color w:val="000000"/>
          <w:sz w:val="26"/>
          <w:szCs w:val="26"/>
          <w:lang w:eastAsia="zh-CN"/>
        </w:rPr>
        <w:t>3) ответ на поставленные вопросы требует дополнительного запроса сведений.</w:t>
      </w:r>
    </w:p>
    <w:p w:rsidR="0030243A" w:rsidRPr="00CC7110" w:rsidRDefault="0030243A" w:rsidP="0030243A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CC7110">
        <w:rPr>
          <w:color w:val="000000"/>
          <w:sz w:val="26"/>
          <w:szCs w:val="26"/>
          <w:lang w:eastAsia="zh-CN"/>
        </w:rPr>
        <w:t>17. 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0243A" w:rsidRPr="00CC7110" w:rsidRDefault="0030243A" w:rsidP="0030243A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CC7110">
        <w:rPr>
          <w:color w:val="000000"/>
          <w:sz w:val="26"/>
          <w:szCs w:val="26"/>
          <w:lang w:eastAsia="zh-CN"/>
        </w:rPr>
        <w:t>18.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0243A" w:rsidRPr="00CC7110" w:rsidRDefault="0030243A" w:rsidP="0030243A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CC7110">
        <w:rPr>
          <w:color w:val="000000"/>
          <w:sz w:val="26"/>
          <w:szCs w:val="26"/>
          <w:lang w:eastAsia="zh-CN"/>
        </w:rPr>
        <w:lastRenderedPageBreak/>
        <w:t>19. 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30243A" w:rsidRPr="00CC7110" w:rsidRDefault="0030243A" w:rsidP="0030243A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CC7110">
        <w:rPr>
          <w:color w:val="000000"/>
          <w:sz w:val="26"/>
          <w:szCs w:val="26"/>
          <w:lang w:eastAsia="zh-CN"/>
        </w:rPr>
        <w:t>20. 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30243A" w:rsidRPr="00CC7110" w:rsidRDefault="0030243A" w:rsidP="0030243A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CC7110">
        <w:rPr>
          <w:color w:val="000000"/>
          <w:sz w:val="26"/>
          <w:szCs w:val="26"/>
          <w:lang w:eastAsia="zh-CN"/>
        </w:rPr>
        <w:t>21.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муниципального образования «</w:t>
      </w:r>
      <w:r>
        <w:rPr>
          <w:sz w:val="26"/>
          <w:szCs w:val="26"/>
        </w:rPr>
        <w:t>Новорождественс</w:t>
      </w:r>
      <w:r w:rsidRPr="00CC7110">
        <w:rPr>
          <w:sz w:val="26"/>
          <w:szCs w:val="26"/>
        </w:rPr>
        <w:t>кое</w:t>
      </w:r>
      <w:r w:rsidRPr="00CC7110">
        <w:rPr>
          <w:color w:val="000000"/>
          <w:sz w:val="26"/>
          <w:szCs w:val="26"/>
          <w:lang w:eastAsia="zh-CN"/>
        </w:rPr>
        <w:t xml:space="preserve"> сельское поселение» или должностным лицом, уполномоченным осуществлять муниципальный жилищный контроль.</w:t>
      </w:r>
    </w:p>
    <w:p w:rsidR="0030243A" w:rsidRPr="00CC7110" w:rsidRDefault="0030243A" w:rsidP="0030243A">
      <w:pPr>
        <w:pStyle w:val="ListParagraph"/>
        <w:spacing w:after="0" w:line="240" w:lineRule="auto"/>
        <w:ind w:left="709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0243A" w:rsidRPr="00CC7110" w:rsidRDefault="0030243A" w:rsidP="0030243A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CC7110">
        <w:rPr>
          <w:rFonts w:ascii="Times New Roman" w:hAnsi="Times New Roman"/>
          <w:b/>
          <w:sz w:val="26"/>
          <w:szCs w:val="26"/>
        </w:rPr>
        <w:t>Контрольные мероприятия</w:t>
      </w:r>
    </w:p>
    <w:p w:rsidR="0030243A" w:rsidRPr="00CC7110" w:rsidRDefault="0030243A" w:rsidP="0030243A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22. При осуществлении муниципального контроля плановые контрольные мероприятия не проводятся. 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Федеральным законом.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23.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должностным лицом и контролируемым лицом или его представителем, запрос документов, иных материалов, присутствие должностного лица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24. Взаимодействие с контролируемым лицом осуществляется при проведении следующих контрольных мероприятий: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1) документарная проверка;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2) выездная проверка.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25.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1) наблюдение за соблюдением обязательных требований;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2) выездное обследование.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26. В ходе документарной проверки совершаются следующие контрольные действия: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1) получение письменных объяснений;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2) истребование документов.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 xml:space="preserve">27. Выездная проверка проводится с использованием средств дистанционного взаимодействия, в том числе посредством аудио- или видеосвязи. Срок проведения выездной проверки составляет десять рабочих дней. 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</w:t>
      </w:r>
      <w:proofErr w:type="spellStart"/>
      <w:r w:rsidRPr="00CC7110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CC7110">
        <w:rPr>
          <w:rFonts w:ascii="Times New Roman" w:hAnsi="Times New Roman" w:cs="Times New Roman"/>
          <w:sz w:val="26"/>
          <w:szCs w:val="26"/>
        </w:rPr>
        <w:t xml:space="preserve">, за исключением выездной проверки, основанием для проведения </w:t>
      </w:r>
      <w:r w:rsidRPr="00CC7110">
        <w:rPr>
          <w:rFonts w:ascii="Times New Roman" w:hAnsi="Times New Roman" w:cs="Times New Roman"/>
          <w:sz w:val="26"/>
          <w:szCs w:val="26"/>
        </w:rPr>
        <w:lastRenderedPageBreak/>
        <w:t xml:space="preserve">которой является пункт 6 части 1 статьи 57 Федерального закона, и которая для </w:t>
      </w:r>
      <w:proofErr w:type="spellStart"/>
      <w:r w:rsidRPr="00CC7110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CC7110">
        <w:rPr>
          <w:rFonts w:ascii="Times New Roman" w:hAnsi="Times New Roman" w:cs="Times New Roman"/>
          <w:sz w:val="26"/>
          <w:szCs w:val="26"/>
        </w:rPr>
        <w:t xml:space="preserve"> не может продолжаться более сорока часов.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28. В ходе выездной проверки совершаются следующие контрольные действия: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1) осмотр;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2) досмотр;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3) опрос;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4) получение письменных объяснений;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5) истребование документов.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29. В целях предотвращения сокрытия доказательств нарушения обязательных требований, оценка соблюдения которых осуществляется в рамках муниципального контроля, досмотр может быть осуществлен в отсутствие контролируемого лица с обязательным применением видеозаписи.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 xml:space="preserve">30. В случаях болезни, нахождения за пределами </w:t>
      </w:r>
      <w:r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Pr="00CC7110">
        <w:rPr>
          <w:rFonts w:ascii="Times New Roman" w:hAnsi="Times New Roman" w:cs="Times New Roman"/>
          <w:sz w:val="26"/>
          <w:szCs w:val="26"/>
        </w:rPr>
        <w:t xml:space="preserve"> сельского поселения Томского района Томской области, административного ареста,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ареста, индивидуальный предприниматель или гражданин, являющиеся контролируемыми лицами, при проведении контрольного мероприятия вправе представить в контрольный орган информацию о невозможности присутствия,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 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В течение трех рабочих дней с момента принятия решения о переносе контрольного мероприятия Администрация направляет уведомление о переносе контрольного мероприятия контролируемому лицу посредством почтового отправления.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31. Под наблюдением за соблюдением обязательных требований (мониторингом безопасности) понимается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32. В ходе выездного обследования должностное лицо осуществляет осмотр общедоступных (открытых для посещения неограниченным кругом лиц) производственных объектов.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33. Порядок фотосъемки, аудио- и видеозаписи и иных способов фиксации доказательств при проведении контрольных мероприятий утверждается контрольным органом.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34. По результатам проведения контрольных мероприятий составляется акт контрольного мероприятия, с которым контролируемое лицо подлежит ознакомлению в порядке, установленном статьей 88 Федерального закона.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35. В случае поступления в контрольный орган возражений в отношении акта в целом или его отдельных положений,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 xml:space="preserve">36. Проведение консультаций по вопросу рассмотрения поступивших возражений </w:t>
      </w:r>
      <w:r w:rsidRPr="00CC7110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осуществляются в ходе непосредственного визита контролируемого лица (его полномочного представителя) в контрольный орган, либо путем использования </w:t>
      </w:r>
      <w:proofErr w:type="spellStart"/>
      <w:r w:rsidRPr="00CC7110">
        <w:rPr>
          <w:rFonts w:ascii="Times New Roman" w:hAnsi="Times New Roman" w:cs="Times New Roman"/>
          <w:sz w:val="26"/>
          <w:szCs w:val="26"/>
        </w:rPr>
        <w:t>видео-конференц-связи</w:t>
      </w:r>
      <w:proofErr w:type="spellEnd"/>
      <w:r w:rsidRPr="00CC7110">
        <w:rPr>
          <w:rFonts w:ascii="Times New Roman" w:hAnsi="Times New Roman" w:cs="Times New Roman"/>
          <w:sz w:val="26"/>
          <w:szCs w:val="26"/>
        </w:rPr>
        <w:t>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37.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 xml:space="preserve">Дополнительные документы, которые контролируемое лицо укажет в качестве дополнительных документов в ходе консультаций в виде </w:t>
      </w:r>
      <w:proofErr w:type="spellStart"/>
      <w:r w:rsidRPr="00CC7110">
        <w:rPr>
          <w:rFonts w:ascii="Times New Roman" w:hAnsi="Times New Roman" w:cs="Times New Roman"/>
          <w:sz w:val="26"/>
          <w:szCs w:val="26"/>
        </w:rPr>
        <w:t>видео-конференц-связи</w:t>
      </w:r>
      <w:proofErr w:type="spellEnd"/>
      <w:r w:rsidRPr="00CC7110">
        <w:rPr>
          <w:rFonts w:ascii="Times New Roman" w:hAnsi="Times New Roman" w:cs="Times New Roman"/>
          <w:sz w:val="26"/>
          <w:szCs w:val="26"/>
        </w:rPr>
        <w:t xml:space="preserve">, должны быть представлены контролируемым лицом не позднее 5 рабочих дней с момента проведения </w:t>
      </w:r>
      <w:proofErr w:type="spellStart"/>
      <w:r w:rsidRPr="00CC7110">
        <w:rPr>
          <w:rFonts w:ascii="Times New Roman" w:hAnsi="Times New Roman" w:cs="Times New Roman"/>
          <w:sz w:val="26"/>
          <w:szCs w:val="26"/>
        </w:rPr>
        <w:t>видео-конференц-связи</w:t>
      </w:r>
      <w:proofErr w:type="spellEnd"/>
      <w:r w:rsidRPr="00CC7110">
        <w:rPr>
          <w:rFonts w:ascii="Times New Roman" w:hAnsi="Times New Roman" w:cs="Times New Roman"/>
          <w:sz w:val="26"/>
          <w:szCs w:val="26"/>
        </w:rPr>
        <w:t>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38.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30243A" w:rsidRPr="00CC7110" w:rsidRDefault="0030243A" w:rsidP="003024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43A" w:rsidRPr="00CC7110" w:rsidRDefault="0030243A" w:rsidP="0030243A">
      <w:pPr>
        <w:pStyle w:val="ConsPlusTitle"/>
        <w:ind w:firstLine="709"/>
        <w:jc w:val="center"/>
        <w:outlineLvl w:val="1"/>
        <w:rPr>
          <w:sz w:val="26"/>
          <w:szCs w:val="26"/>
        </w:rPr>
      </w:pPr>
      <w:r w:rsidRPr="00CC7110">
        <w:rPr>
          <w:sz w:val="26"/>
          <w:szCs w:val="26"/>
        </w:rPr>
        <w:t xml:space="preserve"> Порядок обжалования решений контрольного органа</w:t>
      </w:r>
    </w:p>
    <w:p w:rsidR="0030243A" w:rsidRPr="00CC7110" w:rsidRDefault="0030243A" w:rsidP="003024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39. Решения контрольного органа, а также действия (бездействие) его должностных лиц, контролируемое лицо, в отношении которого приняты решения или совершены действия (бездействие), указанные в части 4 статьи 40 Федерального закона № 248-ФЗ, вправе обжаловать в судебном порядке.</w:t>
      </w:r>
    </w:p>
    <w:p w:rsidR="0030243A" w:rsidRPr="00CC7110" w:rsidRDefault="0030243A" w:rsidP="0030243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10">
        <w:rPr>
          <w:rFonts w:ascii="Times New Roman" w:hAnsi="Times New Roman" w:cs="Times New Roman"/>
          <w:sz w:val="26"/>
          <w:szCs w:val="26"/>
        </w:rPr>
        <w:t>40. Досудебный порядок подачи жалоб при осуществлении муниципального контроля не применяется.</w:t>
      </w:r>
    </w:p>
    <w:p w:rsidR="0030243A" w:rsidRPr="00CC7110" w:rsidRDefault="0030243A" w:rsidP="0030243A">
      <w:pPr>
        <w:rPr>
          <w:b/>
          <w:bCs/>
          <w:color w:val="000000"/>
          <w:sz w:val="26"/>
          <w:szCs w:val="26"/>
        </w:rPr>
      </w:pPr>
    </w:p>
    <w:p w:rsidR="0030243A" w:rsidRPr="00CC7110" w:rsidRDefault="0030243A" w:rsidP="0030243A">
      <w:pPr>
        <w:ind w:firstLine="709"/>
        <w:jc w:val="center"/>
        <w:rPr>
          <w:sz w:val="26"/>
          <w:szCs w:val="26"/>
        </w:rPr>
      </w:pPr>
      <w:r w:rsidRPr="00CC7110">
        <w:rPr>
          <w:b/>
          <w:bCs/>
          <w:color w:val="000000"/>
          <w:sz w:val="26"/>
          <w:szCs w:val="26"/>
        </w:rPr>
        <w:t xml:space="preserve"> Ключевые показатели муниципального жилищного контроля </w:t>
      </w:r>
      <w:r w:rsidRPr="00CC7110">
        <w:rPr>
          <w:b/>
          <w:bCs/>
          <w:color w:val="000000"/>
          <w:sz w:val="26"/>
          <w:szCs w:val="26"/>
        </w:rPr>
        <w:br/>
        <w:t>и их целевые значения</w:t>
      </w:r>
    </w:p>
    <w:p w:rsidR="0030243A" w:rsidRPr="00CC7110" w:rsidRDefault="0030243A" w:rsidP="0030243A">
      <w:pPr>
        <w:ind w:firstLine="709"/>
        <w:rPr>
          <w:sz w:val="26"/>
          <w:szCs w:val="26"/>
        </w:rPr>
      </w:pP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sz w:val="26"/>
          <w:szCs w:val="26"/>
        </w:rPr>
        <w:t>41. Ключевые показатели и их целевые значения: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sz w:val="26"/>
          <w:szCs w:val="26"/>
        </w:rPr>
        <w:t>1) Доля устраненных нарушений из числа выявленных нарушений обязательных требований - 70%.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sz w:val="26"/>
          <w:szCs w:val="26"/>
        </w:rPr>
        <w:t>2) 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- 0%.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sz w:val="26"/>
          <w:szCs w:val="26"/>
        </w:rPr>
        <w:t>3) Доля отмененных результатов контрольных мероприятий - 0%.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sz w:val="26"/>
          <w:szCs w:val="26"/>
        </w:rPr>
        <w:t>42. Индикативные показатели:</w:t>
      </w:r>
    </w:p>
    <w:p w:rsidR="0030243A" w:rsidRPr="00CC7110" w:rsidRDefault="0030243A" w:rsidP="0030243A">
      <w:pPr>
        <w:ind w:firstLine="567"/>
        <w:jc w:val="both"/>
        <w:rPr>
          <w:sz w:val="26"/>
          <w:szCs w:val="26"/>
        </w:rPr>
      </w:pPr>
      <w:r w:rsidRPr="00CC7110">
        <w:rPr>
          <w:sz w:val="26"/>
          <w:szCs w:val="26"/>
        </w:rPr>
        <w:t>При осуществлении муниципального жилищного контроля устанавливаются следующие индикативные показатели:</w:t>
      </w:r>
    </w:p>
    <w:p w:rsidR="0030243A" w:rsidRPr="00CC7110" w:rsidRDefault="0030243A" w:rsidP="0030243A">
      <w:pPr>
        <w:pStyle w:val="afc"/>
        <w:numPr>
          <w:ilvl w:val="1"/>
          <w:numId w:val="3"/>
        </w:numPr>
        <w:ind w:left="0" w:firstLine="567"/>
        <w:contextualSpacing/>
        <w:jc w:val="both"/>
        <w:rPr>
          <w:sz w:val="26"/>
          <w:szCs w:val="26"/>
        </w:rPr>
      </w:pPr>
      <w:r w:rsidRPr="00CC7110">
        <w:rPr>
          <w:sz w:val="26"/>
          <w:szCs w:val="26"/>
        </w:rPr>
        <w:t>количество проведенных контрольных мероприятий;</w:t>
      </w:r>
    </w:p>
    <w:p w:rsidR="0030243A" w:rsidRPr="00CC7110" w:rsidRDefault="0030243A" w:rsidP="0030243A">
      <w:pPr>
        <w:pStyle w:val="afc"/>
        <w:numPr>
          <w:ilvl w:val="1"/>
          <w:numId w:val="3"/>
        </w:numPr>
        <w:ind w:left="0" w:firstLine="567"/>
        <w:contextualSpacing/>
        <w:jc w:val="both"/>
        <w:rPr>
          <w:sz w:val="26"/>
          <w:szCs w:val="26"/>
        </w:rPr>
      </w:pPr>
      <w:r w:rsidRPr="00CC7110">
        <w:rPr>
          <w:sz w:val="26"/>
          <w:szCs w:val="26"/>
        </w:rPr>
        <w:t>количество поступивших возражений в отношении акта контрольного мероприятия;</w:t>
      </w:r>
    </w:p>
    <w:p w:rsidR="0030243A" w:rsidRPr="00CC7110" w:rsidRDefault="0030243A" w:rsidP="0030243A">
      <w:pPr>
        <w:pStyle w:val="afc"/>
        <w:numPr>
          <w:ilvl w:val="1"/>
          <w:numId w:val="3"/>
        </w:numPr>
        <w:ind w:left="0" w:firstLine="567"/>
        <w:contextualSpacing/>
        <w:jc w:val="both"/>
        <w:rPr>
          <w:sz w:val="26"/>
          <w:szCs w:val="26"/>
        </w:rPr>
      </w:pPr>
      <w:r w:rsidRPr="00CC7110">
        <w:rPr>
          <w:sz w:val="26"/>
          <w:szCs w:val="26"/>
        </w:rPr>
        <w:t>количество выданных предписаний об устранении нарушений обязательных требований;</w:t>
      </w:r>
    </w:p>
    <w:p w:rsidR="0030243A" w:rsidRPr="00CC7110" w:rsidRDefault="0030243A" w:rsidP="0030243A">
      <w:pPr>
        <w:pStyle w:val="afc"/>
        <w:numPr>
          <w:ilvl w:val="1"/>
          <w:numId w:val="3"/>
        </w:numPr>
        <w:ind w:left="0" w:firstLine="567"/>
        <w:contextualSpacing/>
        <w:jc w:val="both"/>
        <w:rPr>
          <w:sz w:val="26"/>
          <w:szCs w:val="26"/>
        </w:rPr>
      </w:pPr>
      <w:r w:rsidRPr="00CC7110">
        <w:rPr>
          <w:sz w:val="26"/>
          <w:szCs w:val="26"/>
        </w:rPr>
        <w:t>количество устраненных нарушений обязательных требований.</w:t>
      </w:r>
    </w:p>
    <w:p w:rsidR="0030243A" w:rsidRPr="00CC7110" w:rsidRDefault="0030243A" w:rsidP="0030243A">
      <w:pPr>
        <w:pStyle w:val="ListParagraph"/>
        <w:autoSpaceDE w:val="0"/>
        <w:autoSpaceDN w:val="0"/>
        <w:adjustRightInd w:val="0"/>
        <w:spacing w:after="0" w:line="240" w:lineRule="auto"/>
        <w:ind w:left="709"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30243A" w:rsidRPr="00CC7110" w:rsidRDefault="0030243A" w:rsidP="0030243A">
      <w:pPr>
        <w:pStyle w:val="ListParagraph"/>
        <w:autoSpaceDE w:val="0"/>
        <w:autoSpaceDN w:val="0"/>
        <w:adjustRightInd w:val="0"/>
        <w:spacing w:after="0" w:line="240" w:lineRule="auto"/>
        <w:ind w:left="709"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CC7110">
        <w:rPr>
          <w:rFonts w:ascii="Times New Roman" w:hAnsi="Times New Roman"/>
          <w:b/>
          <w:bCs/>
          <w:sz w:val="26"/>
          <w:szCs w:val="26"/>
        </w:rPr>
        <w:t>Оценка результативности и эффективности деятельности Администрации при осуществлении муниципального жилищного контроля</w:t>
      </w:r>
    </w:p>
    <w:p w:rsidR="0030243A" w:rsidRPr="00CC7110" w:rsidRDefault="0030243A" w:rsidP="0030243A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</w:p>
    <w:p w:rsidR="0030243A" w:rsidRPr="00CC7110" w:rsidRDefault="0030243A" w:rsidP="0030243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CC7110">
        <w:rPr>
          <w:rFonts w:ascii="Times New Roman" w:hAnsi="Times New Roman"/>
          <w:sz w:val="26"/>
          <w:szCs w:val="26"/>
        </w:rPr>
        <w:t xml:space="preserve">43. Оценка результативности и эффективности осуществления муниципального жилищного контроля осуществляется в соответствии со статьёй 30 Федерального закона от № 248-ФЗ. </w:t>
      </w:r>
    </w:p>
    <w:p w:rsidR="0030243A" w:rsidRDefault="0030243A" w:rsidP="00DF24C1">
      <w:pPr>
        <w:jc w:val="center"/>
        <w:rPr>
          <w:sz w:val="44"/>
          <w:szCs w:val="44"/>
        </w:rPr>
      </w:pPr>
    </w:p>
    <w:sectPr w:rsidR="0030243A" w:rsidSect="00D07680">
      <w:headerReference w:type="default" r:id="rId11"/>
      <w:footerReference w:type="default" r:id="rId12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35" w:rsidRDefault="00861A35" w:rsidP="00DF24C1">
      <w:r>
        <w:separator/>
      </w:r>
    </w:p>
  </w:endnote>
  <w:endnote w:type="continuationSeparator" w:id="0">
    <w:p w:rsidR="00861A35" w:rsidRDefault="00861A35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35" w:rsidRDefault="00861A35" w:rsidP="00DF24C1">
      <w:r>
        <w:separator/>
      </w:r>
    </w:p>
  </w:footnote>
  <w:footnote w:type="continuationSeparator" w:id="0">
    <w:p w:rsidR="00861A35" w:rsidRDefault="00861A35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30243A">
      <w:t>61</w:t>
    </w:r>
    <w:r>
      <w:t xml:space="preserve"> от   </w:t>
    </w:r>
    <w:r w:rsidR="0030243A">
      <w:t>22</w:t>
    </w:r>
    <w:r>
      <w:t>.</w:t>
    </w:r>
    <w:r w:rsidR="00793289">
      <w:t>12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243A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35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83953"/>
    <w:rsid w:val="00B9756D"/>
    <w:rsid w:val="00BB074C"/>
    <w:rsid w:val="00BC7261"/>
    <w:rsid w:val="00BF78F5"/>
    <w:rsid w:val="00C11DC6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5F51"/>
    <w:rsid w:val="00D375AD"/>
    <w:rsid w:val="00D85642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character" w:customStyle="1" w:styleId="ConsPlusTitle1">
    <w:name w:val="ConsPlusTitle1"/>
    <w:link w:val="ConsPlusTitle"/>
    <w:locked/>
    <w:rsid w:val="00302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Spacing">
    <w:name w:val="No Spacing"/>
    <w:rsid w:val="003024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3024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2">
    <w:name w:val="  ConsPlusNormal"/>
    <w:uiPriority w:val="99"/>
    <w:unhideWhenUsed/>
    <w:rsid w:val="00302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C6D6C6B81D8B71DE626020EF3909E44242AF3097628CC2B109E6F2D3E6B362CB1173D6A49ECF1FB4C27FEFD28C03CF411406E4479FEFFAaEb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C6D6C6B81D8B71DE626020EF3909E44242AF3097628CC2B109E6F2D3E6B362CB1173D6A49ECF1FB4C27FEFD28C03CF411406E4479FEFFAaEbB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C6D6C6B81D8B71DE626020EF3909E44242AF3097628CC2B109E6F2D3E6B362CB1173D6A49ECE1AB3C27FEFD28C03CF411406E4479FEFFAaEb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51</cp:revision>
  <dcterms:created xsi:type="dcterms:W3CDTF">2021-02-10T02:34:00Z</dcterms:created>
  <dcterms:modified xsi:type="dcterms:W3CDTF">2021-12-27T07:37:00Z</dcterms:modified>
</cp:coreProperties>
</file>