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0463B8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0463B8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0463B8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934F59" w:rsidP="00F5462C">
                  <w:r>
                    <w:t xml:space="preserve">     «0</w:t>
                  </w:r>
                  <w:r w:rsidR="009A564D">
                    <w:t>7</w:t>
                  </w:r>
                  <w:r w:rsidR="00F5462C">
                    <w:t xml:space="preserve">» </w:t>
                  </w:r>
                  <w:r w:rsidR="009A564D">
                    <w:t>августа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0463B8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7D4A35">
        <w:rPr>
          <w:sz w:val="44"/>
          <w:szCs w:val="44"/>
        </w:rPr>
        <w:t>6</w:t>
      </w:r>
      <w:r w:rsidR="00742412">
        <w:rPr>
          <w:sz w:val="44"/>
          <w:szCs w:val="44"/>
        </w:rPr>
        <w:t>4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EA1DF3" w:rsidRPr="002C4878" w:rsidRDefault="00EA1DF3" w:rsidP="00EA1DF3">
      <w:pPr>
        <w:jc w:val="center"/>
        <w:rPr>
          <w:b/>
        </w:rPr>
      </w:pPr>
      <w:r w:rsidRPr="002C4878">
        <w:rPr>
          <w:b/>
        </w:rPr>
        <w:t xml:space="preserve">РЕШЕНИЕ № </w:t>
      </w:r>
      <w:r w:rsidR="009A564D">
        <w:rPr>
          <w:b/>
        </w:rPr>
        <w:t>2</w:t>
      </w:r>
      <w:r w:rsidR="00742412">
        <w:rPr>
          <w:b/>
        </w:rPr>
        <w:t>8</w:t>
      </w:r>
    </w:p>
    <w:p w:rsidR="00EA1DF3" w:rsidRPr="00836876" w:rsidRDefault="000463B8" w:rsidP="00EA1DF3">
      <w:pPr>
        <w:spacing w:after="200" w:line="276" w:lineRule="auto"/>
        <w:rPr>
          <w:lang w:eastAsia="en-US"/>
        </w:rPr>
      </w:pPr>
      <w:r>
        <w:rPr>
          <w:noProof/>
        </w:rPr>
        <w:pict>
          <v:shape id="Поле 2" o:spid="_x0000_s1032" type="#_x0000_t202" style="position:absolute;margin-left:-242.55pt;margin-top:21.9pt;width:126pt;height:20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 style="mso-next-textbox:#Поле 2">
              <w:txbxContent>
                <w:p w:rsidR="00EA1DF3" w:rsidRDefault="00EA1DF3" w:rsidP="00EA1DF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33" type="#_x0000_t202" style="position:absolute;margin-left:531pt;margin-top:3.9pt;width:90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 style="mso-next-textbox:#Поле 1">
              <w:txbxContent>
                <w:p w:rsidR="00EA1DF3" w:rsidRDefault="00EA1DF3" w:rsidP="00EA1DF3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EA1DF3" w:rsidRPr="00DE4FB7" w:rsidRDefault="00EA1DF3" w:rsidP="00EA1DF3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u w:val="single"/>
          <w:lang w:eastAsia="ar-SA"/>
        </w:rPr>
      </w:pPr>
      <w:r w:rsidRPr="00836876">
        <w:rPr>
          <w:lang w:eastAsia="en-US"/>
        </w:rPr>
        <w:t xml:space="preserve"> </w:t>
      </w:r>
      <w:r w:rsidRPr="00836876">
        <w:rPr>
          <w:lang w:eastAsia="ar-SA"/>
        </w:rPr>
        <w:t xml:space="preserve">с. </w:t>
      </w:r>
      <w:r>
        <w:rPr>
          <w:lang w:eastAsia="ar-SA"/>
        </w:rPr>
        <w:t>Новорождественское</w:t>
      </w:r>
      <w:r w:rsidRPr="00836876">
        <w:rPr>
          <w:lang w:eastAsia="ar-SA"/>
        </w:rPr>
        <w:tab/>
        <w:t xml:space="preserve">                                       </w:t>
      </w:r>
      <w:r w:rsidR="002C4878">
        <w:rPr>
          <w:lang w:eastAsia="ar-SA"/>
        </w:rPr>
        <w:t xml:space="preserve">                              </w:t>
      </w:r>
      <w:r>
        <w:rPr>
          <w:lang w:eastAsia="ar-SA"/>
        </w:rPr>
        <w:t xml:space="preserve">       </w:t>
      </w:r>
      <w:r w:rsidR="009A564D">
        <w:rPr>
          <w:u w:val="single"/>
          <w:lang w:eastAsia="ar-SA"/>
        </w:rPr>
        <w:t>7</w:t>
      </w:r>
      <w:r w:rsidRPr="00DE4FB7">
        <w:rPr>
          <w:u w:val="single"/>
          <w:lang w:eastAsia="ar-SA"/>
        </w:rPr>
        <w:t xml:space="preserve"> </w:t>
      </w:r>
      <w:r w:rsidR="009A564D">
        <w:rPr>
          <w:u w:val="single"/>
          <w:lang w:eastAsia="ar-SA"/>
        </w:rPr>
        <w:t>августа</w:t>
      </w:r>
      <w:r w:rsidRPr="00DE4FB7">
        <w:rPr>
          <w:u w:val="single"/>
          <w:lang w:eastAsia="ar-SA"/>
        </w:rPr>
        <w:t xml:space="preserve">  </w:t>
      </w:r>
      <w:r>
        <w:rPr>
          <w:u w:val="single"/>
          <w:lang w:eastAsia="ar-SA"/>
        </w:rPr>
        <w:t xml:space="preserve">2019 </w:t>
      </w:r>
      <w:r w:rsidRPr="00DE4FB7">
        <w:rPr>
          <w:u w:val="single"/>
          <w:lang w:eastAsia="ar-SA"/>
        </w:rPr>
        <w:t>года</w:t>
      </w:r>
    </w:p>
    <w:p w:rsidR="00801444" w:rsidRDefault="00EA1DF3" w:rsidP="00EA1DF3">
      <w:pPr>
        <w:spacing w:after="200" w:line="276" w:lineRule="auto"/>
        <w:rPr>
          <w:rFonts w:eastAsia="Calibri"/>
          <w:lang w:eastAsia="ar-SA"/>
        </w:rPr>
      </w:pPr>
      <w:r w:rsidRPr="00836876">
        <w:rPr>
          <w:rFonts w:eastAsia="Calibri"/>
          <w:lang w:eastAsia="ar-SA"/>
        </w:rPr>
        <w:tab/>
      </w:r>
      <w:r w:rsidRPr="00836876">
        <w:rPr>
          <w:rFonts w:eastAsia="Calibri"/>
          <w:lang w:eastAsia="ar-SA"/>
        </w:rPr>
        <w:tab/>
        <w:t xml:space="preserve">                                                   </w:t>
      </w:r>
      <w:r>
        <w:rPr>
          <w:rFonts w:eastAsia="Calibri"/>
          <w:lang w:eastAsia="ar-SA"/>
        </w:rPr>
        <w:t xml:space="preserve">     </w:t>
      </w:r>
      <w:r w:rsidR="002C4878">
        <w:rPr>
          <w:rFonts w:eastAsia="Calibri"/>
          <w:lang w:eastAsia="ar-SA"/>
        </w:rPr>
        <w:t xml:space="preserve">                          </w:t>
      </w:r>
      <w:r>
        <w:rPr>
          <w:rFonts w:eastAsia="Calibri"/>
          <w:lang w:eastAsia="ar-SA"/>
        </w:rPr>
        <w:t xml:space="preserve">   </w:t>
      </w:r>
      <w:r w:rsidR="009A564D">
        <w:rPr>
          <w:rFonts w:eastAsia="Calibri"/>
          <w:lang w:eastAsia="ar-SA"/>
        </w:rPr>
        <w:t>31</w:t>
      </w:r>
      <w:r>
        <w:rPr>
          <w:rFonts w:eastAsia="Calibri"/>
          <w:lang w:eastAsia="ar-SA"/>
        </w:rPr>
        <w:t xml:space="preserve">-е собрание </w:t>
      </w:r>
      <w:r>
        <w:rPr>
          <w:rFonts w:eastAsia="Calibri"/>
          <w:lang w:val="en-US" w:eastAsia="ar-SA"/>
        </w:rPr>
        <w:t>IV</w:t>
      </w:r>
      <w:r w:rsidRPr="00836876">
        <w:rPr>
          <w:rFonts w:eastAsia="Calibri"/>
          <w:lang w:eastAsia="ar-SA"/>
        </w:rPr>
        <w:t>-го созыва</w:t>
      </w:r>
    </w:p>
    <w:p w:rsidR="00742412" w:rsidRDefault="00801444" w:rsidP="00742412">
      <w:pPr>
        <w:jc w:val="both"/>
      </w:pPr>
      <w:r>
        <w:rPr>
          <w:rFonts w:eastAsia="Calibri"/>
          <w:lang w:eastAsia="ar-SA"/>
        </w:rPr>
        <w:tab/>
      </w:r>
      <w:r w:rsidR="00742412">
        <w:t>Об изменении вида разрешенного</w:t>
      </w:r>
    </w:p>
    <w:p w:rsidR="00742412" w:rsidRDefault="00742412" w:rsidP="00742412">
      <w:pPr>
        <w:jc w:val="both"/>
      </w:pPr>
      <w:r>
        <w:t xml:space="preserve">  использования земельного участка</w:t>
      </w:r>
    </w:p>
    <w:p w:rsidR="00742412" w:rsidRDefault="00742412" w:rsidP="00742412">
      <w:pPr>
        <w:jc w:val="both"/>
      </w:pPr>
      <w:r>
        <w:t xml:space="preserve">  с кадастровым номером 70:14:00087:243</w:t>
      </w:r>
    </w:p>
    <w:p w:rsidR="00742412" w:rsidRPr="006E2C32" w:rsidRDefault="00742412" w:rsidP="00742412">
      <w:pPr>
        <w:jc w:val="both"/>
        <w:rPr>
          <w:b/>
        </w:rPr>
      </w:pPr>
    </w:p>
    <w:p w:rsidR="00742412" w:rsidRDefault="00742412" w:rsidP="00742412">
      <w:pPr>
        <w:ind w:firstLine="567"/>
        <w:jc w:val="both"/>
      </w:pPr>
      <w:r w:rsidRPr="00181A23">
        <w:t xml:space="preserve">Рассмотрев </w:t>
      </w:r>
      <w:r>
        <w:t>заявление Иванова Сергея Анатольевича об изменении вида разрешенного использования земельного участка с кадастровым номером</w:t>
      </w:r>
      <w:r w:rsidRPr="00181A23">
        <w:t xml:space="preserve"> </w:t>
      </w:r>
      <w:r w:rsidRPr="00F85DD9">
        <w:t>70:14:00087:243</w:t>
      </w:r>
      <w:r>
        <w:t>, рассмотрев представленные документы руководствуясь</w:t>
      </w:r>
      <w:r w:rsidRPr="006E2C32">
        <w:t xml:space="preserve"> Федеральным законом от 06 октября 2003г. № 131-ФЗ «Об общих принципах организации местного самоуправления в Российской Федерации», </w:t>
      </w:r>
      <w:r>
        <w:t>подпунктом 3 пункта 1 статьи 4 Федеральный закон от 29 ноября 2004 года № 191-ФЗ «О введении в действие Градостроительного кодекса Российской Федерации, Уставом муниципального образования Новорождественское сельское поселение»</w:t>
      </w:r>
    </w:p>
    <w:p w:rsidR="00742412" w:rsidRPr="006E2C32" w:rsidRDefault="00742412" w:rsidP="00742412">
      <w:pPr>
        <w:ind w:firstLine="708"/>
        <w:jc w:val="both"/>
      </w:pPr>
    </w:p>
    <w:p w:rsidR="00742412" w:rsidRPr="006E2C32" w:rsidRDefault="00742412" w:rsidP="00742412">
      <w:pPr>
        <w:jc w:val="both"/>
        <w:rPr>
          <w:b/>
          <w:bCs/>
        </w:rPr>
      </w:pPr>
      <w:r>
        <w:rPr>
          <w:b/>
          <w:bCs/>
        </w:rPr>
        <w:t>Совет Новорождественского</w:t>
      </w:r>
      <w:r w:rsidRPr="006E2C32">
        <w:rPr>
          <w:b/>
          <w:bCs/>
        </w:rPr>
        <w:t xml:space="preserve"> сельского поселения РЕШИЛ:</w:t>
      </w:r>
    </w:p>
    <w:p w:rsidR="00742412" w:rsidRPr="006E2C32" w:rsidRDefault="00742412" w:rsidP="00742412"/>
    <w:p w:rsidR="00742412" w:rsidRPr="00201907" w:rsidRDefault="00742412" w:rsidP="00742412">
      <w:pPr>
        <w:widowControl w:val="0"/>
        <w:overflowPunct w:val="0"/>
        <w:autoSpaceDE w:val="0"/>
        <w:autoSpaceDN w:val="0"/>
        <w:adjustRightInd w:val="0"/>
        <w:spacing w:line="214" w:lineRule="auto"/>
        <w:ind w:right="-1"/>
        <w:jc w:val="both"/>
        <w:rPr>
          <w:lang w:eastAsia="en-US"/>
        </w:rPr>
      </w:pPr>
      <w:r>
        <w:t xml:space="preserve">1. </w:t>
      </w:r>
      <w:bookmarkStart w:id="0" w:name="_Toc386105841"/>
      <w:r>
        <w:t>Изменить вид разрешенного использования с «-Для обеспечения сельскохозяйственного производства»</w:t>
      </w:r>
      <w:r>
        <w:rPr>
          <w:lang w:eastAsia="en-US"/>
        </w:rPr>
        <w:t xml:space="preserve"> земельного участка с кадастровым номером </w:t>
      </w:r>
      <w:r w:rsidRPr="00F85DD9">
        <w:rPr>
          <w:lang w:eastAsia="en-US"/>
        </w:rPr>
        <w:t>70:14:00087:243</w:t>
      </w:r>
      <w:r>
        <w:rPr>
          <w:lang w:eastAsia="en-US"/>
        </w:rPr>
        <w:t xml:space="preserve">, на разрешенное использование </w:t>
      </w:r>
      <w:r w:rsidRPr="006711A0">
        <w:rPr>
          <w:lang w:eastAsia="en-US"/>
        </w:rPr>
        <w:t>«-Хранение и переработка сельскохозяйственной продукции, в том числе размещение зданий, сооружений, используемых для производства, хранения, первичной и глубокой переработки сельскохозяйственной продукции»</w:t>
      </w:r>
      <w:r>
        <w:rPr>
          <w:lang w:eastAsia="en-US"/>
        </w:rPr>
        <w:t xml:space="preserve">, находящиеся в соответствии с материалами генерального плана и правилами землепользования и застройки муниципального образования «Новорождественское сельское поселение», утвержденного Решением Совета Новорождественского сельского поселения </w:t>
      </w:r>
      <w:r w:rsidRPr="006711A0">
        <w:rPr>
          <w:lang w:eastAsia="en-US"/>
        </w:rPr>
        <w:t>27 декабря 2013 г. № 42</w:t>
      </w:r>
      <w:r>
        <w:rPr>
          <w:lang w:eastAsia="en-US"/>
        </w:rPr>
        <w:t xml:space="preserve">, в производственной зоне </w:t>
      </w:r>
      <w:r w:rsidRPr="00201907">
        <w:rPr>
          <w:lang w:eastAsia="en-US"/>
        </w:rPr>
        <w:t>П-1</w:t>
      </w:r>
      <w:r>
        <w:rPr>
          <w:lang w:eastAsia="en-US"/>
        </w:rPr>
        <w:t xml:space="preserve"> - зона</w:t>
      </w:r>
      <w:r w:rsidRPr="00201907">
        <w:rPr>
          <w:lang w:eastAsia="en-US"/>
        </w:rPr>
        <w:t xml:space="preserve"> </w:t>
      </w:r>
      <w:r>
        <w:rPr>
          <w:lang w:eastAsia="en-US"/>
        </w:rPr>
        <w:t xml:space="preserve">промышленно-коммунальных объектов </w:t>
      </w:r>
      <w:r>
        <w:rPr>
          <w:lang w:val="en-US" w:eastAsia="en-US"/>
        </w:rPr>
        <w:t>IV</w:t>
      </w:r>
      <w:r w:rsidRPr="00201907">
        <w:rPr>
          <w:lang w:eastAsia="en-US"/>
        </w:rPr>
        <w:t>-</w:t>
      </w:r>
      <w:r>
        <w:rPr>
          <w:lang w:val="en-US" w:eastAsia="en-US"/>
        </w:rPr>
        <w:t>V</w:t>
      </w:r>
      <w:r>
        <w:rPr>
          <w:lang w:eastAsia="en-US"/>
        </w:rPr>
        <w:t xml:space="preserve"> класса вредности (СЗЗ-10-50м). </w:t>
      </w:r>
    </w:p>
    <w:bookmarkEnd w:id="0"/>
    <w:p w:rsidR="00742412" w:rsidRDefault="00742412" w:rsidP="00742412">
      <w:pPr>
        <w:tabs>
          <w:tab w:val="left" w:pos="709"/>
        </w:tabs>
        <w:jc w:val="both"/>
      </w:pPr>
      <w:r>
        <w:lastRenderedPageBreak/>
        <w:t xml:space="preserve">2. </w:t>
      </w:r>
      <w:r w:rsidRPr="006E2C32">
        <w:t>Настоящее решение опубликовать в официальном</w:t>
      </w:r>
      <w:r>
        <w:t xml:space="preserve"> печатном издании Новорождественского</w:t>
      </w:r>
      <w:r w:rsidRPr="006E2C32">
        <w:t xml:space="preserve"> сельского поселения «Информационный бюллетень» и разместить на </w:t>
      </w:r>
      <w:r>
        <w:t>официальном сайте Новорождественского сельского поселения  (</w:t>
      </w:r>
      <w:hyperlink r:id="rId8" w:history="1">
        <w:r w:rsidRPr="00DE4301">
          <w:rPr>
            <w:rStyle w:val="af4"/>
          </w:rPr>
          <w:t>http://novorsp.tomsk.ru/</w:t>
        </w:r>
      </w:hyperlink>
      <w:r w:rsidRPr="006E2C32">
        <w:t>).</w:t>
      </w:r>
    </w:p>
    <w:p w:rsidR="00742412" w:rsidRPr="006E2C32" w:rsidRDefault="00742412" w:rsidP="00742412">
      <w:pPr>
        <w:tabs>
          <w:tab w:val="left" w:pos="709"/>
        </w:tabs>
        <w:jc w:val="both"/>
      </w:pPr>
      <w:r>
        <w:t xml:space="preserve"> 3</w:t>
      </w:r>
      <w:r w:rsidRPr="006E2C32">
        <w:t>.</w:t>
      </w:r>
      <w:r>
        <w:t xml:space="preserve"> </w:t>
      </w:r>
      <w:r w:rsidRPr="006E2C32">
        <w:t xml:space="preserve"> Настоящее решение вступает в силу со дня официального опубликования.</w:t>
      </w:r>
    </w:p>
    <w:p w:rsidR="00742412" w:rsidRPr="006E2C32" w:rsidRDefault="00742412" w:rsidP="00742412"/>
    <w:p w:rsidR="00742412" w:rsidRPr="00161689" w:rsidRDefault="00742412" w:rsidP="00742412">
      <w:r w:rsidRPr="00161689">
        <w:t xml:space="preserve">Председатель Совета </w:t>
      </w:r>
    </w:p>
    <w:p w:rsidR="00742412" w:rsidRPr="00161689" w:rsidRDefault="00742412" w:rsidP="00742412">
      <w:r w:rsidRPr="00161689">
        <w:t xml:space="preserve">Новорождественского сельского поселения               </w:t>
      </w:r>
      <w:r>
        <w:t xml:space="preserve">                           Воскобойников К.Н.</w:t>
      </w:r>
      <w:r w:rsidRPr="00161689">
        <w:t xml:space="preserve">                  </w:t>
      </w:r>
    </w:p>
    <w:p w:rsidR="00742412" w:rsidRPr="006E2C32" w:rsidRDefault="00742412" w:rsidP="00742412"/>
    <w:p w:rsidR="00742412" w:rsidRPr="006E2C32" w:rsidRDefault="00742412" w:rsidP="00742412"/>
    <w:p w:rsidR="00742412" w:rsidRDefault="00742412" w:rsidP="00742412">
      <w:r w:rsidRPr="00161689">
        <w:t xml:space="preserve">Глава поселения          </w:t>
      </w:r>
      <w:r>
        <w:t xml:space="preserve">                       </w:t>
      </w:r>
      <w:r w:rsidRPr="00161689">
        <w:t xml:space="preserve">      </w:t>
      </w:r>
      <w:r>
        <w:t xml:space="preserve">                                                          </w:t>
      </w:r>
      <w:r w:rsidRPr="00161689">
        <w:t xml:space="preserve">      </w:t>
      </w:r>
      <w:r>
        <w:t>Дудин А.В.</w:t>
      </w:r>
      <w:r w:rsidRPr="00161689">
        <w:t xml:space="preserve">   </w:t>
      </w:r>
    </w:p>
    <w:p w:rsidR="00742412" w:rsidRPr="00161689" w:rsidRDefault="00742412" w:rsidP="00742412">
      <w:r>
        <w:t>(Глава Администрации)</w:t>
      </w:r>
    </w:p>
    <w:p w:rsidR="004D6966" w:rsidRPr="00801444" w:rsidRDefault="004D6966" w:rsidP="00742412">
      <w:pPr>
        <w:keepNext/>
        <w:jc w:val="center"/>
        <w:rPr>
          <w:rFonts w:eastAsia="Calibri"/>
          <w:lang w:eastAsia="ar-SA"/>
        </w:rPr>
      </w:pPr>
    </w:p>
    <w:sectPr w:rsidR="004D6966" w:rsidRPr="00801444" w:rsidSect="008842AA">
      <w:headerReference w:type="default" r:id="rId9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B8" w:rsidRDefault="00B92BB8" w:rsidP="00F5462C">
      <w:r>
        <w:separator/>
      </w:r>
    </w:p>
  </w:endnote>
  <w:endnote w:type="continuationSeparator" w:id="0">
    <w:p w:rsidR="00B92BB8" w:rsidRDefault="00B92BB8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B8" w:rsidRDefault="00B92BB8" w:rsidP="00F5462C">
      <w:r>
        <w:separator/>
      </w:r>
    </w:p>
  </w:footnote>
  <w:footnote w:type="continuationSeparator" w:id="0">
    <w:p w:rsidR="00B92BB8" w:rsidRDefault="00B92BB8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934F59">
      <w:t xml:space="preserve">мационный бюллетень № </w:t>
    </w:r>
    <w:r w:rsidR="00801444">
      <w:t>6</w:t>
    </w:r>
    <w:r w:rsidR="00742412">
      <w:t>4</w:t>
    </w:r>
    <w:r w:rsidR="00934F59">
      <w:t xml:space="preserve"> от   0</w:t>
    </w:r>
    <w:r w:rsidR="009A564D">
      <w:t>7</w:t>
    </w:r>
    <w:r>
      <w:t>.0</w:t>
    </w:r>
    <w:r w:rsidR="009A564D">
      <w:t>8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0"/>
  </w:num>
  <w:num w:numId="6">
    <w:abstractNumId w:val="4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0"/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8"/>
  </w:num>
  <w:num w:numId="17">
    <w:abstractNumId w:val="7"/>
  </w:num>
  <w:num w:numId="18">
    <w:abstractNumId w:val="22"/>
  </w:num>
  <w:num w:numId="19">
    <w:abstractNumId w:val="32"/>
  </w:num>
  <w:num w:numId="20">
    <w:abstractNumId w:val="37"/>
  </w:num>
  <w:num w:numId="21">
    <w:abstractNumId w:val="17"/>
  </w:num>
  <w:num w:numId="22">
    <w:abstractNumId w:val="29"/>
  </w:num>
  <w:num w:numId="23">
    <w:abstractNumId w:val="28"/>
  </w:num>
  <w:num w:numId="24">
    <w:abstractNumId w:val="16"/>
  </w:num>
  <w:num w:numId="25">
    <w:abstractNumId w:val="36"/>
  </w:num>
  <w:num w:numId="26">
    <w:abstractNumId w:val="2"/>
  </w:num>
  <w:num w:numId="27">
    <w:abstractNumId w:val="20"/>
  </w:num>
  <w:num w:numId="28">
    <w:abstractNumId w:val="21"/>
  </w:num>
  <w:num w:numId="29">
    <w:abstractNumId w:val="12"/>
  </w:num>
  <w:num w:numId="30">
    <w:abstractNumId w:val="24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9"/>
  </w:num>
  <w:num w:numId="34">
    <w:abstractNumId w:val="11"/>
  </w:num>
  <w:num w:numId="35">
    <w:abstractNumId w:val="9"/>
  </w:num>
  <w:num w:numId="36">
    <w:abstractNumId w:val="35"/>
  </w:num>
  <w:num w:numId="37">
    <w:abstractNumId w:val="19"/>
  </w:num>
  <w:num w:numId="38">
    <w:abstractNumId w:val="14"/>
  </w:num>
  <w:num w:numId="39">
    <w:abstractNumId w:val="13"/>
  </w:num>
  <w:num w:numId="40">
    <w:abstractNumId w:val="4"/>
  </w:num>
  <w:num w:numId="41">
    <w:abstractNumId w:val="26"/>
  </w:num>
  <w:num w:numId="42">
    <w:abstractNumId w:val="33"/>
  </w:num>
  <w:num w:numId="43">
    <w:abstractNumId w:val="6"/>
  </w:num>
  <w:num w:numId="44">
    <w:abstractNumId w:val="25"/>
  </w:num>
  <w:num w:numId="45">
    <w:abstractNumId w:val="3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463B8"/>
    <w:rsid w:val="001D13BD"/>
    <w:rsid w:val="001D6965"/>
    <w:rsid w:val="002B1A09"/>
    <w:rsid w:val="002C4878"/>
    <w:rsid w:val="002F55C1"/>
    <w:rsid w:val="0030301B"/>
    <w:rsid w:val="00321C6A"/>
    <w:rsid w:val="003D4769"/>
    <w:rsid w:val="004449CF"/>
    <w:rsid w:val="0046395B"/>
    <w:rsid w:val="004D6966"/>
    <w:rsid w:val="00742412"/>
    <w:rsid w:val="0075188A"/>
    <w:rsid w:val="00760EB7"/>
    <w:rsid w:val="007D4A35"/>
    <w:rsid w:val="00801444"/>
    <w:rsid w:val="00822571"/>
    <w:rsid w:val="008842AA"/>
    <w:rsid w:val="008C7C9B"/>
    <w:rsid w:val="00916287"/>
    <w:rsid w:val="00934F59"/>
    <w:rsid w:val="009A564D"/>
    <w:rsid w:val="00A57E1D"/>
    <w:rsid w:val="00AE37ED"/>
    <w:rsid w:val="00B92BB8"/>
    <w:rsid w:val="00D42C80"/>
    <w:rsid w:val="00D80708"/>
    <w:rsid w:val="00D85F55"/>
    <w:rsid w:val="00DD0EA7"/>
    <w:rsid w:val="00EA1DF3"/>
    <w:rsid w:val="00F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5810-E65A-480A-A718-18C58EBB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2019-02-26T03:31:00Z</dcterms:created>
  <dcterms:modified xsi:type="dcterms:W3CDTF">2019-09-02T02:50:00Z</dcterms:modified>
</cp:coreProperties>
</file>