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37237A"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37237A"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37237A"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2B74EA">
                    <w:t>2</w:t>
                  </w:r>
                  <w:r w:rsidR="00211B68">
                    <w:t>2</w:t>
                  </w:r>
                  <w:r w:rsidR="00957CE5">
                    <w:t>»</w:t>
                  </w:r>
                  <w:r w:rsidR="00211B68">
                    <w:t xml:space="preserve"> января</w:t>
                  </w:r>
                  <w:r w:rsidR="00EB4B6C">
                    <w:t xml:space="preserve"> </w:t>
                  </w:r>
                  <w:r w:rsidR="00957CE5">
                    <w:t xml:space="preserve"> </w:t>
                  </w:r>
                  <w:r w:rsidR="00FD072C">
                    <w:t>20</w:t>
                  </w:r>
                  <w:r w:rsidR="00482278">
                    <w:t>2</w:t>
                  </w:r>
                  <w:r w:rsidR="00211B68">
                    <w:t>5</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Default="0037237A"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4A6D68" w:rsidRPr="00D07680" w:rsidRDefault="004A6D68" w:rsidP="00DF24C1"/>
    <w:p w:rsidR="00DF24C1" w:rsidRDefault="001B7850" w:rsidP="00DF24C1">
      <w:pPr>
        <w:jc w:val="center"/>
        <w:rPr>
          <w:sz w:val="44"/>
          <w:szCs w:val="44"/>
        </w:rPr>
      </w:pPr>
      <w:r>
        <w:rPr>
          <w:sz w:val="44"/>
          <w:szCs w:val="44"/>
        </w:rPr>
        <w:t>№</w:t>
      </w:r>
      <w:r w:rsidR="002F23D7">
        <w:rPr>
          <w:sz w:val="44"/>
          <w:szCs w:val="44"/>
        </w:rPr>
        <w:t xml:space="preserve"> </w:t>
      </w:r>
      <w:r w:rsidR="00211B68">
        <w:rPr>
          <w:sz w:val="44"/>
          <w:szCs w:val="44"/>
        </w:rPr>
        <w:t>1</w:t>
      </w:r>
    </w:p>
    <w:p w:rsidR="001B7850" w:rsidRPr="00FE3AFB" w:rsidRDefault="001B7850" w:rsidP="001B7850">
      <w:pPr>
        <w:spacing w:line="360" w:lineRule="auto"/>
        <w:jc w:val="center"/>
        <w:rPr>
          <w:b/>
        </w:rPr>
      </w:pPr>
      <w:r w:rsidRPr="00FE3AFB">
        <w:rPr>
          <w:b/>
        </w:rPr>
        <w:t xml:space="preserve">СОВЕТ МУНИЦИПАЛЬНОГО ОБРАЗОВАНИЯ </w:t>
      </w:r>
    </w:p>
    <w:p w:rsidR="001B7850" w:rsidRPr="00FE3AFB" w:rsidRDefault="001B7850" w:rsidP="001B7850">
      <w:pPr>
        <w:spacing w:line="360" w:lineRule="auto"/>
        <w:jc w:val="center"/>
        <w:rPr>
          <w:b/>
        </w:rPr>
      </w:pPr>
      <w:r w:rsidRPr="00FE3AFB">
        <w:rPr>
          <w:b/>
        </w:rPr>
        <w:t xml:space="preserve">«НОВОРОЖДЕСТВЕНСКОЕ </w:t>
      </w:r>
      <w:r w:rsidR="002B74EA">
        <w:rPr>
          <w:b/>
        </w:rPr>
        <w:t xml:space="preserve">СЕЛЬСКОЕ </w:t>
      </w:r>
      <w:r w:rsidRPr="00FE3AFB">
        <w:rPr>
          <w:b/>
        </w:rPr>
        <w:t>ПОСЕЛЕНИЕ»</w:t>
      </w:r>
    </w:p>
    <w:p w:rsidR="001B7850" w:rsidRPr="00FE3AFB" w:rsidRDefault="001B7850" w:rsidP="001B7850">
      <w:pPr>
        <w:jc w:val="center"/>
        <w:rPr>
          <w:b/>
        </w:rPr>
      </w:pPr>
    </w:p>
    <w:p w:rsidR="001B7850" w:rsidRDefault="002B74EA" w:rsidP="001B7850">
      <w:pPr>
        <w:jc w:val="center"/>
        <w:rPr>
          <w:b/>
        </w:rPr>
      </w:pPr>
      <w:r>
        <w:rPr>
          <w:b/>
        </w:rPr>
        <w:t xml:space="preserve">РЕШЕНИЕ № </w:t>
      </w:r>
      <w:r w:rsidR="00211B68">
        <w:rPr>
          <w:b/>
        </w:rPr>
        <w:t>29</w:t>
      </w:r>
    </w:p>
    <w:p w:rsidR="002B74EA" w:rsidRPr="00FE3AFB" w:rsidRDefault="002B74EA" w:rsidP="001B7850">
      <w:pPr>
        <w:jc w:val="center"/>
      </w:pPr>
    </w:p>
    <w:p w:rsidR="00404FA2" w:rsidRDefault="00404FA2" w:rsidP="00404FA2">
      <w:pPr>
        <w:ind w:firstLine="709"/>
        <w:rPr>
          <w:sz w:val="25"/>
          <w:szCs w:val="25"/>
        </w:rPr>
      </w:pPr>
    </w:p>
    <w:p w:rsidR="00404FA2" w:rsidRDefault="00404FA2" w:rsidP="00404FA2"/>
    <w:p w:rsidR="00DC13F5" w:rsidRDefault="00DC13F5" w:rsidP="00DC13F5">
      <w:pPr>
        <w:tabs>
          <w:tab w:val="left" w:pos="3090"/>
          <w:tab w:val="right" w:pos="9638"/>
        </w:tabs>
        <w:rPr>
          <w:i/>
        </w:rPr>
      </w:pPr>
      <w:r w:rsidRPr="00402C79">
        <w:rPr>
          <w:i/>
        </w:rPr>
        <w:t>с</w:t>
      </w:r>
      <w:r>
        <w:t xml:space="preserve">. </w:t>
      </w:r>
      <w:r w:rsidRPr="00402C79">
        <w:t xml:space="preserve">Новорождественское                                                                                    </w:t>
      </w:r>
      <w:r>
        <w:t xml:space="preserve">                </w:t>
      </w:r>
      <w:r w:rsidRPr="00402C79">
        <w:t xml:space="preserve"> </w:t>
      </w:r>
      <w:r w:rsidR="00211B68">
        <w:t>18</w:t>
      </w:r>
      <w:r>
        <w:t xml:space="preserve"> </w:t>
      </w:r>
      <w:r w:rsidR="00211B68">
        <w:t>декабр</w:t>
      </w:r>
      <w:r w:rsidR="002B74EA">
        <w:t>я</w:t>
      </w:r>
      <w:r w:rsidRPr="00402C79">
        <w:t xml:space="preserve"> 202</w:t>
      </w:r>
      <w:r w:rsidR="00211B68">
        <w:t>5</w:t>
      </w:r>
      <w:r>
        <w:rPr>
          <w:i/>
        </w:rPr>
        <w:t xml:space="preserve">     </w:t>
      </w:r>
    </w:p>
    <w:p w:rsidR="00DC13F5" w:rsidRDefault="002B74EA" w:rsidP="00DC13F5">
      <w:pPr>
        <w:tabs>
          <w:tab w:val="left" w:pos="3090"/>
          <w:tab w:val="right" w:pos="9638"/>
        </w:tabs>
        <w:jc w:val="right"/>
      </w:pPr>
      <w:r>
        <w:t>2</w:t>
      </w:r>
      <w:r w:rsidR="00211B68">
        <w:t>7</w:t>
      </w:r>
      <w:r>
        <w:t>-е</w:t>
      </w:r>
      <w:r w:rsidR="00DC13F5">
        <w:t xml:space="preserve"> </w:t>
      </w:r>
      <w:r w:rsidR="00DC13F5" w:rsidRPr="00402C79">
        <w:t>собрание 5-го созыва</w:t>
      </w:r>
    </w:p>
    <w:p w:rsidR="002B74EA" w:rsidRPr="00402C79" w:rsidRDefault="002B74EA" w:rsidP="00DC13F5">
      <w:pPr>
        <w:tabs>
          <w:tab w:val="left" w:pos="3090"/>
          <w:tab w:val="right" w:pos="9638"/>
        </w:tabs>
        <w:jc w:val="right"/>
        <w:rPr>
          <w:i/>
        </w:rPr>
      </w:pPr>
    </w:p>
    <w:p w:rsidR="00211B68" w:rsidRDefault="00211B68" w:rsidP="002B74EA">
      <w:bookmarkStart w:id="0" w:name="_GoBack"/>
      <w:bookmarkEnd w:id="0"/>
    </w:p>
    <w:p w:rsidR="00211B68" w:rsidRDefault="00211B68" w:rsidP="00211B68">
      <w:pPr>
        <w:jc w:val="center"/>
        <w:rPr>
          <w:b/>
          <w:bCs/>
          <w:color w:val="000000"/>
        </w:rPr>
      </w:pPr>
      <w:r w:rsidRPr="00F253BB">
        <w:rPr>
          <w:b/>
          <w:bCs/>
          <w:color w:val="000000"/>
        </w:rPr>
        <w:t xml:space="preserve">О </w:t>
      </w:r>
      <w:r>
        <w:rPr>
          <w:b/>
          <w:bCs/>
          <w:color w:val="000000"/>
        </w:rPr>
        <w:t>внесении</w:t>
      </w:r>
      <w:r w:rsidRPr="00F253BB">
        <w:rPr>
          <w:b/>
          <w:bCs/>
          <w:color w:val="000000"/>
        </w:rPr>
        <w:t xml:space="preserve"> изменений и дополнений в Устав муниципального образования «Новорождественское сельское поселение» Томского района Томской области</w:t>
      </w:r>
    </w:p>
    <w:p w:rsidR="00211B68" w:rsidRPr="00F253BB" w:rsidRDefault="00211B68" w:rsidP="00211B68">
      <w:pPr>
        <w:jc w:val="center"/>
        <w:rPr>
          <w:color w:val="000000"/>
        </w:rPr>
      </w:pPr>
    </w:p>
    <w:p w:rsidR="00211B68" w:rsidRPr="00F253BB" w:rsidRDefault="00211B68" w:rsidP="00211B68">
      <w:pPr>
        <w:spacing w:line="276" w:lineRule="atLeast"/>
        <w:ind w:firstLine="567"/>
        <w:jc w:val="both"/>
        <w:rPr>
          <w:color w:val="000000"/>
        </w:rPr>
      </w:pPr>
      <w:r w:rsidRPr="00F253BB">
        <w:rPr>
          <w:color w:val="000000"/>
        </w:rPr>
        <w:t>В целях приведения нормативного правового акта в соответствие с действующим законодательством</w:t>
      </w:r>
    </w:p>
    <w:p w:rsidR="00211B68" w:rsidRDefault="00211B68" w:rsidP="00211B68">
      <w:pPr>
        <w:ind w:firstLine="567"/>
        <w:jc w:val="both"/>
        <w:rPr>
          <w:color w:val="000000"/>
        </w:rPr>
      </w:pPr>
      <w:r w:rsidRPr="00F253BB">
        <w:rPr>
          <w:color w:val="000000"/>
        </w:rPr>
        <w:t>Совет Новорождественского сельского поселения РЕШИЛ:</w:t>
      </w:r>
    </w:p>
    <w:p w:rsidR="00211B68" w:rsidRPr="00C87DF9" w:rsidRDefault="00211B68" w:rsidP="00211B68">
      <w:pPr>
        <w:numPr>
          <w:ilvl w:val="0"/>
          <w:numId w:val="2"/>
        </w:numPr>
        <w:tabs>
          <w:tab w:val="clear" w:pos="720"/>
          <w:tab w:val="num" w:pos="0"/>
          <w:tab w:val="num" w:pos="927"/>
          <w:tab w:val="left" w:pos="993"/>
        </w:tabs>
        <w:ind w:left="0" w:firstLine="709"/>
        <w:jc w:val="both"/>
      </w:pPr>
      <w:r w:rsidRPr="00C87DF9">
        <w:t>Внести в Устав муниципального образования «Новорождественское сельское поселение» Томского района Томской области, утвержденный решением Совета Новорождественского сельского поселения от 26 февраля 2015 года № 68, следующие изменения и дополнения:</w:t>
      </w:r>
    </w:p>
    <w:p w:rsidR="00211B68" w:rsidRPr="00C87DF9" w:rsidRDefault="00211B68" w:rsidP="00211B68">
      <w:pPr>
        <w:ind w:firstLine="709"/>
        <w:contextualSpacing/>
        <w:jc w:val="both"/>
        <w:rPr>
          <w:sz w:val="26"/>
          <w:szCs w:val="26"/>
        </w:rPr>
      </w:pPr>
      <w:r w:rsidRPr="00C87DF9">
        <w:rPr>
          <w:b/>
          <w:sz w:val="26"/>
          <w:szCs w:val="26"/>
        </w:rPr>
        <w:t>1.</w:t>
      </w:r>
      <w:r w:rsidRPr="00C87DF9">
        <w:rPr>
          <w:sz w:val="26"/>
          <w:szCs w:val="26"/>
        </w:rPr>
        <w:t xml:space="preserve"> </w:t>
      </w:r>
      <w:r w:rsidRPr="00C87DF9">
        <w:rPr>
          <w:b/>
          <w:sz w:val="26"/>
          <w:szCs w:val="26"/>
        </w:rPr>
        <w:t>В части 1 статьи 1</w:t>
      </w:r>
      <w:r w:rsidRPr="00C87DF9">
        <w:rPr>
          <w:sz w:val="26"/>
          <w:szCs w:val="26"/>
        </w:rPr>
        <w:t xml:space="preserve"> слова «</w:t>
      </w:r>
      <w:r w:rsidRPr="00C87DF9">
        <w:rPr>
          <w:bCs/>
          <w:kern w:val="28"/>
          <w:sz w:val="26"/>
          <w:szCs w:val="26"/>
        </w:rPr>
        <w:t>Новорождественское</w:t>
      </w:r>
      <w:r w:rsidRPr="00C87DF9">
        <w:rPr>
          <w:sz w:val="26"/>
          <w:szCs w:val="26"/>
        </w:rPr>
        <w:t xml:space="preserve"> поселение» заменить словами «</w:t>
      </w:r>
      <w:r w:rsidRPr="00C87DF9">
        <w:rPr>
          <w:bCs/>
          <w:kern w:val="28"/>
          <w:sz w:val="26"/>
          <w:szCs w:val="26"/>
        </w:rPr>
        <w:t>Новорождественское</w:t>
      </w:r>
      <w:r w:rsidRPr="00C87DF9">
        <w:rPr>
          <w:sz w:val="26"/>
          <w:szCs w:val="26"/>
        </w:rPr>
        <w:t xml:space="preserve"> сельское поселение».</w:t>
      </w:r>
    </w:p>
    <w:p w:rsidR="00211B68" w:rsidRPr="00084E80" w:rsidRDefault="00211B68" w:rsidP="00211B68">
      <w:pPr>
        <w:pStyle w:val="af9"/>
        <w:spacing w:before="0" w:beforeAutospacing="0" w:after="0" w:afterAutospacing="0"/>
        <w:ind w:firstLine="709"/>
        <w:jc w:val="both"/>
        <w:rPr>
          <w:rFonts w:ascii="PT Astra Serif" w:eastAsia="Calibri" w:hAnsi="PT Astra Serif"/>
          <w:sz w:val="26"/>
          <w:szCs w:val="26"/>
          <w:lang w:eastAsia="en-US"/>
        </w:rPr>
      </w:pPr>
      <w:r w:rsidRPr="00084E80">
        <w:rPr>
          <w:rFonts w:ascii="PT Astra Serif" w:hAnsi="PT Astra Serif"/>
          <w:b/>
          <w:sz w:val="26"/>
          <w:szCs w:val="26"/>
        </w:rPr>
        <w:t>2.</w:t>
      </w:r>
      <w:r w:rsidRPr="00084E80">
        <w:rPr>
          <w:rFonts w:ascii="PT Astra Serif" w:hAnsi="PT Astra Serif"/>
          <w:sz w:val="26"/>
          <w:szCs w:val="26"/>
        </w:rPr>
        <w:t xml:space="preserve"> </w:t>
      </w:r>
      <w:r w:rsidRPr="00084E80">
        <w:rPr>
          <w:rFonts w:ascii="PT Astra Serif" w:eastAsia="Calibri" w:hAnsi="PT Astra Serif"/>
          <w:b/>
          <w:sz w:val="26"/>
          <w:szCs w:val="26"/>
          <w:lang w:eastAsia="en-US"/>
        </w:rPr>
        <w:t xml:space="preserve">Части 3-5 статьи </w:t>
      </w:r>
      <w:r>
        <w:rPr>
          <w:rFonts w:ascii="PT Astra Serif" w:eastAsia="Calibri" w:hAnsi="PT Astra Serif"/>
          <w:b/>
          <w:sz w:val="26"/>
          <w:szCs w:val="26"/>
          <w:lang w:eastAsia="en-US"/>
        </w:rPr>
        <w:t>3</w:t>
      </w:r>
      <w:r w:rsidRPr="00084E80">
        <w:rPr>
          <w:rFonts w:ascii="PT Astra Serif" w:eastAsia="Calibri" w:hAnsi="PT Astra Serif"/>
          <w:sz w:val="26"/>
          <w:szCs w:val="26"/>
          <w:lang w:eastAsia="en-US"/>
        </w:rPr>
        <w:t xml:space="preserve"> </w:t>
      </w:r>
      <w:r w:rsidRPr="00084E80">
        <w:rPr>
          <w:rFonts w:ascii="PT Astra Serif" w:hAnsi="PT Astra Serif"/>
          <w:sz w:val="26"/>
          <w:szCs w:val="26"/>
        </w:rPr>
        <w:t>изложить в следующей редакции</w:t>
      </w:r>
      <w:r w:rsidRPr="00084E80">
        <w:rPr>
          <w:rFonts w:ascii="PT Astra Serif" w:eastAsia="Calibri" w:hAnsi="PT Astra Serif"/>
          <w:sz w:val="26"/>
          <w:szCs w:val="26"/>
          <w:lang w:eastAsia="en-US"/>
        </w:rPr>
        <w:t>:</w:t>
      </w:r>
    </w:p>
    <w:p w:rsidR="00211B68" w:rsidRPr="00084E80" w:rsidRDefault="00211B68" w:rsidP="00211B68">
      <w:pPr>
        <w:autoSpaceDE w:val="0"/>
        <w:autoSpaceDN w:val="0"/>
        <w:adjustRightInd w:val="0"/>
        <w:ind w:firstLine="709"/>
        <w:jc w:val="both"/>
        <w:rPr>
          <w:rFonts w:ascii="PT Astra Serif" w:eastAsia="Calibri" w:hAnsi="PT Astra Serif"/>
          <w:sz w:val="26"/>
          <w:szCs w:val="26"/>
          <w:lang w:eastAsia="en-US"/>
        </w:rPr>
      </w:pPr>
      <w:r w:rsidRPr="00084E80">
        <w:rPr>
          <w:rFonts w:ascii="PT Astra Serif" w:eastAsia="Calibri" w:hAnsi="PT Astra Serif"/>
          <w:sz w:val="26"/>
          <w:szCs w:val="26"/>
          <w:lang w:eastAsia="en-US"/>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211B68" w:rsidRPr="00084E80" w:rsidRDefault="00211B68" w:rsidP="00211B68">
      <w:pPr>
        <w:autoSpaceDE w:val="0"/>
        <w:autoSpaceDN w:val="0"/>
        <w:adjustRightInd w:val="0"/>
        <w:ind w:firstLine="709"/>
        <w:jc w:val="both"/>
        <w:rPr>
          <w:rFonts w:ascii="PT Astra Serif" w:eastAsia="Calibri" w:hAnsi="PT Astra Serif"/>
          <w:sz w:val="26"/>
          <w:szCs w:val="26"/>
          <w:lang w:eastAsia="en-US"/>
        </w:rPr>
      </w:pPr>
      <w:r w:rsidRPr="00084E80">
        <w:rPr>
          <w:rFonts w:ascii="PT Astra Serif" w:eastAsia="Calibri" w:hAnsi="PT Astra Serif"/>
          <w:sz w:val="26"/>
          <w:szCs w:val="26"/>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11B68" w:rsidRPr="00084E80" w:rsidRDefault="00211B68" w:rsidP="00211B68">
      <w:pPr>
        <w:ind w:firstLine="709"/>
        <w:jc w:val="both"/>
        <w:rPr>
          <w:rFonts w:ascii="PT Astra Serif" w:eastAsia="Calibri" w:hAnsi="PT Astra Serif"/>
          <w:sz w:val="26"/>
          <w:szCs w:val="26"/>
          <w:shd w:val="clear" w:color="auto" w:fill="FFFFFF"/>
          <w:lang w:eastAsia="en-US"/>
        </w:rPr>
      </w:pPr>
      <w:r w:rsidRPr="00084E80">
        <w:rPr>
          <w:rFonts w:ascii="PT Astra Serif" w:eastAsia="Calibri" w:hAnsi="PT Astra Serif"/>
          <w:sz w:val="26"/>
          <w:szCs w:val="26"/>
          <w:shd w:val="clear" w:color="auto" w:fill="FFFFFF"/>
          <w:lang w:eastAsia="en-US"/>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211B68" w:rsidRPr="00084E80" w:rsidRDefault="00211B68" w:rsidP="00211B68">
      <w:pPr>
        <w:ind w:firstLine="709"/>
        <w:jc w:val="both"/>
        <w:rPr>
          <w:rFonts w:ascii="PT Astra Serif" w:eastAsia="Calibri" w:hAnsi="PT Astra Serif"/>
          <w:sz w:val="26"/>
          <w:szCs w:val="26"/>
          <w:lang w:eastAsia="en-US"/>
        </w:rPr>
      </w:pPr>
      <w:r w:rsidRPr="00084E80">
        <w:rPr>
          <w:rFonts w:ascii="PT Astra Serif" w:eastAsia="Calibri" w:hAnsi="PT Astra Serif"/>
          <w:sz w:val="26"/>
          <w:szCs w:val="26"/>
          <w:shd w:val="clear" w:color="auto" w:fill="FFFFFF"/>
          <w:lang w:eastAsia="en-US"/>
        </w:rPr>
        <w:t xml:space="preserve">4. </w:t>
      </w:r>
      <w:r w:rsidRPr="00084E80">
        <w:rPr>
          <w:rFonts w:ascii="PT Astra Serif" w:eastAsia="Calibri" w:hAnsi="PT Astra Serif"/>
          <w:sz w:val="26"/>
          <w:szCs w:val="26"/>
          <w:lang w:eastAsia="en-US"/>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w:t>
      </w:r>
      <w:r w:rsidRPr="00084E80">
        <w:rPr>
          <w:rFonts w:ascii="PT Astra Serif" w:eastAsia="Calibri" w:hAnsi="PT Astra Serif"/>
          <w:sz w:val="26"/>
          <w:szCs w:val="26"/>
          <w:lang w:eastAsia="en-US"/>
        </w:rPr>
        <w:lastRenderedPageBreak/>
        <w:t xml:space="preserve">публикация его полного текста в периодическом печатном издании – «Информационный бюллетень </w:t>
      </w:r>
      <w:r w:rsidRPr="00084E80">
        <w:rPr>
          <w:rFonts w:ascii="PT Astra Serif" w:hAnsi="PT Astra Serif"/>
          <w:sz w:val="26"/>
          <w:szCs w:val="26"/>
        </w:rPr>
        <w:t>Новорождественского</w:t>
      </w:r>
      <w:r w:rsidRPr="00084E80">
        <w:rPr>
          <w:rFonts w:ascii="PT Astra Serif" w:eastAsia="Calibri" w:hAnsi="PT Astra Serif"/>
          <w:sz w:val="26"/>
          <w:szCs w:val="26"/>
          <w:lang w:eastAsia="en-US"/>
        </w:rPr>
        <w:t xml:space="preserve"> сельского поселения».</w:t>
      </w:r>
    </w:p>
    <w:p w:rsidR="00211B68" w:rsidRPr="00084E80" w:rsidRDefault="00211B68" w:rsidP="00211B68">
      <w:pPr>
        <w:ind w:firstLine="709"/>
        <w:jc w:val="both"/>
        <w:rPr>
          <w:rFonts w:ascii="PT Astra Serif" w:eastAsia="Calibri" w:hAnsi="PT Astra Serif"/>
          <w:sz w:val="26"/>
          <w:szCs w:val="26"/>
          <w:shd w:val="clear" w:color="auto" w:fill="FFFFFF"/>
          <w:lang w:eastAsia="en-US"/>
        </w:rPr>
      </w:pPr>
      <w:r w:rsidRPr="00084E80">
        <w:rPr>
          <w:rFonts w:ascii="PT Astra Serif" w:eastAsia="Calibri" w:hAnsi="PT Astra Serif"/>
          <w:sz w:val="26"/>
          <w:szCs w:val="26"/>
          <w:shd w:val="clear" w:color="auto" w:fill="FFFFFF"/>
          <w:lang w:eastAsia="en-US"/>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w:t>
      </w:r>
      <w:r w:rsidRPr="00084E80">
        <w:rPr>
          <w:rFonts w:ascii="PT Astra Serif" w:eastAsia="Calibri" w:hAnsi="PT Astra Serif"/>
          <w:sz w:val="26"/>
          <w:szCs w:val="26"/>
          <w:lang w:eastAsia="en-US"/>
        </w:rPr>
        <w:t xml:space="preserve">должны быть официально опубликованы </w:t>
      </w:r>
      <w:r w:rsidRPr="00084E80">
        <w:rPr>
          <w:rFonts w:ascii="PT Astra Serif" w:hAnsi="PT Astra Serif"/>
          <w:sz w:val="26"/>
          <w:szCs w:val="26"/>
          <w:lang w:eastAsia="en-US"/>
        </w:rPr>
        <w:t xml:space="preserve">не позднее </w:t>
      </w:r>
      <w:r w:rsidRPr="00116069">
        <w:rPr>
          <w:rFonts w:ascii="PT Astra Serif" w:hAnsi="PT Astra Serif"/>
          <w:sz w:val="26"/>
          <w:szCs w:val="26"/>
          <w:lang w:eastAsia="en-US"/>
        </w:rPr>
        <w:t>10</w:t>
      </w:r>
      <w:r w:rsidRPr="00084E80">
        <w:rPr>
          <w:rFonts w:ascii="PT Astra Serif" w:hAnsi="PT Astra Serif"/>
          <w:b/>
          <w:sz w:val="26"/>
          <w:szCs w:val="26"/>
          <w:lang w:eastAsia="en-US"/>
        </w:rPr>
        <w:t xml:space="preserve"> </w:t>
      </w:r>
      <w:r w:rsidRPr="00084E80">
        <w:rPr>
          <w:rFonts w:ascii="PT Astra Serif" w:hAnsi="PT Astra Serif"/>
          <w:sz w:val="26"/>
          <w:szCs w:val="26"/>
          <w:lang w:eastAsia="en-US"/>
        </w:rPr>
        <w:t>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211B68" w:rsidRPr="00084E80" w:rsidRDefault="00211B68" w:rsidP="00211B68">
      <w:pPr>
        <w:ind w:firstLine="709"/>
        <w:jc w:val="both"/>
        <w:rPr>
          <w:rFonts w:ascii="PT Astra Serif" w:hAnsi="PT Astra Serif"/>
          <w:sz w:val="26"/>
          <w:szCs w:val="26"/>
          <w:lang w:eastAsia="en-US"/>
        </w:rPr>
      </w:pPr>
      <w:r w:rsidRPr="00084E80">
        <w:rPr>
          <w:rFonts w:ascii="PT Astra Serif" w:hAnsi="PT Astra Serif"/>
          <w:sz w:val="26"/>
          <w:szCs w:val="26"/>
          <w:lang w:eastAsia="en-US"/>
        </w:rPr>
        <w:t>5. Дополнительными источниками обнародования муниципальных правовых актов,</w:t>
      </w:r>
      <w:r w:rsidRPr="00084E80">
        <w:rPr>
          <w:rFonts w:ascii="PT Astra Serif" w:eastAsia="Calibri" w:hAnsi="PT Astra Serif"/>
          <w:sz w:val="26"/>
          <w:szCs w:val="26"/>
          <w:lang w:eastAsia="en-US"/>
        </w:rPr>
        <w:t xml:space="preserve"> в том числе соглашений, заключенных между органами местного самоуправления,</w:t>
      </w:r>
      <w:r w:rsidRPr="00084E80">
        <w:rPr>
          <w:rFonts w:ascii="PT Astra Serif" w:hAnsi="PT Astra Serif"/>
          <w:sz w:val="26"/>
          <w:szCs w:val="26"/>
          <w:lang w:eastAsia="en-US"/>
        </w:rPr>
        <w:t xml:space="preserve"> являются:</w:t>
      </w:r>
    </w:p>
    <w:p w:rsidR="00211B68" w:rsidRPr="00084E80" w:rsidRDefault="00211B68" w:rsidP="00211B68">
      <w:pPr>
        <w:autoSpaceDE w:val="0"/>
        <w:autoSpaceDN w:val="0"/>
        <w:adjustRightInd w:val="0"/>
        <w:ind w:firstLine="709"/>
        <w:jc w:val="both"/>
        <w:rPr>
          <w:rFonts w:ascii="PT Astra Serif" w:eastAsia="Calibri" w:hAnsi="PT Astra Serif"/>
          <w:sz w:val="26"/>
          <w:szCs w:val="26"/>
          <w:lang w:eastAsia="en-US"/>
        </w:rPr>
      </w:pPr>
      <w:r w:rsidRPr="00084E80">
        <w:rPr>
          <w:rFonts w:ascii="PT Astra Serif" w:eastAsia="Calibri" w:hAnsi="PT Astra Serif"/>
          <w:sz w:val="26"/>
          <w:szCs w:val="26"/>
          <w:lang w:eastAsia="en-US"/>
        </w:rPr>
        <w:t xml:space="preserve">1) размещение муниципального правового акта в местах, доступных для неограниченного круга лиц </w:t>
      </w:r>
      <w:r w:rsidRPr="00084E80">
        <w:rPr>
          <w:rFonts w:ascii="PT Astra Serif" w:hAnsi="PT Astra Serif"/>
          <w:sz w:val="26"/>
          <w:szCs w:val="26"/>
        </w:rPr>
        <w:t>(МБОУ «Новорождественск</w:t>
      </w:r>
      <w:r>
        <w:rPr>
          <w:rFonts w:ascii="PT Astra Serif" w:hAnsi="PT Astra Serif"/>
          <w:sz w:val="26"/>
          <w:szCs w:val="26"/>
        </w:rPr>
        <w:t>ая</w:t>
      </w:r>
      <w:r w:rsidRPr="00084E80">
        <w:rPr>
          <w:rFonts w:ascii="PT Astra Serif" w:hAnsi="PT Astra Serif"/>
          <w:sz w:val="26"/>
          <w:szCs w:val="26"/>
        </w:rPr>
        <w:t xml:space="preserve"> СОШ», МБОУ «Мазаловская СОШ», ООО «Сибирское Зерно», д.Романовка, ул.</w:t>
      </w:r>
      <w:r>
        <w:rPr>
          <w:rFonts w:ascii="PT Astra Serif" w:hAnsi="PT Astra Serif"/>
          <w:sz w:val="26"/>
          <w:szCs w:val="26"/>
        </w:rPr>
        <w:t xml:space="preserve"> </w:t>
      </w:r>
      <w:r w:rsidRPr="00084E80">
        <w:rPr>
          <w:rFonts w:ascii="PT Astra Serif" w:hAnsi="PT Astra Serif"/>
          <w:sz w:val="26"/>
          <w:szCs w:val="26"/>
        </w:rPr>
        <w:t>Новая,</w:t>
      </w:r>
      <w:r>
        <w:rPr>
          <w:rFonts w:ascii="PT Astra Serif" w:hAnsi="PT Astra Serif"/>
          <w:sz w:val="26"/>
          <w:szCs w:val="26"/>
        </w:rPr>
        <w:t xml:space="preserve"> </w:t>
      </w:r>
      <w:r w:rsidRPr="00084E80">
        <w:rPr>
          <w:rFonts w:ascii="PT Astra Serif" w:hAnsi="PT Astra Serif"/>
          <w:sz w:val="26"/>
          <w:szCs w:val="26"/>
        </w:rPr>
        <w:t>д.7-2, Администрация Новорождественского сельского поселения, кабинет администратора д. Мазалово).</w:t>
      </w:r>
    </w:p>
    <w:p w:rsidR="00211B68" w:rsidRPr="00084E80" w:rsidRDefault="00211B68" w:rsidP="00211B68">
      <w:pPr>
        <w:autoSpaceDE w:val="0"/>
        <w:autoSpaceDN w:val="0"/>
        <w:adjustRightInd w:val="0"/>
        <w:ind w:firstLine="709"/>
        <w:jc w:val="both"/>
        <w:rPr>
          <w:rFonts w:ascii="PT Astra Serif" w:eastAsia="Calibri" w:hAnsi="PT Astra Serif"/>
          <w:sz w:val="26"/>
          <w:szCs w:val="26"/>
          <w:lang w:eastAsia="en-US"/>
        </w:rPr>
      </w:pPr>
      <w:r w:rsidRPr="00084E80">
        <w:rPr>
          <w:rFonts w:ascii="PT Astra Serif" w:eastAsia="Calibri" w:hAnsi="PT Astra Serif"/>
          <w:sz w:val="26"/>
          <w:szCs w:val="26"/>
          <w:lang w:eastAsia="en-US"/>
        </w:rPr>
        <w:t>2) размещение на официальном сайте муниципального образования «</w:t>
      </w:r>
      <w:r w:rsidRPr="00084E80">
        <w:rPr>
          <w:rFonts w:ascii="PT Astra Serif" w:hAnsi="PT Astra Serif"/>
          <w:sz w:val="26"/>
          <w:szCs w:val="26"/>
        </w:rPr>
        <w:t>Новорождественское сельское поселение»</w:t>
      </w:r>
      <w:r w:rsidRPr="00084E80">
        <w:rPr>
          <w:rFonts w:ascii="PT Astra Serif" w:eastAsia="Calibri" w:hAnsi="PT Astra Serif"/>
          <w:sz w:val="26"/>
          <w:szCs w:val="26"/>
          <w:lang w:eastAsia="en-US"/>
        </w:rPr>
        <w:t xml:space="preserve"> (</w:t>
      </w:r>
      <w:r w:rsidRPr="00084E80">
        <w:rPr>
          <w:rFonts w:ascii="PT Astra Serif" w:hAnsi="PT Astra Serif" w:cs="Arial"/>
          <w:sz w:val="26"/>
          <w:szCs w:val="26"/>
        </w:rPr>
        <w:t>https://новорождественское.рф/; https://novorozhdestvenskoe-r69.gosweb.gosuslugi.ru/</w:t>
      </w:r>
      <w:r w:rsidRPr="00084E80">
        <w:rPr>
          <w:rFonts w:ascii="PT Astra Serif" w:eastAsia="Calibri" w:hAnsi="PT Astra Serif"/>
          <w:sz w:val="26"/>
          <w:szCs w:val="26"/>
          <w:lang w:eastAsia="en-US"/>
        </w:rPr>
        <w:t>) в информационно-телекоммуникационной сети «Интернет»;</w:t>
      </w:r>
    </w:p>
    <w:p w:rsidR="00211B68" w:rsidRPr="00084E80" w:rsidRDefault="00211B68" w:rsidP="00211B68">
      <w:pPr>
        <w:autoSpaceDE w:val="0"/>
        <w:autoSpaceDN w:val="0"/>
        <w:adjustRightInd w:val="0"/>
        <w:ind w:firstLine="709"/>
        <w:jc w:val="both"/>
        <w:rPr>
          <w:rFonts w:ascii="PT Astra Serif" w:eastAsia="Calibri" w:hAnsi="PT Astra Serif"/>
          <w:sz w:val="26"/>
          <w:szCs w:val="26"/>
          <w:lang w:eastAsia="en-US"/>
        </w:rPr>
      </w:pPr>
      <w:r w:rsidRPr="00084E80">
        <w:rPr>
          <w:rFonts w:ascii="PT Astra Serif" w:hAnsi="PT Astra Serif"/>
          <w:sz w:val="26"/>
          <w:szCs w:val="26"/>
          <w:lang w:eastAsia="en-US"/>
        </w:rPr>
        <w:t xml:space="preserve">3) </w:t>
      </w:r>
      <w:r w:rsidRPr="00084E80">
        <w:rPr>
          <w:rFonts w:ascii="PT Astra Serif" w:eastAsia="Calibri" w:hAnsi="PT Astra Serif"/>
          <w:sz w:val="26"/>
          <w:szCs w:val="26"/>
          <w:lang w:eastAsia="en-US"/>
        </w:rPr>
        <w:t>портал Министерства юстиции Российской Федерации «Нормативные правовые акты в Российской Федерации» ЭЛ № ФС77-72471 от 05.03.2018 (</w:t>
      </w:r>
      <w:r w:rsidRPr="00084E80">
        <w:rPr>
          <w:rFonts w:ascii="PT Astra Serif" w:eastAsia="Calibri" w:hAnsi="PT Astra Serif"/>
          <w:sz w:val="26"/>
          <w:szCs w:val="26"/>
          <w:lang w:val="en-US" w:eastAsia="en-US"/>
        </w:rPr>
        <w:t>http</w:t>
      </w:r>
      <w:r w:rsidRPr="00084E80">
        <w:rPr>
          <w:rFonts w:ascii="PT Astra Serif" w:eastAsia="Calibri" w:hAnsi="PT Astra Serif"/>
          <w:sz w:val="26"/>
          <w:szCs w:val="26"/>
          <w:lang w:eastAsia="en-US"/>
        </w:rPr>
        <w:t>://</w:t>
      </w:r>
      <w:r w:rsidRPr="00084E80">
        <w:rPr>
          <w:rFonts w:ascii="PT Astra Serif" w:eastAsia="Calibri" w:hAnsi="PT Astra Serif"/>
          <w:sz w:val="26"/>
          <w:szCs w:val="26"/>
          <w:lang w:val="en-US" w:eastAsia="en-US"/>
        </w:rPr>
        <w:t>pravo</w:t>
      </w:r>
      <w:r w:rsidRPr="00084E80">
        <w:rPr>
          <w:rFonts w:ascii="PT Astra Serif" w:eastAsia="Calibri" w:hAnsi="PT Astra Serif"/>
          <w:sz w:val="26"/>
          <w:szCs w:val="26"/>
          <w:lang w:eastAsia="en-US"/>
        </w:rPr>
        <w:t>-</w:t>
      </w:r>
      <w:r w:rsidRPr="00084E80">
        <w:rPr>
          <w:rFonts w:ascii="PT Astra Serif" w:eastAsia="Calibri" w:hAnsi="PT Astra Serif"/>
          <w:sz w:val="26"/>
          <w:szCs w:val="26"/>
          <w:lang w:val="en-US" w:eastAsia="en-US"/>
        </w:rPr>
        <w:t>minjust</w:t>
      </w:r>
      <w:r w:rsidRPr="00084E80">
        <w:rPr>
          <w:rFonts w:ascii="PT Astra Serif" w:eastAsia="Calibri" w:hAnsi="PT Astra Serif"/>
          <w:sz w:val="26"/>
          <w:szCs w:val="26"/>
          <w:lang w:eastAsia="en-US"/>
        </w:rPr>
        <w:t>.</w:t>
      </w:r>
      <w:r w:rsidRPr="00084E80">
        <w:rPr>
          <w:rFonts w:ascii="PT Astra Serif" w:eastAsia="Calibri" w:hAnsi="PT Astra Serif"/>
          <w:sz w:val="26"/>
          <w:szCs w:val="26"/>
          <w:lang w:val="en-US" w:eastAsia="en-US"/>
        </w:rPr>
        <w:t>ru</w:t>
      </w:r>
      <w:r w:rsidRPr="00084E80">
        <w:rPr>
          <w:rFonts w:ascii="PT Astra Serif" w:eastAsia="Calibri" w:hAnsi="PT Astra Serif"/>
          <w:sz w:val="26"/>
          <w:szCs w:val="26"/>
          <w:lang w:eastAsia="en-US"/>
        </w:rPr>
        <w:t xml:space="preserve">, </w:t>
      </w:r>
      <w:r w:rsidRPr="00084E80">
        <w:rPr>
          <w:rFonts w:ascii="PT Astra Serif" w:eastAsia="Calibri" w:hAnsi="PT Astra Serif"/>
          <w:sz w:val="26"/>
          <w:szCs w:val="26"/>
          <w:lang w:val="en-US" w:eastAsia="en-US"/>
        </w:rPr>
        <w:t>http</w:t>
      </w:r>
      <w:r w:rsidRPr="00084E80">
        <w:rPr>
          <w:rFonts w:ascii="PT Astra Serif" w:eastAsia="Calibri" w:hAnsi="PT Astra Serif"/>
          <w:sz w:val="26"/>
          <w:szCs w:val="26"/>
          <w:lang w:eastAsia="en-US"/>
        </w:rPr>
        <w:t>://право-минюст.рф).».</w:t>
      </w:r>
    </w:p>
    <w:p w:rsidR="00211B68" w:rsidRPr="00084E80" w:rsidRDefault="00211B68" w:rsidP="00211B68">
      <w:pPr>
        <w:ind w:firstLine="709"/>
        <w:jc w:val="both"/>
        <w:rPr>
          <w:rFonts w:ascii="PT Astra Serif" w:eastAsia="Calibri" w:hAnsi="PT Astra Serif"/>
          <w:b/>
          <w:sz w:val="26"/>
          <w:szCs w:val="26"/>
          <w:lang w:eastAsia="en-US"/>
        </w:rPr>
      </w:pPr>
      <w:r w:rsidRPr="00084E80">
        <w:rPr>
          <w:rFonts w:ascii="PT Astra Serif" w:eastAsia="Calibri" w:hAnsi="PT Astra Serif"/>
          <w:b/>
          <w:sz w:val="26"/>
          <w:szCs w:val="26"/>
          <w:lang w:eastAsia="en-US"/>
        </w:rPr>
        <w:t>3.</w:t>
      </w:r>
      <w:r w:rsidRPr="00084E80">
        <w:rPr>
          <w:rFonts w:ascii="PT Astra Serif" w:eastAsia="Calibri" w:hAnsi="PT Astra Serif"/>
          <w:sz w:val="26"/>
          <w:szCs w:val="26"/>
          <w:lang w:eastAsia="en-US"/>
        </w:rPr>
        <w:t xml:space="preserve"> </w:t>
      </w:r>
      <w:r w:rsidRPr="00084E80">
        <w:rPr>
          <w:rFonts w:ascii="PT Astra Serif" w:eastAsia="Calibri" w:hAnsi="PT Astra Serif"/>
          <w:b/>
          <w:sz w:val="26"/>
          <w:szCs w:val="26"/>
          <w:lang w:eastAsia="en-US"/>
        </w:rPr>
        <w:t>В статье 4:</w:t>
      </w:r>
    </w:p>
    <w:p w:rsidR="00211B68" w:rsidRPr="00084E80" w:rsidRDefault="00211B68" w:rsidP="00211B68">
      <w:pPr>
        <w:ind w:firstLine="709"/>
        <w:jc w:val="both"/>
        <w:rPr>
          <w:rFonts w:ascii="PT Astra Serif" w:eastAsia="Calibri" w:hAnsi="PT Astra Serif"/>
          <w:sz w:val="26"/>
          <w:szCs w:val="26"/>
          <w:lang w:eastAsia="en-US"/>
        </w:rPr>
      </w:pPr>
      <w:r w:rsidRPr="00084E80">
        <w:rPr>
          <w:rFonts w:ascii="PT Astra Serif" w:eastAsia="Calibri" w:hAnsi="PT Astra Serif"/>
          <w:b/>
          <w:sz w:val="26"/>
          <w:szCs w:val="26"/>
          <w:lang w:eastAsia="en-US"/>
        </w:rPr>
        <w:t>1)</w:t>
      </w:r>
      <w:r w:rsidRPr="00084E80">
        <w:rPr>
          <w:rFonts w:ascii="PT Astra Serif" w:eastAsia="Calibri" w:hAnsi="PT Astra Serif"/>
          <w:sz w:val="26"/>
          <w:szCs w:val="26"/>
          <w:lang w:eastAsia="en-US"/>
        </w:rPr>
        <w:t xml:space="preserve"> </w:t>
      </w:r>
      <w:r w:rsidRPr="00084E80">
        <w:rPr>
          <w:rFonts w:ascii="PT Astra Serif" w:eastAsia="Calibri" w:hAnsi="PT Astra Serif"/>
          <w:b/>
          <w:sz w:val="26"/>
          <w:szCs w:val="26"/>
          <w:lang w:eastAsia="en-US"/>
        </w:rPr>
        <w:t>пункт 22</w:t>
      </w:r>
      <w:r w:rsidRPr="00084E80">
        <w:rPr>
          <w:rFonts w:ascii="PT Astra Serif" w:eastAsia="Calibri" w:hAnsi="PT Astra Serif"/>
          <w:sz w:val="26"/>
          <w:szCs w:val="26"/>
          <w:lang w:eastAsia="en-US"/>
        </w:rPr>
        <w:t xml:space="preserve"> </w:t>
      </w:r>
      <w:r w:rsidRPr="00084E80">
        <w:rPr>
          <w:rFonts w:ascii="PT Astra Serif" w:eastAsia="Calibri" w:hAnsi="PT Astra Serif"/>
          <w:b/>
          <w:sz w:val="26"/>
          <w:szCs w:val="26"/>
          <w:lang w:eastAsia="en-US"/>
        </w:rPr>
        <w:t>части 1</w:t>
      </w:r>
      <w:r w:rsidRPr="00084E80">
        <w:rPr>
          <w:rFonts w:ascii="PT Astra Serif" w:eastAsia="Calibri" w:hAnsi="PT Astra Serif"/>
          <w:sz w:val="26"/>
          <w:szCs w:val="26"/>
          <w:lang w:eastAsia="en-US"/>
        </w:rPr>
        <w:t xml:space="preserve"> изложить в следующей редакции:</w:t>
      </w:r>
    </w:p>
    <w:p w:rsidR="00211B68" w:rsidRPr="00F253BB" w:rsidRDefault="00211B68" w:rsidP="00211B68">
      <w:pPr>
        <w:ind w:firstLine="709"/>
        <w:jc w:val="both"/>
        <w:rPr>
          <w:rFonts w:ascii="PT Astra Serif" w:eastAsia="Calibri" w:hAnsi="PT Astra Serif"/>
          <w:sz w:val="26"/>
          <w:szCs w:val="26"/>
          <w:lang w:eastAsia="en-US"/>
        </w:rPr>
      </w:pPr>
      <w:r w:rsidRPr="00084E80">
        <w:rPr>
          <w:rFonts w:ascii="PT Astra Serif" w:eastAsia="Calibri" w:hAnsi="PT Astra Serif"/>
          <w:sz w:val="26"/>
          <w:szCs w:val="26"/>
          <w:lang w:eastAsia="en-US"/>
        </w:rPr>
        <w:t xml:space="preserve">«22) </w:t>
      </w:r>
      <w:r w:rsidRPr="00F253BB">
        <w:rPr>
          <w:rFonts w:ascii="PT Astra Serif" w:eastAsia="Calibri" w:hAnsi="PT Astra Serif"/>
          <w:sz w:val="26"/>
          <w:szCs w:val="26"/>
          <w:lang w:eastAsia="en-US"/>
        </w:rPr>
        <w:t>осуществление муниципального контроля в области охраны и использования особо охраняемых природных территорий местного значения;»;</w:t>
      </w:r>
    </w:p>
    <w:p w:rsidR="00211B68" w:rsidRPr="00F253BB" w:rsidRDefault="00211B68" w:rsidP="00211B68">
      <w:pPr>
        <w:ind w:firstLine="709"/>
        <w:jc w:val="both"/>
        <w:rPr>
          <w:rFonts w:ascii="PT Astra Serif" w:eastAsia="Calibri" w:hAnsi="PT Astra Serif"/>
          <w:sz w:val="26"/>
          <w:szCs w:val="26"/>
          <w:lang w:eastAsia="en-US"/>
        </w:rPr>
      </w:pPr>
      <w:r w:rsidRPr="00F253BB">
        <w:rPr>
          <w:rFonts w:ascii="PT Astra Serif" w:eastAsia="Calibri" w:hAnsi="PT Astra Serif"/>
          <w:b/>
          <w:sz w:val="26"/>
          <w:szCs w:val="26"/>
          <w:lang w:eastAsia="en-US"/>
        </w:rPr>
        <w:t>2) пункт 29 части 1</w:t>
      </w:r>
      <w:r w:rsidRPr="00F253BB">
        <w:rPr>
          <w:rFonts w:ascii="PT Astra Serif" w:eastAsia="Calibri" w:hAnsi="PT Astra Serif"/>
          <w:sz w:val="26"/>
          <w:szCs w:val="26"/>
          <w:lang w:eastAsia="en-US"/>
        </w:rPr>
        <w:t xml:space="preserve"> </w:t>
      </w:r>
      <w:r w:rsidRPr="00084E80">
        <w:rPr>
          <w:rFonts w:ascii="PT Astra Serif" w:eastAsia="Calibri" w:hAnsi="PT Astra Serif"/>
          <w:sz w:val="26"/>
          <w:szCs w:val="26"/>
          <w:lang w:eastAsia="en-US"/>
        </w:rPr>
        <w:t>изложить в следующей редакции:</w:t>
      </w:r>
    </w:p>
    <w:p w:rsidR="00211B68" w:rsidRPr="00F253BB" w:rsidRDefault="00211B68" w:rsidP="00211B68">
      <w:pPr>
        <w:autoSpaceDE w:val="0"/>
        <w:autoSpaceDN w:val="0"/>
        <w:adjustRightInd w:val="0"/>
        <w:ind w:firstLine="709"/>
        <w:jc w:val="both"/>
        <w:rPr>
          <w:rFonts w:ascii="PT Astra Serif" w:eastAsia="Calibri" w:hAnsi="PT Astra Serif"/>
          <w:sz w:val="26"/>
          <w:szCs w:val="26"/>
          <w:lang w:eastAsia="en-US"/>
        </w:rPr>
      </w:pPr>
      <w:r w:rsidRPr="00F253BB">
        <w:rPr>
          <w:rFonts w:ascii="PT Astra Serif" w:eastAsia="Calibri" w:hAnsi="PT Astra Serif"/>
          <w:sz w:val="26"/>
          <w:szCs w:val="26"/>
          <w:lang w:eastAsia="en-US"/>
        </w:rPr>
        <w:t>«29)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211B68" w:rsidRPr="00084E80" w:rsidRDefault="00211B68" w:rsidP="00211B68">
      <w:pPr>
        <w:ind w:firstLine="709"/>
        <w:jc w:val="both"/>
        <w:rPr>
          <w:rFonts w:ascii="PT Astra Serif" w:hAnsi="PT Astra Serif" w:cs="Arial"/>
          <w:sz w:val="26"/>
          <w:szCs w:val="26"/>
        </w:rPr>
      </w:pPr>
      <w:r w:rsidRPr="00084E80">
        <w:rPr>
          <w:rFonts w:ascii="PT Astra Serif" w:hAnsi="PT Astra Serif" w:cs="Arial"/>
          <w:b/>
          <w:sz w:val="26"/>
          <w:szCs w:val="26"/>
        </w:rPr>
        <w:t>3)</w:t>
      </w:r>
      <w:r w:rsidRPr="00084E80">
        <w:rPr>
          <w:rFonts w:ascii="PT Astra Serif" w:hAnsi="PT Astra Serif" w:cs="Arial"/>
          <w:sz w:val="26"/>
          <w:szCs w:val="26"/>
        </w:rPr>
        <w:t xml:space="preserve"> </w:t>
      </w:r>
      <w:r w:rsidRPr="00084E80">
        <w:rPr>
          <w:rFonts w:ascii="PT Astra Serif" w:hAnsi="PT Astra Serif" w:cs="Arial"/>
          <w:b/>
          <w:sz w:val="26"/>
          <w:szCs w:val="26"/>
        </w:rPr>
        <w:t>дополнить</w:t>
      </w:r>
      <w:r w:rsidRPr="00084E80">
        <w:rPr>
          <w:rFonts w:ascii="PT Astra Serif" w:hAnsi="PT Astra Serif" w:cs="Arial"/>
          <w:sz w:val="26"/>
          <w:szCs w:val="26"/>
        </w:rPr>
        <w:t xml:space="preserve"> </w:t>
      </w:r>
      <w:r w:rsidRPr="00084E80">
        <w:rPr>
          <w:rFonts w:ascii="PT Astra Serif" w:hAnsi="PT Astra Serif" w:cs="Arial"/>
          <w:b/>
          <w:sz w:val="26"/>
          <w:szCs w:val="26"/>
        </w:rPr>
        <w:t>частью 2</w:t>
      </w:r>
      <w:r w:rsidRPr="00084E80">
        <w:rPr>
          <w:rFonts w:ascii="PT Astra Serif" w:hAnsi="PT Astra Serif" w:cs="Arial"/>
          <w:sz w:val="26"/>
          <w:szCs w:val="26"/>
        </w:rPr>
        <w:t xml:space="preserve"> следующего содержания:</w:t>
      </w:r>
    </w:p>
    <w:p w:rsidR="00211B68" w:rsidRPr="00084E80" w:rsidRDefault="00211B68" w:rsidP="00211B68">
      <w:pPr>
        <w:ind w:firstLine="709"/>
        <w:jc w:val="both"/>
        <w:rPr>
          <w:rFonts w:ascii="PT Astra Serif" w:hAnsi="PT Astra Serif" w:cs="Arial"/>
          <w:sz w:val="26"/>
          <w:szCs w:val="26"/>
        </w:rPr>
      </w:pPr>
      <w:r w:rsidRPr="00084E80">
        <w:rPr>
          <w:rFonts w:ascii="PT Astra Serif" w:hAnsi="PT Astra Serif" w:cs="Arial"/>
          <w:sz w:val="26"/>
          <w:szCs w:val="26"/>
        </w:rPr>
        <w:t>«2. Полномочия по решению вопросов в области градостроительной деятельности, области земельных отношений осуществляются исполнительными органами Томской области в соответствии с Законом Томской области от 27.12.2023 №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w:t>
      </w:r>
    </w:p>
    <w:p w:rsidR="00211B68" w:rsidRDefault="00211B68" w:rsidP="00211B68">
      <w:pPr>
        <w:pStyle w:val="af9"/>
        <w:spacing w:before="0" w:beforeAutospacing="0" w:after="0" w:afterAutospacing="0"/>
        <w:jc w:val="both"/>
        <w:rPr>
          <w:rFonts w:ascii="PT Astra Serif" w:hAnsi="PT Astra Serif"/>
          <w:b/>
          <w:sz w:val="26"/>
          <w:szCs w:val="26"/>
        </w:rPr>
      </w:pPr>
    </w:p>
    <w:p w:rsidR="00211B68" w:rsidRPr="00084E80" w:rsidRDefault="00211B68" w:rsidP="00211B68">
      <w:pPr>
        <w:pStyle w:val="af9"/>
        <w:spacing w:before="0" w:beforeAutospacing="0" w:after="0" w:afterAutospacing="0"/>
        <w:ind w:firstLine="709"/>
        <w:jc w:val="both"/>
        <w:rPr>
          <w:rFonts w:ascii="PT Astra Serif" w:hAnsi="PT Astra Serif"/>
          <w:b/>
          <w:sz w:val="26"/>
          <w:szCs w:val="26"/>
        </w:rPr>
      </w:pPr>
      <w:r w:rsidRPr="00084E80">
        <w:rPr>
          <w:rFonts w:ascii="PT Astra Serif" w:hAnsi="PT Astra Serif"/>
          <w:b/>
          <w:sz w:val="26"/>
          <w:szCs w:val="26"/>
        </w:rPr>
        <w:t>4. В статье 11:</w:t>
      </w:r>
    </w:p>
    <w:p w:rsidR="00211B68" w:rsidRPr="00084E80" w:rsidRDefault="00211B68" w:rsidP="00211B68">
      <w:pPr>
        <w:pStyle w:val="af9"/>
        <w:spacing w:before="0" w:beforeAutospacing="0" w:after="0" w:afterAutospacing="0"/>
        <w:ind w:firstLine="709"/>
        <w:jc w:val="both"/>
        <w:rPr>
          <w:rFonts w:ascii="PT Astra Serif" w:hAnsi="PT Astra Serif"/>
          <w:b/>
          <w:sz w:val="26"/>
          <w:szCs w:val="26"/>
        </w:rPr>
      </w:pPr>
      <w:r w:rsidRPr="00084E80">
        <w:rPr>
          <w:rFonts w:ascii="PT Astra Serif" w:hAnsi="PT Astra Serif"/>
          <w:b/>
          <w:sz w:val="26"/>
          <w:szCs w:val="26"/>
        </w:rPr>
        <w:t>1) Часть 1 изложить в следующей редакции:</w:t>
      </w:r>
    </w:p>
    <w:p w:rsidR="00211B68" w:rsidRPr="00084E80" w:rsidRDefault="00211B68" w:rsidP="00211B68">
      <w:pPr>
        <w:pStyle w:val="af9"/>
        <w:spacing w:before="0" w:beforeAutospacing="0" w:after="0" w:afterAutospacing="0"/>
        <w:ind w:firstLine="709"/>
        <w:jc w:val="both"/>
        <w:rPr>
          <w:rFonts w:ascii="PT Astra Serif" w:hAnsi="PT Astra Serif"/>
          <w:sz w:val="26"/>
          <w:szCs w:val="26"/>
        </w:rPr>
      </w:pPr>
      <w:r w:rsidRPr="00084E80">
        <w:rPr>
          <w:rFonts w:ascii="PT Astra Serif" w:hAnsi="PT Astra Serif"/>
          <w:sz w:val="26"/>
          <w:szCs w:val="26"/>
        </w:rPr>
        <w:t>«1.</w:t>
      </w:r>
      <w:r w:rsidRPr="00084E80">
        <w:rPr>
          <w:rFonts w:ascii="PT Astra Serif" w:hAnsi="PT Astra Serif"/>
          <w:b/>
          <w:sz w:val="26"/>
          <w:szCs w:val="26"/>
        </w:rPr>
        <w:t xml:space="preserve"> </w:t>
      </w:r>
      <w:r w:rsidRPr="00084E80">
        <w:rPr>
          <w:rFonts w:ascii="PT Astra Serif" w:hAnsi="PT Astra Serif"/>
          <w:sz w:val="26"/>
          <w:szCs w:val="26"/>
        </w:rPr>
        <w:t xml:space="preserve">В случаях, предусмотренных </w:t>
      </w:r>
      <w:r w:rsidRPr="00084E80">
        <w:rPr>
          <w:rStyle w:val="15"/>
          <w:rFonts w:ascii="PT Astra Serif" w:hAnsi="PT Astra Serif"/>
          <w:sz w:val="26"/>
          <w:szCs w:val="26"/>
        </w:rPr>
        <w:t>Федеральным законом от 6 октября 2003 года № 131-ФЗ</w:t>
      </w:r>
      <w:r w:rsidRPr="00084E80">
        <w:rPr>
          <w:rFonts w:ascii="PT Astra Serif" w:hAnsi="PT Astra Serif"/>
          <w:sz w:val="26"/>
          <w:szCs w:val="26"/>
        </w:rPr>
        <w:t xml:space="preserve"> «Об общих принципах организации местного самоуправления в Российской Федерации», сход граждан может проводиться:</w:t>
      </w:r>
    </w:p>
    <w:p w:rsidR="00211B68" w:rsidRPr="00084E80" w:rsidRDefault="00211B68" w:rsidP="00211B68">
      <w:pPr>
        <w:pStyle w:val="af9"/>
        <w:spacing w:before="0" w:beforeAutospacing="0" w:after="0" w:afterAutospacing="0"/>
        <w:ind w:firstLine="709"/>
        <w:jc w:val="both"/>
        <w:rPr>
          <w:rFonts w:ascii="PT Astra Serif" w:hAnsi="PT Astra Serif"/>
          <w:sz w:val="26"/>
          <w:szCs w:val="26"/>
        </w:rPr>
      </w:pPr>
      <w:r w:rsidRPr="00084E80">
        <w:rPr>
          <w:rFonts w:ascii="PT Astra Serif" w:hAnsi="PT Astra Serif"/>
          <w:sz w:val="26"/>
          <w:szCs w:val="26"/>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11B68" w:rsidRPr="00084E80" w:rsidRDefault="00211B68" w:rsidP="00211B68">
      <w:pPr>
        <w:pStyle w:val="af9"/>
        <w:spacing w:before="0" w:beforeAutospacing="0" w:after="0" w:afterAutospacing="0"/>
        <w:ind w:firstLine="709"/>
        <w:jc w:val="both"/>
        <w:rPr>
          <w:rFonts w:ascii="PT Astra Serif" w:hAnsi="PT Astra Serif"/>
          <w:sz w:val="26"/>
          <w:szCs w:val="26"/>
        </w:rPr>
      </w:pPr>
      <w:r w:rsidRPr="00084E80">
        <w:rPr>
          <w:rFonts w:ascii="PT Astra Serif" w:hAnsi="PT Astra Serif"/>
          <w:sz w:val="26"/>
          <w:szCs w:val="2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11B68" w:rsidRPr="00084E80" w:rsidRDefault="00211B68" w:rsidP="00211B68">
      <w:pPr>
        <w:pStyle w:val="af9"/>
        <w:spacing w:before="0" w:beforeAutospacing="0" w:after="0" w:afterAutospacing="0"/>
        <w:ind w:firstLine="709"/>
        <w:jc w:val="both"/>
        <w:rPr>
          <w:rFonts w:ascii="PT Astra Serif" w:hAnsi="PT Astra Serif"/>
          <w:sz w:val="26"/>
          <w:szCs w:val="26"/>
        </w:rPr>
      </w:pPr>
      <w:r w:rsidRPr="00084E80">
        <w:rPr>
          <w:rFonts w:ascii="PT Astra Serif" w:hAnsi="PT Astra Serif"/>
          <w:sz w:val="26"/>
          <w:szCs w:val="26"/>
        </w:rPr>
        <w:lastRenderedPageBreak/>
        <w:t xml:space="preserve">3) </w:t>
      </w:r>
      <w:r w:rsidRPr="00084E80">
        <w:rPr>
          <w:rFonts w:ascii="PT Astra Serif" w:hAnsi="PT Astra Serif"/>
          <w:sz w:val="26"/>
          <w:szCs w:val="26"/>
          <w:shd w:val="clear" w:color="auto" w:fill="FFFFFF"/>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11B68" w:rsidRPr="00084E80" w:rsidRDefault="00211B68" w:rsidP="00211B68">
      <w:pPr>
        <w:pStyle w:val="af9"/>
        <w:spacing w:before="0" w:beforeAutospacing="0" w:after="0" w:afterAutospacing="0"/>
        <w:ind w:firstLine="709"/>
        <w:jc w:val="both"/>
        <w:rPr>
          <w:rFonts w:ascii="PT Astra Serif" w:hAnsi="PT Astra Serif"/>
          <w:sz w:val="26"/>
          <w:szCs w:val="26"/>
        </w:rPr>
      </w:pPr>
      <w:r w:rsidRPr="00084E80">
        <w:rPr>
          <w:rFonts w:ascii="PT Astra Serif" w:hAnsi="PT Astra Serif"/>
          <w:sz w:val="26"/>
          <w:szCs w:val="26"/>
        </w:rPr>
        <w:t>4)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11B68" w:rsidRPr="00F253BB" w:rsidRDefault="00211B68" w:rsidP="00211B68">
      <w:pPr>
        <w:autoSpaceDE w:val="0"/>
        <w:autoSpaceDN w:val="0"/>
        <w:adjustRightInd w:val="0"/>
        <w:ind w:firstLine="709"/>
        <w:jc w:val="both"/>
        <w:rPr>
          <w:rFonts w:ascii="PT Astra Serif" w:eastAsia="Calibri" w:hAnsi="PT Astra Serif" w:cs="Arial"/>
          <w:sz w:val="26"/>
          <w:szCs w:val="26"/>
          <w:lang w:eastAsia="en-US"/>
        </w:rPr>
      </w:pPr>
      <w:r w:rsidRPr="00084E80">
        <w:rPr>
          <w:rFonts w:ascii="PT Astra Serif" w:hAnsi="PT Astra Serif"/>
          <w:b/>
          <w:sz w:val="26"/>
          <w:szCs w:val="26"/>
        </w:rPr>
        <w:t xml:space="preserve">2) </w:t>
      </w:r>
      <w:r w:rsidRPr="00F253BB">
        <w:rPr>
          <w:rFonts w:ascii="PT Astra Serif" w:eastAsia="Calibri" w:hAnsi="PT Astra Serif" w:cs="Arial"/>
          <w:b/>
          <w:sz w:val="26"/>
          <w:szCs w:val="26"/>
          <w:lang w:eastAsia="en-US"/>
        </w:rPr>
        <w:t xml:space="preserve">Часть 2 </w:t>
      </w:r>
      <w:r w:rsidRPr="00F253BB">
        <w:rPr>
          <w:rFonts w:ascii="PT Astra Serif" w:eastAsia="Calibri" w:hAnsi="PT Astra Serif" w:cs="Arial"/>
          <w:sz w:val="26"/>
          <w:szCs w:val="26"/>
          <w:lang w:eastAsia="en-US"/>
        </w:rPr>
        <w:t>дополнить абзацем следующего содержания:</w:t>
      </w:r>
    </w:p>
    <w:p w:rsidR="00211B68" w:rsidRPr="00084E80" w:rsidRDefault="00211B68" w:rsidP="00211B68">
      <w:pPr>
        <w:pStyle w:val="af9"/>
        <w:spacing w:before="0" w:beforeAutospacing="0" w:after="0" w:afterAutospacing="0"/>
        <w:ind w:firstLine="709"/>
        <w:jc w:val="both"/>
        <w:rPr>
          <w:rFonts w:ascii="PT Astra Serif" w:hAnsi="PT Astra Serif"/>
          <w:b/>
          <w:sz w:val="26"/>
          <w:szCs w:val="26"/>
        </w:rPr>
      </w:pPr>
      <w:r w:rsidRPr="00F253BB">
        <w:rPr>
          <w:rFonts w:ascii="PT Astra Serif" w:eastAsia="Calibri" w:hAnsi="PT Astra Serif" w:cs="Arial"/>
          <w:sz w:val="26"/>
          <w:szCs w:val="26"/>
          <w:lang w:eastAsia="en-US"/>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
    <w:p w:rsidR="00211B68" w:rsidRPr="00084E80" w:rsidRDefault="00211B68" w:rsidP="00211B68">
      <w:pPr>
        <w:ind w:firstLine="709"/>
        <w:jc w:val="both"/>
        <w:rPr>
          <w:rFonts w:ascii="PT Astra Serif" w:hAnsi="PT Astra Serif"/>
          <w:sz w:val="26"/>
          <w:szCs w:val="26"/>
        </w:rPr>
      </w:pPr>
      <w:r w:rsidRPr="00084E80">
        <w:rPr>
          <w:rFonts w:ascii="PT Astra Serif" w:hAnsi="PT Astra Serif"/>
          <w:b/>
          <w:bCs/>
          <w:iCs/>
          <w:sz w:val="26"/>
          <w:szCs w:val="26"/>
        </w:rPr>
        <w:t xml:space="preserve">5. </w:t>
      </w:r>
      <w:r w:rsidRPr="00084E80">
        <w:rPr>
          <w:rFonts w:ascii="PT Astra Serif" w:hAnsi="PT Astra Serif"/>
          <w:b/>
          <w:sz w:val="26"/>
          <w:szCs w:val="26"/>
        </w:rPr>
        <w:t>Пункты 6, 10 части 3 статьи 21</w:t>
      </w:r>
      <w:r w:rsidRPr="00084E80">
        <w:rPr>
          <w:rFonts w:ascii="PT Astra Serif" w:hAnsi="PT Astra Serif"/>
          <w:sz w:val="26"/>
          <w:szCs w:val="26"/>
        </w:rPr>
        <w:t xml:space="preserve"> исключить.</w:t>
      </w:r>
    </w:p>
    <w:p w:rsidR="00211B68" w:rsidRPr="00084E80" w:rsidRDefault="00211B68" w:rsidP="00211B68">
      <w:pPr>
        <w:ind w:right="-1" w:firstLine="709"/>
        <w:jc w:val="both"/>
        <w:rPr>
          <w:rFonts w:ascii="PT Astra Serif" w:hAnsi="PT Astra Serif"/>
          <w:bCs/>
          <w:iCs/>
          <w:sz w:val="26"/>
          <w:szCs w:val="26"/>
        </w:rPr>
      </w:pPr>
      <w:r w:rsidRPr="00084E80">
        <w:rPr>
          <w:rFonts w:ascii="PT Astra Serif" w:hAnsi="PT Astra Serif"/>
          <w:b/>
          <w:sz w:val="26"/>
          <w:szCs w:val="26"/>
        </w:rPr>
        <w:t xml:space="preserve">6. </w:t>
      </w:r>
      <w:r w:rsidRPr="00F253BB">
        <w:rPr>
          <w:rFonts w:ascii="PT Astra Serif" w:eastAsia="Calibri" w:hAnsi="PT Astra Serif" w:cs="PT Astra Serif"/>
          <w:b/>
          <w:sz w:val="26"/>
          <w:szCs w:val="26"/>
          <w:lang w:eastAsia="en-US"/>
        </w:rPr>
        <w:t xml:space="preserve">Часть 6 статьи 23 </w:t>
      </w:r>
      <w:r w:rsidRPr="00084E80">
        <w:rPr>
          <w:rFonts w:ascii="PT Astra Serif" w:hAnsi="PT Astra Serif"/>
          <w:b/>
          <w:bCs/>
          <w:iCs/>
          <w:sz w:val="26"/>
          <w:szCs w:val="26"/>
        </w:rPr>
        <w:t xml:space="preserve">дополнить пунктом 10.1 </w:t>
      </w:r>
      <w:r w:rsidRPr="00084E80">
        <w:rPr>
          <w:rFonts w:ascii="PT Astra Serif" w:hAnsi="PT Astra Serif"/>
          <w:bCs/>
          <w:iCs/>
          <w:sz w:val="26"/>
          <w:szCs w:val="26"/>
        </w:rPr>
        <w:t xml:space="preserve">следующего содержания: </w:t>
      </w:r>
    </w:p>
    <w:p w:rsidR="00211B68" w:rsidRPr="00084E80" w:rsidRDefault="00211B68" w:rsidP="00211B68">
      <w:pPr>
        <w:ind w:right="-1" w:firstLine="709"/>
        <w:jc w:val="both"/>
        <w:rPr>
          <w:rFonts w:ascii="PT Astra Serif" w:hAnsi="PT Astra Serif"/>
          <w:bCs/>
          <w:iCs/>
          <w:sz w:val="26"/>
          <w:szCs w:val="26"/>
        </w:rPr>
      </w:pPr>
      <w:r w:rsidRPr="00084E80">
        <w:rPr>
          <w:rFonts w:ascii="PT Astra Serif" w:hAnsi="PT Astra Serif"/>
          <w:bCs/>
          <w:iCs/>
          <w:sz w:val="26"/>
          <w:szCs w:val="26"/>
        </w:rPr>
        <w:t>«10.1) приобретения им статуса иностранного агента».</w:t>
      </w:r>
    </w:p>
    <w:p w:rsidR="00211B68" w:rsidRPr="00084E80" w:rsidRDefault="00211B68" w:rsidP="00211B68">
      <w:pPr>
        <w:pStyle w:val="af9"/>
        <w:spacing w:before="0" w:beforeAutospacing="0" w:after="0" w:afterAutospacing="0"/>
        <w:ind w:firstLine="709"/>
        <w:jc w:val="both"/>
        <w:rPr>
          <w:rFonts w:ascii="PT Astra Serif" w:hAnsi="PT Astra Serif"/>
          <w:b/>
          <w:sz w:val="26"/>
          <w:szCs w:val="26"/>
        </w:rPr>
      </w:pPr>
      <w:r w:rsidRPr="00084E80">
        <w:rPr>
          <w:rFonts w:ascii="PT Astra Serif" w:hAnsi="PT Astra Serif"/>
          <w:b/>
          <w:sz w:val="26"/>
          <w:szCs w:val="26"/>
        </w:rPr>
        <w:t>7. Статью 27.1 изложить в следующей редакции:</w:t>
      </w:r>
    </w:p>
    <w:p w:rsidR="00211B68" w:rsidRPr="00084E80" w:rsidRDefault="00211B68" w:rsidP="00211B68">
      <w:pPr>
        <w:pStyle w:val="af9"/>
        <w:spacing w:before="0" w:beforeAutospacing="0" w:after="0" w:afterAutospacing="0"/>
        <w:ind w:firstLine="709"/>
        <w:jc w:val="both"/>
        <w:rPr>
          <w:rFonts w:ascii="PT Astra Serif" w:hAnsi="PT Astra Serif"/>
          <w:b/>
          <w:sz w:val="26"/>
          <w:szCs w:val="26"/>
        </w:rPr>
      </w:pPr>
      <w:r w:rsidRPr="00084E80">
        <w:rPr>
          <w:rFonts w:ascii="PT Astra Serif" w:hAnsi="PT Astra Serif"/>
          <w:b/>
          <w:sz w:val="26"/>
          <w:szCs w:val="26"/>
        </w:rPr>
        <w:t>«</w:t>
      </w:r>
      <w:r w:rsidRPr="00084E80">
        <w:rPr>
          <w:rFonts w:ascii="PT Astra Serif" w:hAnsi="PT Astra Serif"/>
          <w:b/>
          <w:bCs/>
          <w:sz w:val="26"/>
          <w:szCs w:val="26"/>
        </w:rPr>
        <w:t>Староста сельского населенного пункта</w:t>
      </w:r>
    </w:p>
    <w:p w:rsidR="00211B68" w:rsidRPr="00F253BB" w:rsidRDefault="00211B68" w:rsidP="00211B68">
      <w:pPr>
        <w:autoSpaceDE w:val="0"/>
        <w:autoSpaceDN w:val="0"/>
        <w:adjustRightInd w:val="0"/>
        <w:ind w:firstLine="709"/>
        <w:jc w:val="both"/>
        <w:rPr>
          <w:rFonts w:ascii="PT Astra Serif" w:eastAsia="Calibri" w:hAnsi="PT Astra Serif" w:cs="PT Astra Serif"/>
          <w:bCs/>
          <w:sz w:val="26"/>
          <w:szCs w:val="26"/>
          <w:lang w:eastAsia="en-US"/>
        </w:rPr>
      </w:pPr>
      <w:r w:rsidRPr="00F253BB">
        <w:rPr>
          <w:rFonts w:ascii="PT Astra Serif" w:eastAsia="Calibri" w:hAnsi="PT Astra Serif" w:cs="PT Astra Serif"/>
          <w:bCs/>
          <w:sz w:val="26"/>
          <w:szCs w:val="26"/>
          <w:lang w:eastAsia="en-US"/>
        </w:rPr>
        <w:t>1. Староста сельского населенного пункта назначается Советом Новорождественского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11B68" w:rsidRPr="00F253BB" w:rsidRDefault="00211B68" w:rsidP="00211B68">
      <w:pPr>
        <w:autoSpaceDE w:val="0"/>
        <w:autoSpaceDN w:val="0"/>
        <w:adjustRightInd w:val="0"/>
        <w:ind w:firstLine="709"/>
        <w:jc w:val="both"/>
        <w:rPr>
          <w:rFonts w:ascii="PT Astra Serif" w:eastAsia="Calibri" w:hAnsi="PT Astra Serif" w:cs="PT Astra Serif"/>
          <w:bCs/>
          <w:sz w:val="26"/>
          <w:szCs w:val="26"/>
          <w:lang w:eastAsia="en-US"/>
        </w:rPr>
      </w:pPr>
      <w:r w:rsidRPr="00F253BB">
        <w:rPr>
          <w:rFonts w:ascii="PT Astra Serif" w:eastAsia="Calibri" w:hAnsi="PT Astra Serif" w:cs="PT Astra Serif"/>
          <w:bCs/>
          <w:sz w:val="26"/>
          <w:szCs w:val="26"/>
          <w:lang w:eastAsia="en-US"/>
        </w:rPr>
        <w:t>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11B68" w:rsidRPr="00F253BB" w:rsidRDefault="00211B68" w:rsidP="00211B68">
      <w:pPr>
        <w:autoSpaceDE w:val="0"/>
        <w:autoSpaceDN w:val="0"/>
        <w:adjustRightInd w:val="0"/>
        <w:ind w:firstLine="709"/>
        <w:jc w:val="both"/>
        <w:rPr>
          <w:rFonts w:ascii="PT Astra Serif" w:eastAsia="Calibri" w:hAnsi="PT Astra Serif" w:cs="PT Astra Serif"/>
          <w:sz w:val="26"/>
          <w:szCs w:val="26"/>
          <w:lang w:eastAsia="en-US"/>
        </w:rPr>
      </w:pPr>
      <w:r w:rsidRPr="00F253BB">
        <w:rPr>
          <w:rFonts w:ascii="PT Astra Serif" w:eastAsia="Calibri" w:hAnsi="PT Astra Serif" w:cs="PT Astra Serif"/>
          <w:bCs/>
          <w:sz w:val="26"/>
          <w:szCs w:val="26"/>
          <w:lang w:eastAsia="en-US"/>
        </w:rPr>
        <w:t xml:space="preserve">3. </w:t>
      </w:r>
      <w:r w:rsidRPr="00F253BB">
        <w:rPr>
          <w:rFonts w:ascii="PT Astra Serif" w:eastAsia="Calibri" w:hAnsi="PT Astra Serif" w:cs="PT Astra Serif"/>
          <w:sz w:val="26"/>
          <w:szCs w:val="26"/>
          <w:lang w:eastAsia="en-US"/>
        </w:rPr>
        <w:t>Старостой сельского населенного пункта не может быть назначено лицо:</w:t>
      </w:r>
    </w:p>
    <w:p w:rsidR="00211B68" w:rsidRPr="00F253BB" w:rsidRDefault="00211B68" w:rsidP="00211B68">
      <w:pPr>
        <w:autoSpaceDE w:val="0"/>
        <w:autoSpaceDN w:val="0"/>
        <w:adjustRightInd w:val="0"/>
        <w:ind w:firstLine="709"/>
        <w:jc w:val="both"/>
        <w:rPr>
          <w:rFonts w:ascii="PT Astra Serif" w:eastAsia="Calibri" w:hAnsi="PT Astra Serif" w:cs="PT Astra Serif"/>
          <w:sz w:val="26"/>
          <w:szCs w:val="26"/>
          <w:lang w:eastAsia="en-US"/>
        </w:rPr>
      </w:pPr>
      <w:r w:rsidRPr="00F253BB">
        <w:rPr>
          <w:rFonts w:ascii="PT Astra Serif" w:eastAsia="Calibri" w:hAnsi="PT Astra Serif" w:cs="PT Astra Serif"/>
          <w:sz w:val="26"/>
          <w:szCs w:val="26"/>
          <w:lang w:eastAsia="en-US"/>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084E80">
        <w:rPr>
          <w:rFonts w:ascii="PT Astra Serif" w:hAnsi="PT Astra Serif"/>
          <w:sz w:val="26"/>
          <w:szCs w:val="26"/>
        </w:rPr>
        <w:t>Совета Новорождественского сельского поселения</w:t>
      </w:r>
      <w:r w:rsidRPr="00F253BB">
        <w:rPr>
          <w:rFonts w:ascii="PT Astra Serif" w:eastAsia="Calibri" w:hAnsi="PT Astra Serif" w:cs="PT Astra Serif"/>
          <w:sz w:val="26"/>
          <w:szCs w:val="26"/>
          <w:lang w:eastAsia="en-US"/>
        </w:rPr>
        <w:t>, осуществляющего свои полномочия на непостоянной основе, или должность муниципальной службы;</w:t>
      </w:r>
    </w:p>
    <w:p w:rsidR="00211B68" w:rsidRPr="00F253BB" w:rsidRDefault="00211B68" w:rsidP="00211B68">
      <w:pPr>
        <w:autoSpaceDE w:val="0"/>
        <w:autoSpaceDN w:val="0"/>
        <w:adjustRightInd w:val="0"/>
        <w:ind w:firstLine="709"/>
        <w:jc w:val="both"/>
        <w:rPr>
          <w:rFonts w:ascii="PT Astra Serif" w:eastAsia="Calibri" w:hAnsi="PT Astra Serif" w:cs="PT Astra Serif"/>
          <w:sz w:val="26"/>
          <w:szCs w:val="26"/>
          <w:lang w:eastAsia="en-US"/>
        </w:rPr>
      </w:pPr>
      <w:r w:rsidRPr="00F253BB">
        <w:rPr>
          <w:rFonts w:ascii="PT Astra Serif" w:eastAsia="Calibri" w:hAnsi="PT Astra Serif" w:cs="PT Astra Serif"/>
          <w:sz w:val="26"/>
          <w:szCs w:val="26"/>
          <w:lang w:eastAsia="en-US"/>
        </w:rPr>
        <w:t>2) признанное судом недееспособным или ограниченно дееспособным;</w:t>
      </w:r>
    </w:p>
    <w:p w:rsidR="00211B68" w:rsidRPr="00F253BB" w:rsidRDefault="00211B68" w:rsidP="00211B68">
      <w:pPr>
        <w:autoSpaceDE w:val="0"/>
        <w:autoSpaceDN w:val="0"/>
        <w:adjustRightInd w:val="0"/>
        <w:ind w:firstLine="709"/>
        <w:jc w:val="both"/>
        <w:rPr>
          <w:rFonts w:ascii="PT Astra Serif" w:eastAsia="Calibri" w:hAnsi="PT Astra Serif" w:cs="PT Astra Serif"/>
          <w:sz w:val="26"/>
          <w:szCs w:val="26"/>
          <w:lang w:eastAsia="en-US"/>
        </w:rPr>
      </w:pPr>
      <w:r w:rsidRPr="00F253BB">
        <w:rPr>
          <w:rFonts w:ascii="PT Astra Serif" w:eastAsia="Calibri" w:hAnsi="PT Astra Serif" w:cs="PT Astra Serif"/>
          <w:sz w:val="26"/>
          <w:szCs w:val="26"/>
          <w:lang w:eastAsia="en-US"/>
        </w:rPr>
        <w:t>3) имеющее непогашенную или неснятую судимость.</w:t>
      </w:r>
    </w:p>
    <w:p w:rsidR="00211B68" w:rsidRPr="00F253BB" w:rsidRDefault="00211B68" w:rsidP="00211B68">
      <w:pPr>
        <w:autoSpaceDE w:val="0"/>
        <w:autoSpaceDN w:val="0"/>
        <w:adjustRightInd w:val="0"/>
        <w:ind w:firstLine="709"/>
        <w:jc w:val="both"/>
        <w:rPr>
          <w:rFonts w:ascii="PT Astra Serif" w:eastAsia="Calibri" w:hAnsi="PT Astra Serif" w:cs="PT Astra Serif"/>
          <w:sz w:val="26"/>
          <w:szCs w:val="26"/>
          <w:lang w:eastAsia="en-US"/>
        </w:rPr>
      </w:pPr>
      <w:r w:rsidRPr="00F253BB">
        <w:rPr>
          <w:rFonts w:ascii="PT Astra Serif" w:eastAsia="Calibri" w:hAnsi="PT Astra Serif" w:cs="PT Astra Serif"/>
          <w:sz w:val="26"/>
          <w:szCs w:val="26"/>
          <w:lang w:eastAsia="en-US"/>
        </w:rPr>
        <w:t xml:space="preserve">4. </w:t>
      </w:r>
      <w:r w:rsidRPr="00084E80">
        <w:rPr>
          <w:rFonts w:ascii="PT Astra Serif" w:hAnsi="PT Astra Serif"/>
          <w:sz w:val="26"/>
          <w:szCs w:val="26"/>
        </w:rPr>
        <w:t>Староста сельского населенного пункта назначается Советом Новорождественского сельского поселения сроком на 5 лет.</w:t>
      </w:r>
    </w:p>
    <w:p w:rsidR="00211B68" w:rsidRPr="00F253BB" w:rsidRDefault="00211B68" w:rsidP="00211B68">
      <w:pPr>
        <w:autoSpaceDE w:val="0"/>
        <w:autoSpaceDN w:val="0"/>
        <w:adjustRightInd w:val="0"/>
        <w:ind w:firstLine="709"/>
        <w:jc w:val="both"/>
        <w:rPr>
          <w:rFonts w:ascii="PT Astra Serif" w:eastAsia="Calibri" w:hAnsi="PT Astra Serif" w:cs="PT Astra Serif"/>
          <w:sz w:val="26"/>
          <w:szCs w:val="26"/>
          <w:lang w:eastAsia="en-US"/>
        </w:rPr>
      </w:pPr>
      <w:r w:rsidRPr="00F253BB">
        <w:rPr>
          <w:rFonts w:ascii="PT Astra Serif" w:eastAsia="Calibri" w:hAnsi="PT Astra Serif" w:cs="PT Astra Serif"/>
          <w:sz w:val="26"/>
          <w:szCs w:val="26"/>
          <w:lang w:eastAsia="en-US"/>
        </w:rPr>
        <w:t xml:space="preserve">Полномочия старосты сельского населенного пункта прекращаются досрочно </w:t>
      </w:r>
      <w:r w:rsidRPr="00084E80">
        <w:rPr>
          <w:rFonts w:ascii="PT Astra Serif" w:hAnsi="PT Astra Serif"/>
          <w:sz w:val="26"/>
          <w:szCs w:val="26"/>
        </w:rPr>
        <w:t>по решению Совета Новорождественского сельского поселения</w:t>
      </w:r>
      <w:r w:rsidRPr="00F253BB">
        <w:rPr>
          <w:rFonts w:ascii="PT Astra Serif" w:eastAsia="Calibri" w:hAnsi="PT Astra Serif" w:cs="PT Astra Serif"/>
          <w:sz w:val="26"/>
          <w:szCs w:val="26"/>
          <w:lang w:eastAsia="en-US"/>
        </w:rPr>
        <w:t xml:space="preserve">, по представлению схода граждан сельского населенного пункта, а также в случаях, установленных пунктами 1 - 7 и 9.2 части 10 статьи 40 </w:t>
      </w:r>
      <w:r w:rsidRPr="00084E80">
        <w:rPr>
          <w:rStyle w:val="15"/>
          <w:rFonts w:ascii="PT Astra Serif" w:hAnsi="PT Astra Serif"/>
          <w:sz w:val="26"/>
          <w:szCs w:val="26"/>
        </w:rPr>
        <w:t>Федерального закона от 06.10.2003 № 131-ФЗ</w:t>
      </w:r>
      <w:r w:rsidRPr="00084E80">
        <w:rPr>
          <w:rFonts w:ascii="PT Astra Serif" w:hAnsi="PT Astra Serif"/>
          <w:sz w:val="26"/>
          <w:szCs w:val="26"/>
        </w:rPr>
        <w:t xml:space="preserve"> «Об общих принципах организации местного самоуправления в Российской Федерации».</w:t>
      </w:r>
    </w:p>
    <w:p w:rsidR="00211B68" w:rsidRPr="00084E80" w:rsidRDefault="00211B68" w:rsidP="00211B68">
      <w:pPr>
        <w:pStyle w:val="af9"/>
        <w:spacing w:before="0" w:beforeAutospacing="0" w:after="0" w:afterAutospacing="0"/>
        <w:ind w:firstLine="709"/>
        <w:jc w:val="both"/>
        <w:rPr>
          <w:rFonts w:ascii="PT Astra Serif" w:hAnsi="PT Astra Serif"/>
          <w:sz w:val="26"/>
          <w:szCs w:val="26"/>
        </w:rPr>
      </w:pPr>
      <w:r w:rsidRPr="00F253BB">
        <w:rPr>
          <w:rFonts w:ascii="PT Astra Serif" w:eastAsia="Calibri" w:hAnsi="PT Astra Serif" w:cs="PT Astra Serif"/>
          <w:bCs/>
          <w:sz w:val="26"/>
          <w:szCs w:val="26"/>
          <w:lang w:eastAsia="en-US"/>
        </w:rPr>
        <w:lastRenderedPageBreak/>
        <w:t xml:space="preserve">5. </w:t>
      </w:r>
      <w:r w:rsidRPr="00084E80">
        <w:rPr>
          <w:rFonts w:ascii="PT Astra Serif" w:hAnsi="PT Astra Serif"/>
          <w:sz w:val="26"/>
          <w:szCs w:val="26"/>
        </w:rPr>
        <w:t>С инициативой по избранию старосты могут выступать жители сельского населенного пункта, органы местного самоуправления Новорождественского сельского поселения.</w:t>
      </w:r>
    </w:p>
    <w:p w:rsidR="00211B68" w:rsidRPr="00084E80" w:rsidRDefault="00211B68" w:rsidP="00211B68">
      <w:pPr>
        <w:pStyle w:val="af9"/>
        <w:spacing w:before="0" w:beforeAutospacing="0" w:after="0" w:afterAutospacing="0"/>
        <w:ind w:firstLine="709"/>
        <w:jc w:val="both"/>
        <w:rPr>
          <w:rFonts w:ascii="PT Astra Serif" w:hAnsi="PT Astra Serif"/>
          <w:sz w:val="26"/>
          <w:szCs w:val="26"/>
        </w:rPr>
      </w:pPr>
      <w:r w:rsidRPr="00084E80">
        <w:rPr>
          <w:rFonts w:ascii="PT Astra Serif" w:hAnsi="PT Astra Serif"/>
          <w:sz w:val="26"/>
          <w:szCs w:val="26"/>
        </w:rPr>
        <w:t>Кандидаты в старосты могут выдвигаться жителями в порядке самовыдвижения, по предложению органов местного самоуправления Новорождественского сельского поселения.</w:t>
      </w:r>
    </w:p>
    <w:p w:rsidR="00211B68" w:rsidRPr="00084E80" w:rsidRDefault="00211B68" w:rsidP="00211B68">
      <w:pPr>
        <w:pStyle w:val="af9"/>
        <w:spacing w:before="0" w:beforeAutospacing="0" w:after="0" w:afterAutospacing="0"/>
        <w:ind w:firstLine="709"/>
        <w:jc w:val="both"/>
        <w:rPr>
          <w:rFonts w:ascii="PT Astra Serif" w:hAnsi="PT Astra Serif"/>
          <w:sz w:val="26"/>
          <w:szCs w:val="26"/>
        </w:rPr>
      </w:pPr>
      <w:r w:rsidRPr="00084E80">
        <w:rPr>
          <w:rFonts w:ascii="PT Astra Serif" w:hAnsi="PT Astra Serif"/>
          <w:sz w:val="26"/>
          <w:szCs w:val="26"/>
        </w:rPr>
        <w:t>6. Подготовка схода граждан осуществляется открыто и гласно. Орган местного самоуправления, назначивший сход граждан, должен известить жителей о готовящемся сходе не позднее, чем за 5 рабочих дней до его проведения.</w:t>
      </w:r>
    </w:p>
    <w:p w:rsidR="00211B68" w:rsidRPr="00084E80" w:rsidRDefault="00211B68" w:rsidP="00211B68">
      <w:pPr>
        <w:pStyle w:val="af9"/>
        <w:spacing w:before="0" w:beforeAutospacing="0" w:after="0" w:afterAutospacing="0"/>
        <w:ind w:firstLine="709"/>
        <w:jc w:val="both"/>
        <w:rPr>
          <w:rFonts w:ascii="PT Astra Serif" w:hAnsi="PT Astra Serif"/>
          <w:sz w:val="26"/>
          <w:szCs w:val="26"/>
        </w:rPr>
      </w:pPr>
      <w:r w:rsidRPr="00084E80">
        <w:rPr>
          <w:rFonts w:ascii="PT Astra Serif" w:hAnsi="PT Astra Serif"/>
          <w:sz w:val="26"/>
          <w:szCs w:val="26"/>
        </w:rPr>
        <w:t>Органы местного самоуправления Новорождественского сельского поселения направляют для участия в сходе граждан жителей своего представителя с правом совещательного голоса.</w:t>
      </w:r>
    </w:p>
    <w:p w:rsidR="00211B68" w:rsidRPr="00084E80" w:rsidRDefault="00211B68" w:rsidP="00211B68">
      <w:pPr>
        <w:pStyle w:val="af9"/>
        <w:spacing w:before="0" w:beforeAutospacing="0" w:after="0" w:afterAutospacing="0"/>
        <w:ind w:firstLine="709"/>
        <w:jc w:val="both"/>
        <w:rPr>
          <w:rFonts w:ascii="PT Astra Serif" w:hAnsi="PT Astra Serif"/>
          <w:sz w:val="26"/>
          <w:szCs w:val="26"/>
        </w:rPr>
      </w:pPr>
      <w:r w:rsidRPr="00084E80">
        <w:rPr>
          <w:rFonts w:ascii="PT Astra Serif" w:hAnsi="PT Astra Serif"/>
          <w:sz w:val="26"/>
          <w:szCs w:val="26"/>
        </w:rPr>
        <w:t xml:space="preserve">7. Протокол схода граждан хранится в администрации Новорождественского сельского поселения до следующего собрания по выборам старосты. </w:t>
      </w:r>
    </w:p>
    <w:p w:rsidR="00211B68" w:rsidRPr="00084E80" w:rsidRDefault="00211B68" w:rsidP="00211B68">
      <w:pPr>
        <w:pStyle w:val="af9"/>
        <w:spacing w:before="0" w:beforeAutospacing="0" w:after="0" w:afterAutospacing="0"/>
        <w:ind w:firstLine="709"/>
        <w:jc w:val="both"/>
        <w:rPr>
          <w:rFonts w:ascii="PT Astra Serif" w:hAnsi="PT Astra Serif"/>
          <w:sz w:val="26"/>
          <w:szCs w:val="26"/>
        </w:rPr>
      </w:pPr>
      <w:r w:rsidRPr="00084E80">
        <w:rPr>
          <w:rFonts w:ascii="PT Astra Serif" w:hAnsi="PT Astra Serif"/>
          <w:sz w:val="26"/>
          <w:szCs w:val="26"/>
        </w:rPr>
        <w:t>Итоги схода граждан подлежат официальному опубликованию (обнародованию).</w:t>
      </w:r>
    </w:p>
    <w:p w:rsidR="00211B68" w:rsidRPr="00F253BB" w:rsidRDefault="00211B68" w:rsidP="00211B68">
      <w:pPr>
        <w:autoSpaceDE w:val="0"/>
        <w:autoSpaceDN w:val="0"/>
        <w:adjustRightInd w:val="0"/>
        <w:ind w:firstLine="709"/>
        <w:jc w:val="both"/>
        <w:rPr>
          <w:rFonts w:ascii="PT Astra Serif" w:eastAsia="Calibri" w:hAnsi="PT Astra Serif"/>
          <w:sz w:val="26"/>
          <w:szCs w:val="26"/>
          <w:lang w:eastAsia="en-US"/>
        </w:rPr>
      </w:pPr>
      <w:r w:rsidRPr="00F253BB">
        <w:rPr>
          <w:rFonts w:ascii="PT Astra Serif" w:eastAsia="Calibri" w:hAnsi="PT Astra Serif"/>
          <w:sz w:val="26"/>
          <w:szCs w:val="26"/>
          <w:lang w:eastAsia="en-US"/>
        </w:rPr>
        <w:t>8. Проведение схода граждан по переизбранию, досрочному прекращению полномочий старосты проводится в том же порядке, что и сход граждан по избранию старосты.».</w:t>
      </w:r>
    </w:p>
    <w:p w:rsidR="00211B68" w:rsidRPr="00084E80" w:rsidRDefault="00211B68" w:rsidP="00211B68">
      <w:pPr>
        <w:ind w:right="-1" w:firstLine="567"/>
        <w:jc w:val="both"/>
        <w:rPr>
          <w:rFonts w:ascii="PT Astra Serif" w:hAnsi="PT Astra Serif"/>
          <w:sz w:val="26"/>
          <w:szCs w:val="26"/>
          <w:lang w:eastAsia="en-US"/>
        </w:rPr>
      </w:pPr>
      <w:r w:rsidRPr="00084E80">
        <w:rPr>
          <w:rFonts w:ascii="PT Astra Serif" w:hAnsi="PT Astra Serif"/>
          <w:b/>
          <w:sz w:val="26"/>
          <w:szCs w:val="26"/>
          <w:lang w:eastAsia="en-US"/>
        </w:rPr>
        <w:t>8. Пункт 4 части 1 статьи 28</w:t>
      </w:r>
      <w:r w:rsidRPr="00084E80">
        <w:rPr>
          <w:rFonts w:ascii="PT Astra Serif" w:hAnsi="PT Astra Serif"/>
          <w:sz w:val="26"/>
          <w:szCs w:val="26"/>
          <w:lang w:eastAsia="en-US"/>
        </w:rPr>
        <w:t xml:space="preserve"> изложить в следующей редакции:</w:t>
      </w:r>
    </w:p>
    <w:p w:rsidR="00211B68" w:rsidRPr="00F253BB" w:rsidRDefault="00211B68" w:rsidP="00211B68">
      <w:pPr>
        <w:autoSpaceDE w:val="0"/>
        <w:autoSpaceDN w:val="0"/>
        <w:adjustRightInd w:val="0"/>
        <w:ind w:right="-1" w:firstLine="567"/>
        <w:jc w:val="both"/>
        <w:rPr>
          <w:rFonts w:ascii="PT Astra Serif" w:eastAsia="Calibri" w:hAnsi="PT Astra Serif" w:cs="PT Astra Serif"/>
          <w:sz w:val="26"/>
          <w:szCs w:val="26"/>
          <w:lang w:eastAsia="en-US"/>
        </w:rPr>
      </w:pPr>
      <w:r w:rsidRPr="00084E80">
        <w:rPr>
          <w:rFonts w:ascii="PT Astra Serif" w:hAnsi="PT Astra Serif"/>
          <w:sz w:val="26"/>
          <w:szCs w:val="26"/>
          <w:lang w:eastAsia="en-US"/>
        </w:rPr>
        <w:t xml:space="preserve">«4) </w:t>
      </w:r>
      <w:r w:rsidRPr="00F253BB">
        <w:rPr>
          <w:rFonts w:ascii="PT Astra Serif" w:eastAsia="Calibri" w:hAnsi="PT Astra Serif" w:cs="PT Astra Serif"/>
          <w:sz w:val="26"/>
          <w:szCs w:val="26"/>
          <w:lang w:eastAsia="en-US"/>
        </w:rPr>
        <w:t xml:space="preserve">отрешения от должности в соответствии со статьей 74 </w:t>
      </w:r>
      <w:r w:rsidRPr="00084E80">
        <w:rPr>
          <w:rStyle w:val="15"/>
          <w:rFonts w:ascii="PT Astra Serif" w:hAnsi="PT Astra Serif"/>
          <w:sz w:val="26"/>
          <w:szCs w:val="26"/>
        </w:rPr>
        <w:t>Федерального закона от 06.10.2003 № 131-ФЗ</w:t>
      </w:r>
      <w:r w:rsidRPr="00084E80">
        <w:rPr>
          <w:rFonts w:ascii="PT Astra Serif" w:hAnsi="PT Astra Serif"/>
          <w:sz w:val="26"/>
          <w:szCs w:val="26"/>
        </w:rPr>
        <w:t xml:space="preserve"> «Об общих принципах организации местного самоуправления в Российской Федерации»;».</w:t>
      </w:r>
    </w:p>
    <w:p w:rsidR="00211B68" w:rsidRPr="00F253BB" w:rsidRDefault="00211B68" w:rsidP="00211B68">
      <w:pPr>
        <w:ind w:right="-1" w:firstLine="567"/>
        <w:jc w:val="both"/>
        <w:rPr>
          <w:rFonts w:ascii="PT Astra Serif" w:eastAsia="Calibri" w:hAnsi="PT Astra Serif"/>
          <w:b/>
          <w:sz w:val="26"/>
          <w:szCs w:val="26"/>
          <w:lang w:eastAsia="en-US"/>
        </w:rPr>
      </w:pPr>
      <w:r w:rsidRPr="00F253BB">
        <w:rPr>
          <w:rFonts w:ascii="PT Astra Serif" w:eastAsia="Calibri" w:hAnsi="PT Astra Serif"/>
          <w:b/>
          <w:sz w:val="26"/>
          <w:szCs w:val="26"/>
          <w:lang w:eastAsia="en-US"/>
        </w:rPr>
        <w:t>9.</w:t>
      </w:r>
      <w:r w:rsidRPr="00F253BB">
        <w:rPr>
          <w:rFonts w:ascii="PT Astra Serif" w:eastAsia="Calibri" w:hAnsi="PT Astra Serif"/>
          <w:sz w:val="26"/>
          <w:szCs w:val="26"/>
          <w:lang w:eastAsia="en-US"/>
        </w:rPr>
        <w:t xml:space="preserve"> </w:t>
      </w:r>
      <w:r w:rsidRPr="00F253BB">
        <w:rPr>
          <w:rFonts w:ascii="PT Astra Serif" w:eastAsia="Calibri" w:hAnsi="PT Astra Serif"/>
          <w:b/>
          <w:sz w:val="26"/>
          <w:szCs w:val="26"/>
          <w:lang w:eastAsia="en-US"/>
        </w:rPr>
        <w:t xml:space="preserve">Часть 2 статьи 29: </w:t>
      </w:r>
    </w:p>
    <w:p w:rsidR="00211B68" w:rsidRPr="00F253BB" w:rsidRDefault="00211B68" w:rsidP="00211B68">
      <w:pPr>
        <w:ind w:right="-1" w:firstLine="567"/>
        <w:jc w:val="both"/>
        <w:rPr>
          <w:rFonts w:ascii="PT Astra Serif" w:eastAsia="Calibri" w:hAnsi="PT Astra Serif"/>
          <w:sz w:val="26"/>
          <w:szCs w:val="26"/>
          <w:lang w:eastAsia="en-US"/>
        </w:rPr>
      </w:pPr>
      <w:r w:rsidRPr="00F253BB">
        <w:rPr>
          <w:rFonts w:ascii="PT Astra Serif" w:eastAsia="Calibri" w:hAnsi="PT Astra Serif"/>
          <w:b/>
          <w:sz w:val="26"/>
          <w:szCs w:val="26"/>
          <w:lang w:eastAsia="en-US"/>
        </w:rPr>
        <w:t>1) дополнить пунктом 4.1</w:t>
      </w:r>
      <w:r w:rsidRPr="00F253BB">
        <w:rPr>
          <w:rFonts w:ascii="PT Astra Serif" w:eastAsia="Calibri" w:hAnsi="PT Astra Serif"/>
          <w:sz w:val="26"/>
          <w:szCs w:val="26"/>
          <w:lang w:eastAsia="en-US"/>
        </w:rPr>
        <w:t xml:space="preserve"> следующего содержания:</w:t>
      </w:r>
    </w:p>
    <w:p w:rsidR="00211B68" w:rsidRPr="00F253BB" w:rsidRDefault="00211B68" w:rsidP="00211B68">
      <w:pPr>
        <w:ind w:right="-1" w:firstLine="567"/>
        <w:jc w:val="both"/>
        <w:rPr>
          <w:rFonts w:ascii="PT Astra Serif" w:eastAsia="Calibri" w:hAnsi="PT Astra Serif" w:cs="Calibri"/>
          <w:sz w:val="26"/>
          <w:szCs w:val="26"/>
          <w:lang w:eastAsia="en-US"/>
        </w:rPr>
      </w:pPr>
      <w:r w:rsidRPr="00F253BB">
        <w:rPr>
          <w:rFonts w:ascii="PT Astra Serif" w:eastAsia="Calibri" w:hAnsi="PT Astra Serif" w:cs="Calibri"/>
          <w:sz w:val="26"/>
          <w:szCs w:val="26"/>
          <w:lang w:eastAsia="en-US"/>
        </w:rPr>
        <w:t>«4.1) приобретение им статуса иностранного агента;»;</w:t>
      </w:r>
    </w:p>
    <w:p w:rsidR="00211B68" w:rsidRPr="00F253BB" w:rsidRDefault="00211B68" w:rsidP="00211B68">
      <w:pPr>
        <w:ind w:right="-1" w:firstLine="567"/>
        <w:jc w:val="both"/>
        <w:rPr>
          <w:rFonts w:ascii="PT Astra Serif" w:eastAsia="Calibri" w:hAnsi="PT Astra Serif"/>
          <w:sz w:val="26"/>
          <w:szCs w:val="26"/>
          <w:lang w:eastAsia="en-US"/>
        </w:rPr>
      </w:pPr>
      <w:r w:rsidRPr="00084E80">
        <w:rPr>
          <w:rFonts w:ascii="PT Astra Serif" w:hAnsi="PT Astra Serif"/>
          <w:b/>
          <w:sz w:val="26"/>
          <w:szCs w:val="26"/>
          <w:lang w:eastAsia="en-US"/>
        </w:rPr>
        <w:t>2)</w:t>
      </w:r>
      <w:r w:rsidRPr="00084E80">
        <w:rPr>
          <w:rFonts w:ascii="PT Astra Serif" w:hAnsi="PT Astra Serif"/>
          <w:sz w:val="26"/>
          <w:szCs w:val="26"/>
          <w:lang w:eastAsia="en-US"/>
        </w:rPr>
        <w:t xml:space="preserve"> дополнить </w:t>
      </w:r>
      <w:r w:rsidRPr="00084E80">
        <w:rPr>
          <w:rFonts w:ascii="PT Astra Serif" w:hAnsi="PT Astra Serif"/>
          <w:b/>
          <w:sz w:val="26"/>
          <w:szCs w:val="26"/>
          <w:lang w:eastAsia="en-US"/>
        </w:rPr>
        <w:t xml:space="preserve">пунктом </w:t>
      </w:r>
      <w:r w:rsidRPr="00F253BB">
        <w:rPr>
          <w:rFonts w:ascii="PT Astra Serif" w:eastAsia="Calibri" w:hAnsi="PT Astra Serif"/>
          <w:b/>
          <w:sz w:val="26"/>
          <w:szCs w:val="26"/>
          <w:lang w:eastAsia="en-US"/>
        </w:rPr>
        <w:t>6</w:t>
      </w:r>
      <w:r w:rsidRPr="00F253BB">
        <w:rPr>
          <w:rFonts w:ascii="PT Astra Serif" w:eastAsia="Calibri" w:hAnsi="PT Astra Serif"/>
          <w:sz w:val="26"/>
          <w:szCs w:val="26"/>
          <w:lang w:eastAsia="en-US"/>
        </w:rPr>
        <w:t xml:space="preserve"> следующего содержания:</w:t>
      </w:r>
    </w:p>
    <w:p w:rsidR="00211B68" w:rsidRPr="00F253BB" w:rsidRDefault="00211B68" w:rsidP="00211B68">
      <w:pPr>
        <w:autoSpaceDE w:val="0"/>
        <w:autoSpaceDN w:val="0"/>
        <w:adjustRightInd w:val="0"/>
        <w:ind w:right="-1" w:firstLine="567"/>
        <w:jc w:val="both"/>
        <w:rPr>
          <w:rFonts w:ascii="PT Astra Serif" w:eastAsia="Calibri" w:hAnsi="PT Astra Serif" w:cs="PT Astra Serif"/>
          <w:sz w:val="26"/>
          <w:szCs w:val="26"/>
          <w:lang w:eastAsia="en-US"/>
        </w:rPr>
      </w:pPr>
      <w:r w:rsidRPr="00F253BB">
        <w:rPr>
          <w:rFonts w:ascii="PT Astra Serif" w:eastAsia="Calibri" w:hAnsi="PT Astra Serif" w:cs="Calibri"/>
          <w:sz w:val="26"/>
          <w:szCs w:val="26"/>
          <w:lang w:eastAsia="en-US"/>
        </w:rPr>
        <w:t>«</w:t>
      </w:r>
      <w:r w:rsidRPr="00F253BB">
        <w:rPr>
          <w:rFonts w:ascii="PT Astra Serif" w:eastAsia="Calibri" w:hAnsi="PT Astra Serif" w:cs="PT Astra Serif"/>
          <w:sz w:val="26"/>
          <w:szCs w:val="26"/>
          <w:lang w:eastAsia="en-US"/>
        </w:rPr>
        <w:t>6) систематическое не достижение показателей для оценки эффективности деятельности органов местного самоуправления.».</w:t>
      </w:r>
    </w:p>
    <w:p w:rsidR="00211B68" w:rsidRPr="00C87DF9" w:rsidRDefault="00211B68" w:rsidP="00211B68">
      <w:pPr>
        <w:tabs>
          <w:tab w:val="left" w:pos="851"/>
        </w:tabs>
        <w:jc w:val="both"/>
      </w:pPr>
      <w:r w:rsidRPr="00C87DF9">
        <w:t xml:space="preserve">           </w:t>
      </w:r>
      <w:r>
        <w:t>2</w:t>
      </w:r>
      <w:r w:rsidRPr="00C87DF9">
        <w:t>. Направить настоящее решение Главе Новорождественского сельского</w:t>
      </w:r>
    </w:p>
    <w:p w:rsidR="00211B68" w:rsidRPr="00C87DF9" w:rsidRDefault="00211B68" w:rsidP="00211B68">
      <w:pPr>
        <w:tabs>
          <w:tab w:val="left" w:pos="851"/>
        </w:tabs>
        <w:jc w:val="both"/>
      </w:pPr>
      <w:r w:rsidRPr="00C87DF9">
        <w:t xml:space="preserve"> поселения для подписания,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w:t>
      </w:r>
      <w:hyperlink r:id="rId7" w:history="1">
        <w:r w:rsidRPr="00282699">
          <w:rPr>
            <w:rStyle w:val="af3"/>
            <w:rFonts w:ascii="Arial" w:hAnsi="Arial" w:cs="Arial"/>
          </w:rPr>
          <w:t>https://novorozhdestvenskoe-r69.gosweb.gosuslugi.ru/</w:t>
        </w:r>
      </w:hyperlink>
      <w:r w:rsidRPr="00C87DF9">
        <w:t>)</w:t>
      </w:r>
    </w:p>
    <w:p w:rsidR="00211B68" w:rsidRPr="007C0D2F" w:rsidRDefault="00211B68" w:rsidP="00211B68">
      <w:pPr>
        <w:tabs>
          <w:tab w:val="left" w:pos="993"/>
        </w:tabs>
        <w:autoSpaceDE w:val="0"/>
        <w:autoSpaceDN w:val="0"/>
        <w:adjustRightInd w:val="0"/>
        <w:ind w:left="709"/>
        <w:jc w:val="both"/>
        <w:rPr>
          <w:rFonts w:eastAsia="Calibri"/>
          <w:lang w:eastAsia="en-US"/>
        </w:rPr>
      </w:pPr>
      <w:r w:rsidRPr="00C87DF9">
        <w:rPr>
          <w:lang w:eastAsia="x-none"/>
        </w:rPr>
        <w:t xml:space="preserve">  </w:t>
      </w:r>
      <w:r>
        <w:rPr>
          <w:lang w:eastAsia="x-none"/>
        </w:rPr>
        <w:t>3</w:t>
      </w:r>
      <w:r w:rsidRPr="00C87DF9">
        <w:rPr>
          <w:lang w:eastAsia="x-none"/>
        </w:rPr>
        <w:t xml:space="preserve">. Настоящее решение вступает в силу после </w:t>
      </w:r>
      <w:r w:rsidRPr="00C87DF9">
        <w:rPr>
          <w:rFonts w:eastAsia="Calibri"/>
          <w:lang w:eastAsia="en-US"/>
        </w:rPr>
        <w:t xml:space="preserve">его </w:t>
      </w:r>
      <w:r w:rsidRPr="00C87DF9">
        <w:rPr>
          <w:rFonts w:eastAsia="Calibri"/>
          <w:lang w:val="x-none" w:eastAsia="en-US"/>
        </w:rPr>
        <w:t>официального опубликования</w:t>
      </w:r>
      <w:r>
        <w:rPr>
          <w:rFonts w:eastAsia="Calibri"/>
          <w:lang w:eastAsia="en-US"/>
        </w:rPr>
        <w:t>.</w:t>
      </w:r>
    </w:p>
    <w:p w:rsidR="00211B68" w:rsidRDefault="00211B68" w:rsidP="00211B68"/>
    <w:p w:rsidR="00211B68" w:rsidRDefault="00211B68" w:rsidP="00211B68"/>
    <w:p w:rsidR="00211B68" w:rsidRDefault="00211B68" w:rsidP="00211B68"/>
    <w:p w:rsidR="00211B68" w:rsidRPr="008E3260" w:rsidRDefault="00211B68" w:rsidP="00211B68"/>
    <w:p w:rsidR="00211B68" w:rsidRPr="007A5AB2" w:rsidRDefault="00211B68" w:rsidP="00211B68">
      <w:pPr>
        <w:pStyle w:val="af7"/>
      </w:pPr>
      <w:r w:rsidRPr="007A5AB2">
        <w:t xml:space="preserve">Председатель Совета </w:t>
      </w:r>
      <w:r>
        <w:t xml:space="preserve">  </w:t>
      </w:r>
      <w:r w:rsidRPr="007A5AB2">
        <w:t xml:space="preserve">поселения                             </w:t>
      </w:r>
      <w:r>
        <w:t xml:space="preserve">                      </w:t>
      </w:r>
      <w:r w:rsidRPr="007A5AB2">
        <w:t xml:space="preserve"> К.Н.  Воскобойников </w:t>
      </w:r>
    </w:p>
    <w:p w:rsidR="00211B68" w:rsidRPr="007A5AB2" w:rsidRDefault="00211B68" w:rsidP="00211B68">
      <w:pPr>
        <w:pStyle w:val="af7"/>
      </w:pPr>
    </w:p>
    <w:p w:rsidR="00211B68" w:rsidRPr="007A5AB2" w:rsidRDefault="00211B68" w:rsidP="00211B68">
      <w:pPr>
        <w:pStyle w:val="af7"/>
      </w:pPr>
    </w:p>
    <w:p w:rsidR="00211B68" w:rsidRPr="007A5AB2" w:rsidRDefault="00211B68" w:rsidP="00211B68">
      <w:pPr>
        <w:pStyle w:val="af7"/>
        <w:rPr>
          <w:b/>
        </w:rPr>
      </w:pPr>
      <w:r w:rsidRPr="007A5AB2">
        <w:t>Глава поселения (Глава Администрации)</w:t>
      </w:r>
      <w:r w:rsidRPr="007A5AB2">
        <w:tab/>
        <w:t xml:space="preserve">     </w:t>
      </w:r>
      <w:r>
        <w:t xml:space="preserve">                                   И.А. </w:t>
      </w:r>
      <w:r w:rsidRPr="007A5AB2">
        <w:t xml:space="preserve">Сафронов </w:t>
      </w:r>
      <w:r>
        <w:t xml:space="preserve"> </w:t>
      </w:r>
      <w:r w:rsidRPr="007A5AB2">
        <w:rPr>
          <w:b/>
        </w:rPr>
        <w:t xml:space="preserve">               </w:t>
      </w:r>
    </w:p>
    <w:p w:rsidR="00211B68" w:rsidRPr="00016A9F" w:rsidRDefault="00211B68" w:rsidP="00211B68">
      <w:pPr>
        <w:tabs>
          <w:tab w:val="left" w:pos="993"/>
        </w:tabs>
        <w:autoSpaceDE w:val="0"/>
        <w:autoSpaceDN w:val="0"/>
        <w:adjustRightInd w:val="0"/>
        <w:ind w:left="709"/>
        <w:jc w:val="both"/>
        <w:rPr>
          <w:rFonts w:eastAsia="Calibri"/>
          <w:lang w:eastAsia="en-US"/>
        </w:rPr>
      </w:pPr>
    </w:p>
    <w:p w:rsidR="00211B68" w:rsidRDefault="00211B68" w:rsidP="002B74EA"/>
    <w:p w:rsidR="00211B68" w:rsidRPr="008E3260" w:rsidRDefault="00211B68" w:rsidP="002B74EA"/>
    <w:p w:rsidR="002B74EA" w:rsidRPr="007A5AB2" w:rsidRDefault="002B74EA" w:rsidP="002B74EA">
      <w:pPr>
        <w:pStyle w:val="af7"/>
      </w:pPr>
      <w:r w:rsidRPr="007A5AB2">
        <w:t xml:space="preserve">Председатель Совета </w:t>
      </w:r>
      <w:r>
        <w:t xml:space="preserve">  </w:t>
      </w:r>
      <w:r w:rsidRPr="007A5AB2">
        <w:t xml:space="preserve">поселения                             </w:t>
      </w:r>
      <w:r>
        <w:t xml:space="preserve">                      </w:t>
      </w:r>
      <w:r w:rsidRPr="007A5AB2">
        <w:t xml:space="preserve"> К.Н.  Воскобойников </w:t>
      </w:r>
    </w:p>
    <w:p w:rsidR="002B74EA" w:rsidRPr="007A5AB2" w:rsidRDefault="002B74EA" w:rsidP="002B74EA">
      <w:pPr>
        <w:pStyle w:val="af7"/>
      </w:pPr>
    </w:p>
    <w:p w:rsidR="002B74EA" w:rsidRPr="007A5AB2" w:rsidRDefault="002B74EA" w:rsidP="002B74EA">
      <w:pPr>
        <w:pStyle w:val="af7"/>
      </w:pPr>
    </w:p>
    <w:p w:rsidR="002B74EA" w:rsidRPr="007A5AB2" w:rsidRDefault="002B74EA" w:rsidP="002B74EA">
      <w:pPr>
        <w:pStyle w:val="af7"/>
        <w:rPr>
          <w:b/>
        </w:rPr>
      </w:pPr>
      <w:r w:rsidRPr="007A5AB2">
        <w:t>Глава поселения (Глава Администрации)</w:t>
      </w:r>
      <w:r w:rsidRPr="007A5AB2">
        <w:tab/>
        <w:t xml:space="preserve">     </w:t>
      </w:r>
      <w:r>
        <w:t xml:space="preserve">                                   И.А. </w:t>
      </w:r>
      <w:r w:rsidRPr="007A5AB2">
        <w:t xml:space="preserve">Сафронов </w:t>
      </w:r>
      <w:r>
        <w:t xml:space="preserve"> </w:t>
      </w:r>
      <w:r w:rsidRPr="007A5AB2">
        <w:rPr>
          <w:b/>
        </w:rPr>
        <w:t xml:space="preserve">               </w:t>
      </w:r>
    </w:p>
    <w:p w:rsidR="002B74EA" w:rsidRPr="008E3260" w:rsidRDefault="002B74EA" w:rsidP="002B74EA">
      <w:pPr>
        <w:outlineLvl w:val="0"/>
        <w:rPr>
          <w:b/>
        </w:rPr>
      </w:pPr>
    </w:p>
    <w:p w:rsidR="002B74EA" w:rsidRPr="008E3260" w:rsidRDefault="002B74EA" w:rsidP="002B74EA">
      <w:pPr>
        <w:jc w:val="right"/>
      </w:pPr>
    </w:p>
    <w:p w:rsidR="002B74EA" w:rsidRPr="008E3260" w:rsidRDefault="002B74EA" w:rsidP="002B74EA"/>
    <w:p w:rsidR="00DC13F5" w:rsidRPr="00402C79" w:rsidRDefault="00DC13F5" w:rsidP="00DC13F5">
      <w:pPr>
        <w:tabs>
          <w:tab w:val="left" w:pos="3090"/>
          <w:tab w:val="right" w:pos="9638"/>
        </w:tabs>
        <w:rPr>
          <w:i/>
        </w:rPr>
      </w:pPr>
    </w:p>
    <w:sectPr w:rsidR="00DC13F5" w:rsidRPr="00402C79" w:rsidSect="00E667AE">
      <w:headerReference w:type="default" r:id="rId8"/>
      <w:footerReference w:type="default" r:id="rId9"/>
      <w:pgSz w:w="12240" w:h="15840" w:code="1"/>
      <w:pgMar w:top="426" w:right="758" w:bottom="0" w:left="1080" w:header="0" w:footer="306"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37A" w:rsidRDefault="0037237A" w:rsidP="00DF24C1">
      <w:r>
        <w:separator/>
      </w:r>
    </w:p>
  </w:endnote>
  <w:endnote w:type="continuationSeparator" w:id="0">
    <w:p w:rsidR="0037237A" w:rsidRDefault="0037237A" w:rsidP="00D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2A" w:rsidRDefault="007F552A" w:rsidP="007F552A">
    <w:pPr>
      <w:pStyle w:val="a5"/>
      <w:tabs>
        <w:tab w:val="clear" w:pos="4677"/>
        <w:tab w:val="clear" w:pos="9355"/>
        <w:tab w:val="left" w:pos="57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37A" w:rsidRDefault="0037237A" w:rsidP="00DF24C1">
      <w:r>
        <w:separator/>
      </w:r>
    </w:p>
  </w:footnote>
  <w:footnote w:type="continuationSeparator" w:id="0">
    <w:p w:rsidR="0037237A" w:rsidRDefault="0037237A" w:rsidP="00DF2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C1" w:rsidRDefault="008635CD" w:rsidP="00DF24C1">
    <w:pPr>
      <w:pStyle w:val="a3"/>
      <w:tabs>
        <w:tab w:val="left" w:pos="1812"/>
      </w:tabs>
      <w:jc w:val="center"/>
    </w:pPr>
    <w:r>
      <w:t xml:space="preserve">Информационный бюллетень № </w:t>
    </w:r>
    <w:r w:rsidR="00211B68">
      <w:t xml:space="preserve">1 </w:t>
    </w:r>
    <w:r>
      <w:t xml:space="preserve"> от   </w:t>
    </w:r>
    <w:r w:rsidR="002B74EA">
      <w:t>2</w:t>
    </w:r>
    <w:r w:rsidR="00211B68">
      <w:t>2</w:t>
    </w:r>
    <w:r>
      <w:t>.</w:t>
    </w:r>
    <w:r w:rsidR="00211B68">
      <w:t>01</w:t>
    </w:r>
    <w:r w:rsidR="00FD072C">
      <w:t>.20</w:t>
    </w:r>
    <w:r w:rsidR="00482278">
      <w:t>2</w:t>
    </w:r>
    <w:r w:rsidR="00211B68">
      <w:t>5</w:t>
    </w:r>
    <w:r w:rsidR="00DF24C1">
      <w:t xml:space="preserve"> г.</w:t>
    </w:r>
  </w:p>
  <w:tbl>
    <w:tblPr>
      <w:tblW w:w="0" w:type="auto"/>
      <w:tblInd w:w="108" w:type="dxa"/>
      <w:tblBorders>
        <w:top w:val="triple" w:sz="4" w:space="0" w:color="auto"/>
      </w:tblBorders>
      <w:tblLook w:val="0000" w:firstRow="0" w:lastRow="0" w:firstColumn="0" w:lastColumn="0" w:noHBand="0" w:noVBand="0"/>
    </w:tblPr>
    <w:tblGrid>
      <w:gridCol w:w="1045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24C1"/>
    <w:rsid w:val="0000212F"/>
    <w:rsid w:val="00006817"/>
    <w:rsid w:val="00024FC3"/>
    <w:rsid w:val="00026136"/>
    <w:rsid w:val="000367F7"/>
    <w:rsid w:val="00043AE1"/>
    <w:rsid w:val="0004684B"/>
    <w:rsid w:val="00053BE5"/>
    <w:rsid w:val="00072C5C"/>
    <w:rsid w:val="000A5409"/>
    <w:rsid w:val="000C757F"/>
    <w:rsid w:val="000E16C2"/>
    <w:rsid w:val="000F05EB"/>
    <w:rsid w:val="000F64BF"/>
    <w:rsid w:val="00101732"/>
    <w:rsid w:val="00105F2E"/>
    <w:rsid w:val="00113707"/>
    <w:rsid w:val="00140D78"/>
    <w:rsid w:val="001649B8"/>
    <w:rsid w:val="00172BDA"/>
    <w:rsid w:val="0017306F"/>
    <w:rsid w:val="001824F2"/>
    <w:rsid w:val="0018426D"/>
    <w:rsid w:val="00184577"/>
    <w:rsid w:val="00187C1D"/>
    <w:rsid w:val="00196057"/>
    <w:rsid w:val="001970B7"/>
    <w:rsid w:val="001A1D4F"/>
    <w:rsid w:val="001B07AD"/>
    <w:rsid w:val="001B1983"/>
    <w:rsid w:val="001B7850"/>
    <w:rsid w:val="001C5C56"/>
    <w:rsid w:val="001C7952"/>
    <w:rsid w:val="001D70F5"/>
    <w:rsid w:val="001E219F"/>
    <w:rsid w:val="00203B92"/>
    <w:rsid w:val="0020400C"/>
    <w:rsid w:val="002058E3"/>
    <w:rsid w:val="00205C8B"/>
    <w:rsid w:val="00211B68"/>
    <w:rsid w:val="00214D08"/>
    <w:rsid w:val="00215914"/>
    <w:rsid w:val="00226682"/>
    <w:rsid w:val="0023006D"/>
    <w:rsid w:val="0023044C"/>
    <w:rsid w:val="00233FFE"/>
    <w:rsid w:val="002453A7"/>
    <w:rsid w:val="00247A5B"/>
    <w:rsid w:val="00253152"/>
    <w:rsid w:val="002557F4"/>
    <w:rsid w:val="00274F18"/>
    <w:rsid w:val="00275F32"/>
    <w:rsid w:val="0029088B"/>
    <w:rsid w:val="002A1190"/>
    <w:rsid w:val="002A62B8"/>
    <w:rsid w:val="002B00A0"/>
    <w:rsid w:val="002B74EA"/>
    <w:rsid w:val="002C0196"/>
    <w:rsid w:val="002C6469"/>
    <w:rsid w:val="002D40CD"/>
    <w:rsid w:val="002D4B96"/>
    <w:rsid w:val="002E51B0"/>
    <w:rsid w:val="002E5C41"/>
    <w:rsid w:val="002F23D7"/>
    <w:rsid w:val="002F2A0D"/>
    <w:rsid w:val="00305E66"/>
    <w:rsid w:val="0031068D"/>
    <w:rsid w:val="00313D2C"/>
    <w:rsid w:val="00316758"/>
    <w:rsid w:val="00323B5E"/>
    <w:rsid w:val="003245EA"/>
    <w:rsid w:val="003307F7"/>
    <w:rsid w:val="00340F8E"/>
    <w:rsid w:val="0037237A"/>
    <w:rsid w:val="00391927"/>
    <w:rsid w:val="00391CDE"/>
    <w:rsid w:val="003972A1"/>
    <w:rsid w:val="003A3367"/>
    <w:rsid w:val="003A6B94"/>
    <w:rsid w:val="003B7864"/>
    <w:rsid w:val="003D2FE7"/>
    <w:rsid w:val="003D6F48"/>
    <w:rsid w:val="003F3D6C"/>
    <w:rsid w:val="00404FA2"/>
    <w:rsid w:val="00425513"/>
    <w:rsid w:val="00434B99"/>
    <w:rsid w:val="00437C52"/>
    <w:rsid w:val="00476FCC"/>
    <w:rsid w:val="00480630"/>
    <w:rsid w:val="00481441"/>
    <w:rsid w:val="00482278"/>
    <w:rsid w:val="00486120"/>
    <w:rsid w:val="00497EE6"/>
    <w:rsid w:val="004A50E3"/>
    <w:rsid w:val="004A50E6"/>
    <w:rsid w:val="004A6D68"/>
    <w:rsid w:val="004B151C"/>
    <w:rsid w:val="004B6401"/>
    <w:rsid w:val="004C2609"/>
    <w:rsid w:val="004D30CA"/>
    <w:rsid w:val="004E7AC8"/>
    <w:rsid w:val="0050382C"/>
    <w:rsid w:val="00504DCE"/>
    <w:rsid w:val="005066A2"/>
    <w:rsid w:val="00513310"/>
    <w:rsid w:val="00515540"/>
    <w:rsid w:val="005171A5"/>
    <w:rsid w:val="005212F8"/>
    <w:rsid w:val="00524299"/>
    <w:rsid w:val="00527454"/>
    <w:rsid w:val="00552A08"/>
    <w:rsid w:val="00556346"/>
    <w:rsid w:val="00556CB3"/>
    <w:rsid w:val="00570323"/>
    <w:rsid w:val="00571E0F"/>
    <w:rsid w:val="005B5892"/>
    <w:rsid w:val="005C1701"/>
    <w:rsid w:val="005D633E"/>
    <w:rsid w:val="005E3C25"/>
    <w:rsid w:val="005E7E06"/>
    <w:rsid w:val="005F4D14"/>
    <w:rsid w:val="00601061"/>
    <w:rsid w:val="00601CEC"/>
    <w:rsid w:val="00607BED"/>
    <w:rsid w:val="00613E1D"/>
    <w:rsid w:val="006214CC"/>
    <w:rsid w:val="0063339F"/>
    <w:rsid w:val="006466B5"/>
    <w:rsid w:val="0064760F"/>
    <w:rsid w:val="00655A42"/>
    <w:rsid w:val="0065682F"/>
    <w:rsid w:val="00662572"/>
    <w:rsid w:val="006634A1"/>
    <w:rsid w:val="00681990"/>
    <w:rsid w:val="00684B1D"/>
    <w:rsid w:val="00695A38"/>
    <w:rsid w:val="006A0412"/>
    <w:rsid w:val="006C406A"/>
    <w:rsid w:val="006D188B"/>
    <w:rsid w:val="006D1A4F"/>
    <w:rsid w:val="006E3701"/>
    <w:rsid w:val="006E505F"/>
    <w:rsid w:val="006F3013"/>
    <w:rsid w:val="00701FAF"/>
    <w:rsid w:val="007107D5"/>
    <w:rsid w:val="00713A7D"/>
    <w:rsid w:val="0072074E"/>
    <w:rsid w:val="0072335A"/>
    <w:rsid w:val="0074308E"/>
    <w:rsid w:val="00744B7F"/>
    <w:rsid w:val="00744EDF"/>
    <w:rsid w:val="007457B0"/>
    <w:rsid w:val="00753DCB"/>
    <w:rsid w:val="00761F94"/>
    <w:rsid w:val="00782E76"/>
    <w:rsid w:val="00787AC8"/>
    <w:rsid w:val="00793289"/>
    <w:rsid w:val="00797F0E"/>
    <w:rsid w:val="007A54DB"/>
    <w:rsid w:val="007B222A"/>
    <w:rsid w:val="007D313C"/>
    <w:rsid w:val="007D7AC3"/>
    <w:rsid w:val="007E2B8A"/>
    <w:rsid w:val="007F552A"/>
    <w:rsid w:val="008031B2"/>
    <w:rsid w:val="00806AEA"/>
    <w:rsid w:val="00814FF8"/>
    <w:rsid w:val="008163D9"/>
    <w:rsid w:val="00816937"/>
    <w:rsid w:val="00822321"/>
    <w:rsid w:val="008223EE"/>
    <w:rsid w:val="00822571"/>
    <w:rsid w:val="00830669"/>
    <w:rsid w:val="00843BD3"/>
    <w:rsid w:val="0084786E"/>
    <w:rsid w:val="00854502"/>
    <w:rsid w:val="0086047D"/>
    <w:rsid w:val="00861A84"/>
    <w:rsid w:val="008635CD"/>
    <w:rsid w:val="008803D4"/>
    <w:rsid w:val="008844B5"/>
    <w:rsid w:val="008873A7"/>
    <w:rsid w:val="008A5801"/>
    <w:rsid w:val="008D7556"/>
    <w:rsid w:val="008E06E3"/>
    <w:rsid w:val="008E372F"/>
    <w:rsid w:val="008F15BF"/>
    <w:rsid w:val="0091161A"/>
    <w:rsid w:val="00912661"/>
    <w:rsid w:val="00917884"/>
    <w:rsid w:val="0092063A"/>
    <w:rsid w:val="009408DD"/>
    <w:rsid w:val="00946425"/>
    <w:rsid w:val="00957CE5"/>
    <w:rsid w:val="009667F7"/>
    <w:rsid w:val="00966E4D"/>
    <w:rsid w:val="009923F3"/>
    <w:rsid w:val="009B1299"/>
    <w:rsid w:val="009B3EDA"/>
    <w:rsid w:val="009B3EE8"/>
    <w:rsid w:val="009D529E"/>
    <w:rsid w:val="009E36EC"/>
    <w:rsid w:val="009F4BD9"/>
    <w:rsid w:val="009F71B1"/>
    <w:rsid w:val="00A03D4B"/>
    <w:rsid w:val="00A15FF8"/>
    <w:rsid w:val="00A41485"/>
    <w:rsid w:val="00A523AF"/>
    <w:rsid w:val="00A566CF"/>
    <w:rsid w:val="00A56B54"/>
    <w:rsid w:val="00A61DA1"/>
    <w:rsid w:val="00A62FD8"/>
    <w:rsid w:val="00A66712"/>
    <w:rsid w:val="00A73432"/>
    <w:rsid w:val="00A76BF8"/>
    <w:rsid w:val="00A77CDE"/>
    <w:rsid w:val="00A83CD2"/>
    <w:rsid w:val="00A9395D"/>
    <w:rsid w:val="00AB6FD6"/>
    <w:rsid w:val="00AC1061"/>
    <w:rsid w:val="00AC2E23"/>
    <w:rsid w:val="00AC317D"/>
    <w:rsid w:val="00AC4302"/>
    <w:rsid w:val="00AC659D"/>
    <w:rsid w:val="00AD4997"/>
    <w:rsid w:val="00AE75B4"/>
    <w:rsid w:val="00AF0E4F"/>
    <w:rsid w:val="00AF212E"/>
    <w:rsid w:val="00B10245"/>
    <w:rsid w:val="00B1326C"/>
    <w:rsid w:val="00B23F00"/>
    <w:rsid w:val="00B31755"/>
    <w:rsid w:val="00B4239A"/>
    <w:rsid w:val="00B521D6"/>
    <w:rsid w:val="00B63C40"/>
    <w:rsid w:val="00B63CDF"/>
    <w:rsid w:val="00B6619D"/>
    <w:rsid w:val="00B67E35"/>
    <w:rsid w:val="00B7148C"/>
    <w:rsid w:val="00B77DF2"/>
    <w:rsid w:val="00B83953"/>
    <w:rsid w:val="00B91E23"/>
    <w:rsid w:val="00B92BAF"/>
    <w:rsid w:val="00B9756D"/>
    <w:rsid w:val="00BB074C"/>
    <w:rsid w:val="00BC7261"/>
    <w:rsid w:val="00BF78F5"/>
    <w:rsid w:val="00C11DC6"/>
    <w:rsid w:val="00C17042"/>
    <w:rsid w:val="00C23AD5"/>
    <w:rsid w:val="00C25CA7"/>
    <w:rsid w:val="00C34298"/>
    <w:rsid w:val="00C5045C"/>
    <w:rsid w:val="00C55838"/>
    <w:rsid w:val="00C62E33"/>
    <w:rsid w:val="00C715B1"/>
    <w:rsid w:val="00C8336C"/>
    <w:rsid w:val="00C86B10"/>
    <w:rsid w:val="00C924BA"/>
    <w:rsid w:val="00C954AE"/>
    <w:rsid w:val="00CB14FF"/>
    <w:rsid w:val="00CD711C"/>
    <w:rsid w:val="00CE5100"/>
    <w:rsid w:val="00CE5A37"/>
    <w:rsid w:val="00CE6FEC"/>
    <w:rsid w:val="00D00F2A"/>
    <w:rsid w:val="00D0198C"/>
    <w:rsid w:val="00D03A4C"/>
    <w:rsid w:val="00D07680"/>
    <w:rsid w:val="00D10487"/>
    <w:rsid w:val="00D375AD"/>
    <w:rsid w:val="00D61E80"/>
    <w:rsid w:val="00D6789C"/>
    <w:rsid w:val="00D85642"/>
    <w:rsid w:val="00D90F3F"/>
    <w:rsid w:val="00DB22CF"/>
    <w:rsid w:val="00DB4316"/>
    <w:rsid w:val="00DB5068"/>
    <w:rsid w:val="00DC13F5"/>
    <w:rsid w:val="00DE1989"/>
    <w:rsid w:val="00DE4AE7"/>
    <w:rsid w:val="00DE5E9B"/>
    <w:rsid w:val="00DF24C1"/>
    <w:rsid w:val="00E025B3"/>
    <w:rsid w:val="00E05E04"/>
    <w:rsid w:val="00E134E8"/>
    <w:rsid w:val="00E2695B"/>
    <w:rsid w:val="00E31FAA"/>
    <w:rsid w:val="00E432AB"/>
    <w:rsid w:val="00E45503"/>
    <w:rsid w:val="00E57C9E"/>
    <w:rsid w:val="00E64401"/>
    <w:rsid w:val="00E667AE"/>
    <w:rsid w:val="00E67F46"/>
    <w:rsid w:val="00E74EB7"/>
    <w:rsid w:val="00E75282"/>
    <w:rsid w:val="00E84549"/>
    <w:rsid w:val="00E87274"/>
    <w:rsid w:val="00EB0D69"/>
    <w:rsid w:val="00EB4B6C"/>
    <w:rsid w:val="00ED4F23"/>
    <w:rsid w:val="00ED7AC0"/>
    <w:rsid w:val="00EE252B"/>
    <w:rsid w:val="00EE639D"/>
    <w:rsid w:val="00F06342"/>
    <w:rsid w:val="00F07E80"/>
    <w:rsid w:val="00F13124"/>
    <w:rsid w:val="00F137B2"/>
    <w:rsid w:val="00F13EA4"/>
    <w:rsid w:val="00F20A5F"/>
    <w:rsid w:val="00F35155"/>
    <w:rsid w:val="00F37277"/>
    <w:rsid w:val="00F519A8"/>
    <w:rsid w:val="00F579F5"/>
    <w:rsid w:val="00F60298"/>
    <w:rsid w:val="00F607F8"/>
    <w:rsid w:val="00F67476"/>
    <w:rsid w:val="00F75AE4"/>
    <w:rsid w:val="00F826F0"/>
    <w:rsid w:val="00F93137"/>
    <w:rsid w:val="00FA72CF"/>
    <w:rsid w:val="00FC0650"/>
    <w:rsid w:val="00FC215E"/>
    <w:rsid w:val="00FD072C"/>
    <w:rsid w:val="00FE25EA"/>
    <w:rsid w:val="00FE2E36"/>
    <w:rsid w:val="00FF2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31"/>
    <o:shapelayout v:ext="edit">
      <o:idmap v:ext="edit" data="1"/>
    </o:shapelayout>
  </w:shapeDefaults>
  <w:decimalSymbol w:val=","/>
  <w:listSeparator w:val=";"/>
  <w15:docId w15:val="{F503E075-0743-49AD-8834-8F65F55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link w:val="afc"/>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DocList">
    <w:name w:val="ConsPlusDocList"/>
    <w:next w:val="a"/>
    <w:rsid w:val="00F93137"/>
    <w:pPr>
      <w:widowControl w:val="0"/>
      <w:suppressAutoHyphens/>
      <w:autoSpaceDE w:val="0"/>
      <w:spacing w:after="0" w:line="240" w:lineRule="auto"/>
    </w:pPr>
    <w:rPr>
      <w:rFonts w:ascii="Arial" w:eastAsia="Arial" w:hAnsi="Arial" w:cs="Arial"/>
      <w:sz w:val="20"/>
      <w:szCs w:val="20"/>
      <w:lang w:eastAsia="hi-IN" w:bidi="hi-IN"/>
    </w:rPr>
  </w:style>
  <w:style w:type="paragraph" w:styleId="34">
    <w:name w:val="Body Text 3"/>
    <w:basedOn w:val="a"/>
    <w:link w:val="35"/>
    <w:uiPriority w:val="99"/>
    <w:semiHidden/>
    <w:unhideWhenUsed/>
    <w:rsid w:val="00EB4B6C"/>
    <w:pPr>
      <w:spacing w:after="120"/>
    </w:pPr>
    <w:rPr>
      <w:sz w:val="16"/>
      <w:szCs w:val="16"/>
    </w:rPr>
  </w:style>
  <w:style w:type="character" w:customStyle="1" w:styleId="35">
    <w:name w:val="Основной текст 3 Знак"/>
    <w:basedOn w:val="a0"/>
    <w:link w:val="34"/>
    <w:uiPriority w:val="99"/>
    <w:semiHidden/>
    <w:rsid w:val="00EB4B6C"/>
    <w:rPr>
      <w:rFonts w:ascii="Times New Roman" w:eastAsia="Times New Roman" w:hAnsi="Times New Roman" w:cs="Times New Roman"/>
      <w:sz w:val="16"/>
      <w:szCs w:val="16"/>
      <w:lang w:eastAsia="ru-RU"/>
    </w:rPr>
  </w:style>
  <w:style w:type="paragraph" w:customStyle="1" w:styleId="220">
    <w:name w:val="Основной текст 22"/>
    <w:basedOn w:val="a"/>
    <w:rsid w:val="00EB4B6C"/>
    <w:pPr>
      <w:ind w:firstLine="567"/>
      <w:jc w:val="both"/>
    </w:pPr>
    <w:rPr>
      <w:szCs w:val="20"/>
    </w:rPr>
  </w:style>
  <w:style w:type="paragraph" w:customStyle="1" w:styleId="doktekstj">
    <w:name w:val="doktekstj"/>
    <w:basedOn w:val="a"/>
    <w:rsid w:val="002F23D7"/>
    <w:pPr>
      <w:spacing w:before="100" w:beforeAutospacing="1" w:after="100" w:afterAutospacing="1"/>
    </w:pPr>
  </w:style>
  <w:style w:type="character" w:customStyle="1" w:styleId="15">
    <w:name w:val="Гиперссылка1"/>
    <w:rsid w:val="002B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vorozhdestvenskoe-r69.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5</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specialist</cp:lastModifiedBy>
  <cp:revision>88</cp:revision>
  <dcterms:created xsi:type="dcterms:W3CDTF">2021-02-10T02:34:00Z</dcterms:created>
  <dcterms:modified xsi:type="dcterms:W3CDTF">2025-01-22T03:32:00Z</dcterms:modified>
</cp:coreProperties>
</file>